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16916" w14:textId="10A5F0C2" w:rsidR="0080011A" w:rsidRPr="00C14F69" w:rsidRDefault="009A615B" w:rsidP="001C5E24">
      <w:pPr>
        <w:ind w:firstLine="654"/>
        <w:jc w:val="both"/>
        <w:rPr>
          <w:b/>
          <w:sz w:val="24"/>
          <w:szCs w:val="28"/>
          <w:lang w:val="ru-RU"/>
        </w:rPr>
      </w:pPr>
      <w:r w:rsidRPr="00C14F69">
        <w:rPr>
          <w:b/>
          <w:sz w:val="24"/>
          <w:szCs w:val="28"/>
          <w:lang w:val="ru-RU"/>
        </w:rPr>
        <w:t>ПРИМЕР ОФОРМЛЕНИЯ</w:t>
      </w:r>
    </w:p>
    <w:p w14:paraId="5A293E04" w14:textId="77777777" w:rsidR="009A615B" w:rsidRDefault="009A615B" w:rsidP="002F44E3">
      <w:pPr>
        <w:jc w:val="center"/>
        <w:rPr>
          <w:b/>
          <w:bCs/>
          <w:sz w:val="24"/>
          <w:szCs w:val="24"/>
          <w:lang w:val="ru-RU"/>
        </w:rPr>
      </w:pPr>
    </w:p>
    <w:p w14:paraId="7B3D152A" w14:textId="77777777" w:rsidR="00EB51CE" w:rsidRDefault="002F44E3" w:rsidP="002F44E3">
      <w:pPr>
        <w:jc w:val="center"/>
        <w:rPr>
          <w:b/>
          <w:bCs/>
          <w:sz w:val="24"/>
          <w:szCs w:val="24"/>
          <w:lang w:val="ru-RU"/>
        </w:rPr>
      </w:pPr>
      <w:r w:rsidRPr="002F44E3">
        <w:rPr>
          <w:b/>
          <w:bCs/>
          <w:sz w:val="24"/>
          <w:szCs w:val="24"/>
          <w:lang w:val="ru-RU"/>
        </w:rPr>
        <w:t xml:space="preserve">МОДЕЛИРОВАНИЕ ФИЗИЧЕСКИХ ПРОЦЕССОВ, ПРОИСХОДЯЩИХ </w:t>
      </w:r>
      <w:r w:rsidR="00EB51CE">
        <w:rPr>
          <w:b/>
          <w:bCs/>
          <w:sz w:val="24"/>
          <w:szCs w:val="24"/>
          <w:lang w:val="ru-RU"/>
        </w:rPr>
        <w:t xml:space="preserve"> </w:t>
      </w:r>
    </w:p>
    <w:p w14:paraId="7161D3CE" w14:textId="77777777" w:rsidR="002F44E3" w:rsidRPr="002F44E3" w:rsidRDefault="002F44E3" w:rsidP="000A234A">
      <w:pPr>
        <w:jc w:val="center"/>
        <w:rPr>
          <w:b/>
          <w:bCs/>
          <w:sz w:val="24"/>
          <w:szCs w:val="24"/>
          <w:lang w:val="ru-RU"/>
        </w:rPr>
      </w:pPr>
      <w:r w:rsidRPr="002F44E3">
        <w:rPr>
          <w:b/>
          <w:bCs/>
          <w:sz w:val="24"/>
          <w:szCs w:val="24"/>
          <w:lang w:val="ru-RU"/>
        </w:rPr>
        <w:t>В</w:t>
      </w:r>
      <w:r w:rsidR="00EB51CE">
        <w:rPr>
          <w:b/>
          <w:bCs/>
          <w:sz w:val="24"/>
          <w:szCs w:val="24"/>
          <w:lang w:val="ru-RU"/>
        </w:rPr>
        <w:t xml:space="preserve"> </w:t>
      </w:r>
      <w:r w:rsidRPr="002F44E3">
        <w:rPr>
          <w:b/>
          <w:bCs/>
          <w:sz w:val="24"/>
          <w:szCs w:val="24"/>
          <w:lang w:val="ru-RU"/>
        </w:rPr>
        <w:t>АНАЛОГЕ КРЕШЕРНОГО ПРИБОРА, ПРИ ДИНАМИЧЕСКОМ ТАРИРОВАНИИ НА УСТАНОВКЕ С ПАДАЮЩИМ ШАРОМ</w:t>
      </w:r>
    </w:p>
    <w:p w14:paraId="5107873D" w14:textId="77777777" w:rsidR="002F44E3" w:rsidRPr="002F44E3" w:rsidRDefault="002F44E3" w:rsidP="002F44E3">
      <w:pPr>
        <w:jc w:val="center"/>
        <w:rPr>
          <w:b/>
          <w:bCs/>
          <w:i/>
          <w:sz w:val="16"/>
          <w:szCs w:val="16"/>
          <w:lang w:val="ru-RU"/>
        </w:rPr>
      </w:pPr>
    </w:p>
    <w:p w14:paraId="28DBFD50" w14:textId="77777777" w:rsidR="002F44E3" w:rsidRPr="00AE1032" w:rsidRDefault="002F44E3" w:rsidP="002F44E3">
      <w:pPr>
        <w:jc w:val="center"/>
        <w:rPr>
          <w:b/>
          <w:bCs/>
          <w:i/>
          <w:sz w:val="22"/>
          <w:szCs w:val="22"/>
          <w:lang w:val="ru-RU"/>
        </w:rPr>
      </w:pPr>
      <w:r w:rsidRPr="00AE1032">
        <w:rPr>
          <w:b/>
          <w:bCs/>
          <w:i/>
          <w:sz w:val="22"/>
          <w:szCs w:val="22"/>
          <w:lang w:val="ru-RU"/>
        </w:rPr>
        <w:t>О.И. Гурова</w:t>
      </w:r>
      <w:proofErr w:type="gramStart"/>
      <w:r w:rsidRPr="00AE1032">
        <w:rPr>
          <w:b/>
          <w:bCs/>
          <w:i/>
          <w:sz w:val="22"/>
          <w:szCs w:val="22"/>
          <w:vertAlign w:val="superscript"/>
          <w:lang w:val="ru-RU"/>
        </w:rPr>
        <w:t>1</w:t>
      </w:r>
      <w:proofErr w:type="gramEnd"/>
      <w:r w:rsidRPr="00AE1032">
        <w:rPr>
          <w:b/>
          <w:bCs/>
          <w:i/>
          <w:sz w:val="22"/>
          <w:szCs w:val="22"/>
          <w:lang w:val="ru-RU"/>
        </w:rPr>
        <w:t>, А.В. Козяр</w:t>
      </w:r>
      <w:r w:rsidRPr="00AE1032">
        <w:rPr>
          <w:b/>
          <w:bCs/>
          <w:i/>
          <w:sz w:val="22"/>
          <w:szCs w:val="22"/>
          <w:vertAlign w:val="superscript"/>
          <w:lang w:val="ru-RU"/>
        </w:rPr>
        <w:t>1</w:t>
      </w:r>
      <w:r w:rsidRPr="00AE1032">
        <w:rPr>
          <w:b/>
          <w:bCs/>
          <w:i/>
          <w:sz w:val="22"/>
          <w:szCs w:val="22"/>
          <w:lang w:val="ru-RU"/>
        </w:rPr>
        <w:t>, И.Б. Литус</w:t>
      </w:r>
      <w:r w:rsidRPr="00AE1032">
        <w:rPr>
          <w:b/>
          <w:bCs/>
          <w:i/>
          <w:sz w:val="22"/>
          <w:szCs w:val="22"/>
          <w:vertAlign w:val="superscript"/>
          <w:lang w:val="ru-RU"/>
        </w:rPr>
        <w:t>1</w:t>
      </w:r>
      <w:r w:rsidRPr="00AE1032">
        <w:rPr>
          <w:b/>
          <w:bCs/>
          <w:i/>
          <w:sz w:val="22"/>
          <w:szCs w:val="22"/>
          <w:lang w:val="ru-RU"/>
        </w:rPr>
        <w:t>, В.Л. Руденко</w:t>
      </w:r>
      <w:r w:rsidRPr="00AE1032">
        <w:rPr>
          <w:b/>
          <w:bCs/>
          <w:i/>
          <w:sz w:val="22"/>
          <w:szCs w:val="22"/>
          <w:vertAlign w:val="superscript"/>
          <w:lang w:val="ru-RU"/>
        </w:rPr>
        <w:t>1</w:t>
      </w:r>
      <w:r w:rsidRPr="00AE1032">
        <w:rPr>
          <w:b/>
          <w:bCs/>
          <w:i/>
          <w:sz w:val="22"/>
          <w:szCs w:val="22"/>
          <w:lang w:val="ru-RU"/>
        </w:rPr>
        <w:t>, Е.А.</w:t>
      </w:r>
      <w:r w:rsidRPr="00AE1032">
        <w:rPr>
          <w:b/>
          <w:bCs/>
          <w:i/>
          <w:sz w:val="22"/>
          <w:szCs w:val="22"/>
          <w:vertAlign w:val="superscript"/>
          <w:lang w:val="ru-RU"/>
        </w:rPr>
        <w:t xml:space="preserve"> </w:t>
      </w:r>
      <w:r w:rsidRPr="00AE1032">
        <w:rPr>
          <w:b/>
          <w:bCs/>
          <w:i/>
          <w:sz w:val="22"/>
          <w:szCs w:val="22"/>
          <w:lang w:val="ru-RU"/>
        </w:rPr>
        <w:t>Хмельников</w:t>
      </w:r>
      <w:r w:rsidRPr="00AE1032">
        <w:rPr>
          <w:b/>
          <w:bCs/>
          <w:i/>
          <w:sz w:val="22"/>
          <w:szCs w:val="22"/>
          <w:vertAlign w:val="superscript"/>
          <w:lang w:val="ru-RU"/>
        </w:rPr>
        <w:t>2</w:t>
      </w:r>
    </w:p>
    <w:p w14:paraId="1A91AAD9" w14:textId="77777777" w:rsidR="002F44E3" w:rsidRPr="00AE1032" w:rsidRDefault="002F44E3" w:rsidP="002F44E3">
      <w:pPr>
        <w:jc w:val="center"/>
        <w:rPr>
          <w:bCs/>
          <w:i/>
          <w:sz w:val="22"/>
          <w:szCs w:val="22"/>
          <w:lang w:val="ru-RU"/>
        </w:rPr>
      </w:pPr>
      <w:r w:rsidRPr="00AE1032">
        <w:rPr>
          <w:bCs/>
          <w:i/>
          <w:sz w:val="22"/>
          <w:szCs w:val="22"/>
          <w:lang w:val="ru-RU"/>
        </w:rPr>
        <w:t xml:space="preserve"> 1-Нижнетагильский институт испытания металлов, г. Нижний Тагил</w:t>
      </w:r>
    </w:p>
    <w:p w14:paraId="615416EE" w14:textId="77777777" w:rsidR="00553BC5" w:rsidRPr="00AE1032" w:rsidRDefault="002F44E3" w:rsidP="002F44E3">
      <w:pPr>
        <w:spacing w:after="120"/>
        <w:jc w:val="center"/>
        <w:rPr>
          <w:bCs/>
          <w:i/>
          <w:sz w:val="22"/>
          <w:szCs w:val="22"/>
          <w:lang w:val="ru-RU"/>
        </w:rPr>
        <w:sectPr w:rsidR="00553BC5" w:rsidRPr="00AE1032" w:rsidSect="00155C38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720" w:right="851" w:bottom="720" w:left="851" w:header="284" w:footer="709" w:gutter="0"/>
          <w:cols w:space="708"/>
          <w:docGrid w:linePitch="381"/>
        </w:sectPr>
      </w:pPr>
      <w:r w:rsidRPr="00AE1032">
        <w:rPr>
          <w:bCs/>
          <w:i/>
          <w:sz w:val="22"/>
          <w:szCs w:val="22"/>
          <w:lang w:val="ru-RU"/>
        </w:rPr>
        <w:t>2-Нижнетагильский технологический институт</w:t>
      </w:r>
      <w:r w:rsidR="00EB51CE" w:rsidRPr="00AE1032">
        <w:rPr>
          <w:bCs/>
          <w:i/>
          <w:sz w:val="22"/>
          <w:szCs w:val="22"/>
          <w:lang w:val="ru-RU"/>
        </w:rPr>
        <w:t xml:space="preserve"> </w:t>
      </w:r>
      <w:r w:rsidRPr="00AE1032">
        <w:rPr>
          <w:bCs/>
          <w:i/>
          <w:sz w:val="22"/>
          <w:szCs w:val="22"/>
          <w:lang w:val="ru-RU"/>
        </w:rPr>
        <w:t xml:space="preserve">(филиал) </w:t>
      </w:r>
      <w:proofErr w:type="spellStart"/>
      <w:r w:rsidRPr="00AE1032">
        <w:rPr>
          <w:bCs/>
          <w:i/>
          <w:sz w:val="22"/>
          <w:szCs w:val="22"/>
          <w:lang w:val="ru-RU"/>
        </w:rPr>
        <w:t>УрФУ</w:t>
      </w:r>
      <w:proofErr w:type="spellEnd"/>
      <w:r w:rsidRPr="00AE1032">
        <w:rPr>
          <w:bCs/>
          <w:i/>
          <w:sz w:val="22"/>
          <w:szCs w:val="22"/>
          <w:lang w:val="ru-RU"/>
        </w:rPr>
        <w:t>, г. Нижний Тагил</w:t>
      </w:r>
    </w:p>
    <w:p w14:paraId="720088F7" w14:textId="77777777" w:rsidR="002F44E3" w:rsidRPr="00553BC5" w:rsidRDefault="002F44E3" w:rsidP="00553BC5">
      <w:pPr>
        <w:ind w:firstLine="567"/>
        <w:jc w:val="both"/>
        <w:rPr>
          <w:sz w:val="22"/>
          <w:szCs w:val="22"/>
          <w:lang w:val="ru-RU"/>
        </w:rPr>
      </w:pPr>
      <w:r w:rsidRPr="00553BC5">
        <w:rPr>
          <w:sz w:val="22"/>
          <w:szCs w:val="22"/>
          <w:lang w:val="ru-RU"/>
        </w:rPr>
        <w:lastRenderedPageBreak/>
        <w:t xml:space="preserve">С момента первого применения в </w:t>
      </w:r>
      <w:smartTag w:uri="urn:schemas-microsoft-com:office:smarttags" w:element="metricconverter">
        <w:smartTagPr>
          <w:attr w:name="ProductID" w:val="1880 г"/>
        </w:smartTagPr>
        <w:r w:rsidRPr="00553BC5">
          <w:rPr>
            <w:sz w:val="22"/>
            <w:szCs w:val="22"/>
            <w:lang w:val="ru-RU"/>
          </w:rPr>
          <w:t>1880 г</w:t>
        </w:r>
      </w:smartTag>
      <w:r w:rsidRPr="00553BC5">
        <w:rPr>
          <w:sz w:val="22"/>
          <w:szCs w:val="22"/>
          <w:lang w:val="ru-RU"/>
        </w:rPr>
        <w:t>. фирмой «</w:t>
      </w:r>
      <w:r w:rsidRPr="00553BC5">
        <w:rPr>
          <w:sz w:val="22"/>
          <w:szCs w:val="22"/>
        </w:rPr>
        <w:t>Krupp</w:t>
      </w:r>
      <w:r w:rsidRPr="00553BC5">
        <w:rPr>
          <w:sz w:val="22"/>
          <w:szCs w:val="22"/>
          <w:lang w:val="ru-RU"/>
        </w:rPr>
        <w:t xml:space="preserve">» </w:t>
      </w:r>
      <w:proofErr w:type="spellStart"/>
      <w:r w:rsidRPr="00553BC5">
        <w:rPr>
          <w:sz w:val="22"/>
          <w:szCs w:val="22"/>
          <w:lang w:val="ru-RU"/>
        </w:rPr>
        <w:t>крешерный</w:t>
      </w:r>
      <w:proofErr w:type="spellEnd"/>
      <w:r w:rsidRPr="00553BC5">
        <w:rPr>
          <w:sz w:val="22"/>
          <w:szCs w:val="22"/>
          <w:lang w:val="ru-RU"/>
        </w:rPr>
        <w:t xml:space="preserve"> метод для измер</w:t>
      </w:r>
      <w:r w:rsidRPr="00553BC5">
        <w:rPr>
          <w:sz w:val="22"/>
          <w:szCs w:val="22"/>
          <w:lang w:val="ru-RU"/>
        </w:rPr>
        <w:t>е</w:t>
      </w:r>
      <w:r w:rsidRPr="00553BC5">
        <w:rPr>
          <w:sz w:val="22"/>
          <w:szCs w:val="22"/>
          <w:lang w:val="ru-RU"/>
        </w:rPr>
        <w:t>ния давления пороховых газов получил шир</w:t>
      </w:r>
      <w:r w:rsidRPr="00553BC5">
        <w:rPr>
          <w:sz w:val="22"/>
          <w:szCs w:val="22"/>
          <w:lang w:val="ru-RU"/>
        </w:rPr>
        <w:t>о</w:t>
      </w:r>
      <w:r w:rsidRPr="00553BC5">
        <w:rPr>
          <w:sz w:val="22"/>
          <w:szCs w:val="22"/>
          <w:lang w:val="ru-RU"/>
        </w:rPr>
        <w:t>кое распространение в артиллерийской практ</w:t>
      </w:r>
      <w:r w:rsidRPr="00553BC5">
        <w:rPr>
          <w:sz w:val="22"/>
          <w:szCs w:val="22"/>
          <w:lang w:val="ru-RU"/>
        </w:rPr>
        <w:t>и</w:t>
      </w:r>
      <w:r w:rsidRPr="00553BC5">
        <w:rPr>
          <w:sz w:val="22"/>
          <w:szCs w:val="22"/>
          <w:lang w:val="ru-RU"/>
        </w:rPr>
        <w:t xml:space="preserve">ке. В течение всего этого времени постоянно совершенствовались как конструкции </w:t>
      </w:r>
      <w:proofErr w:type="spellStart"/>
      <w:r w:rsidRPr="00553BC5">
        <w:rPr>
          <w:sz w:val="22"/>
          <w:szCs w:val="22"/>
          <w:lang w:val="ru-RU"/>
        </w:rPr>
        <w:t>креше</w:t>
      </w:r>
      <w:r w:rsidRPr="00553BC5">
        <w:rPr>
          <w:sz w:val="22"/>
          <w:szCs w:val="22"/>
          <w:lang w:val="ru-RU"/>
        </w:rPr>
        <w:t>р</w:t>
      </w:r>
      <w:r w:rsidRPr="00553BC5">
        <w:rPr>
          <w:sz w:val="22"/>
          <w:szCs w:val="22"/>
          <w:lang w:val="ru-RU"/>
        </w:rPr>
        <w:t>ных</w:t>
      </w:r>
      <w:proofErr w:type="spellEnd"/>
      <w:r w:rsidRPr="00553BC5">
        <w:rPr>
          <w:sz w:val="22"/>
          <w:szCs w:val="22"/>
          <w:lang w:val="ru-RU"/>
        </w:rPr>
        <w:t xml:space="preserve"> приборов, так и методы тарирования </w:t>
      </w:r>
      <w:proofErr w:type="spellStart"/>
      <w:r w:rsidRPr="00553BC5">
        <w:rPr>
          <w:sz w:val="22"/>
          <w:szCs w:val="22"/>
          <w:lang w:val="ru-RU"/>
        </w:rPr>
        <w:t>кр</w:t>
      </w:r>
      <w:r w:rsidRPr="00553BC5">
        <w:rPr>
          <w:sz w:val="22"/>
          <w:szCs w:val="22"/>
          <w:lang w:val="ru-RU"/>
        </w:rPr>
        <w:t>е</w:t>
      </w:r>
      <w:r w:rsidRPr="00553BC5">
        <w:rPr>
          <w:sz w:val="22"/>
          <w:szCs w:val="22"/>
          <w:lang w:val="ru-RU"/>
        </w:rPr>
        <w:t>шерных</w:t>
      </w:r>
      <w:proofErr w:type="spellEnd"/>
      <w:r w:rsidRPr="00553BC5">
        <w:rPr>
          <w:sz w:val="22"/>
          <w:szCs w:val="22"/>
          <w:lang w:val="ru-RU"/>
        </w:rPr>
        <w:t xml:space="preserve"> элементов. </w:t>
      </w:r>
    </w:p>
    <w:p w14:paraId="19936A23" w14:textId="77777777" w:rsidR="002F44E3" w:rsidRPr="00553BC5" w:rsidRDefault="002F44E3" w:rsidP="00553BC5">
      <w:pPr>
        <w:ind w:firstLine="567"/>
        <w:jc w:val="both"/>
        <w:rPr>
          <w:sz w:val="22"/>
          <w:szCs w:val="22"/>
          <w:lang w:val="ru-RU"/>
        </w:rPr>
      </w:pPr>
      <w:r w:rsidRPr="00553BC5">
        <w:rPr>
          <w:sz w:val="22"/>
          <w:szCs w:val="22"/>
          <w:lang w:val="ru-RU"/>
        </w:rPr>
        <w:t>В настоящее время, особенно для изм</w:t>
      </w:r>
      <w:r w:rsidRPr="00553BC5">
        <w:rPr>
          <w:sz w:val="22"/>
          <w:szCs w:val="22"/>
          <w:lang w:val="ru-RU"/>
        </w:rPr>
        <w:t>е</w:t>
      </w:r>
      <w:r w:rsidRPr="00553BC5">
        <w:rPr>
          <w:sz w:val="22"/>
          <w:szCs w:val="22"/>
          <w:lang w:val="ru-RU"/>
        </w:rPr>
        <w:t>рения высоких давлений (до 1000 МПа), пол</w:t>
      </w:r>
      <w:r w:rsidRPr="00553BC5">
        <w:rPr>
          <w:sz w:val="22"/>
          <w:szCs w:val="22"/>
          <w:lang w:val="ru-RU"/>
        </w:rPr>
        <w:t>у</w:t>
      </w:r>
      <w:r w:rsidRPr="00553BC5">
        <w:rPr>
          <w:sz w:val="22"/>
          <w:szCs w:val="22"/>
          <w:lang w:val="ru-RU"/>
        </w:rPr>
        <w:lastRenderedPageBreak/>
        <w:t xml:space="preserve">чил применение прибор со сферическим </w:t>
      </w:r>
      <w:proofErr w:type="spellStart"/>
      <w:r w:rsidRPr="00553BC5">
        <w:rPr>
          <w:sz w:val="22"/>
          <w:szCs w:val="22"/>
          <w:lang w:val="ru-RU"/>
        </w:rPr>
        <w:t>кр</w:t>
      </w:r>
      <w:r w:rsidRPr="00553BC5">
        <w:rPr>
          <w:sz w:val="22"/>
          <w:szCs w:val="22"/>
          <w:lang w:val="ru-RU"/>
        </w:rPr>
        <w:t>е</w:t>
      </w:r>
      <w:r w:rsidRPr="00553BC5">
        <w:rPr>
          <w:sz w:val="22"/>
          <w:szCs w:val="22"/>
          <w:lang w:val="ru-RU"/>
        </w:rPr>
        <w:t>шерным</w:t>
      </w:r>
      <w:proofErr w:type="spellEnd"/>
      <w:r w:rsidRPr="00553BC5">
        <w:rPr>
          <w:sz w:val="22"/>
          <w:szCs w:val="22"/>
          <w:lang w:val="ru-RU"/>
        </w:rPr>
        <w:t xml:space="preserve"> элементом - медным шариком  ди</w:t>
      </w:r>
      <w:r w:rsidRPr="00553BC5">
        <w:rPr>
          <w:sz w:val="22"/>
          <w:szCs w:val="22"/>
          <w:lang w:val="ru-RU"/>
        </w:rPr>
        <w:t>а</w:t>
      </w:r>
      <w:r w:rsidRPr="00553BC5">
        <w:rPr>
          <w:sz w:val="22"/>
          <w:szCs w:val="22"/>
          <w:lang w:val="ru-RU"/>
        </w:rPr>
        <w:t xml:space="preserve">метром </w:t>
      </w:r>
      <w:smartTag w:uri="urn:schemas-microsoft-com:office:smarttags" w:element="metricconverter">
        <w:smartTagPr>
          <w:attr w:name="ProductID" w:val="6 мм"/>
        </w:smartTagPr>
        <w:r w:rsidRPr="00553BC5">
          <w:rPr>
            <w:sz w:val="22"/>
            <w:szCs w:val="22"/>
            <w:lang w:val="ru-RU"/>
          </w:rPr>
          <w:t>6 мм</w:t>
        </w:r>
      </w:smartTag>
      <w:r w:rsidRPr="00553BC5">
        <w:rPr>
          <w:sz w:val="22"/>
          <w:szCs w:val="22"/>
          <w:lang w:val="ru-RU"/>
        </w:rPr>
        <w:t>.</w:t>
      </w:r>
    </w:p>
    <w:p w14:paraId="475B84AD" w14:textId="77777777" w:rsidR="00553BC5" w:rsidRPr="00553BC5" w:rsidRDefault="002F44E3" w:rsidP="002F44E3">
      <w:pPr>
        <w:ind w:firstLine="567"/>
        <w:jc w:val="both"/>
        <w:rPr>
          <w:sz w:val="22"/>
          <w:szCs w:val="22"/>
          <w:lang w:val="ru-RU"/>
        </w:rPr>
      </w:pPr>
      <w:r w:rsidRPr="00553BC5">
        <w:rPr>
          <w:sz w:val="22"/>
          <w:szCs w:val="22"/>
          <w:lang w:val="ru-RU"/>
        </w:rPr>
        <w:t>Для получения зависимости между вел</w:t>
      </w:r>
      <w:r w:rsidRPr="00553BC5">
        <w:rPr>
          <w:sz w:val="22"/>
          <w:szCs w:val="22"/>
          <w:lang w:val="ru-RU"/>
        </w:rPr>
        <w:t>и</w:t>
      </w:r>
      <w:r w:rsidRPr="00553BC5">
        <w:rPr>
          <w:sz w:val="22"/>
          <w:szCs w:val="22"/>
          <w:lang w:val="ru-RU"/>
        </w:rPr>
        <w:t xml:space="preserve">чиной деформации </w:t>
      </w:r>
      <w:proofErr w:type="spellStart"/>
      <w:r w:rsidRPr="00553BC5">
        <w:rPr>
          <w:sz w:val="22"/>
          <w:szCs w:val="22"/>
          <w:lang w:val="ru-RU"/>
        </w:rPr>
        <w:t>крешерного</w:t>
      </w:r>
      <w:proofErr w:type="spellEnd"/>
      <w:r w:rsidRPr="00553BC5">
        <w:rPr>
          <w:sz w:val="22"/>
          <w:szCs w:val="22"/>
          <w:lang w:val="ru-RU"/>
        </w:rPr>
        <w:t xml:space="preserve"> элемента и в</w:t>
      </w:r>
      <w:r w:rsidRPr="00553BC5">
        <w:rPr>
          <w:sz w:val="22"/>
          <w:szCs w:val="22"/>
          <w:lang w:val="ru-RU"/>
        </w:rPr>
        <w:t>ы</w:t>
      </w:r>
      <w:r w:rsidRPr="00553BC5">
        <w:rPr>
          <w:sz w:val="22"/>
          <w:szCs w:val="22"/>
          <w:lang w:val="ru-RU"/>
        </w:rPr>
        <w:t>звавшим эту деформацию давлением примен</w:t>
      </w:r>
      <w:r w:rsidRPr="00553BC5">
        <w:rPr>
          <w:sz w:val="22"/>
          <w:szCs w:val="22"/>
          <w:lang w:val="ru-RU"/>
        </w:rPr>
        <w:t>я</w:t>
      </w:r>
      <w:r w:rsidRPr="00553BC5">
        <w:rPr>
          <w:sz w:val="22"/>
          <w:szCs w:val="22"/>
          <w:lang w:val="ru-RU"/>
        </w:rPr>
        <w:t>ют различные способы динамического тарир</w:t>
      </w:r>
      <w:r w:rsidRPr="00553BC5">
        <w:rPr>
          <w:sz w:val="22"/>
          <w:szCs w:val="22"/>
          <w:lang w:val="ru-RU"/>
        </w:rPr>
        <w:t>о</w:t>
      </w:r>
      <w:r w:rsidRPr="00553BC5">
        <w:rPr>
          <w:sz w:val="22"/>
          <w:szCs w:val="22"/>
          <w:lang w:val="ru-RU"/>
        </w:rPr>
        <w:t>вания, таблица 1.</w:t>
      </w:r>
    </w:p>
    <w:p w14:paraId="1CFDB106" w14:textId="77777777" w:rsidR="00553BC5" w:rsidRPr="00553BC5" w:rsidRDefault="00553BC5" w:rsidP="002F44E3">
      <w:pPr>
        <w:ind w:firstLine="567"/>
        <w:jc w:val="both"/>
        <w:rPr>
          <w:sz w:val="22"/>
          <w:szCs w:val="22"/>
          <w:lang w:val="ru-RU"/>
        </w:rPr>
        <w:sectPr w:rsidR="00553BC5" w:rsidRPr="00553BC5" w:rsidSect="00553BC5">
          <w:type w:val="continuous"/>
          <w:pgSz w:w="11906" w:h="16838" w:code="9"/>
          <w:pgMar w:top="907" w:right="1134" w:bottom="907" w:left="1134" w:header="284" w:footer="709" w:gutter="0"/>
          <w:cols w:num="2" w:space="567"/>
          <w:titlePg/>
          <w:docGrid w:linePitch="296"/>
        </w:sectPr>
      </w:pPr>
    </w:p>
    <w:p w14:paraId="13B4B52B" w14:textId="77777777" w:rsidR="00553BC5" w:rsidRPr="00553BC5" w:rsidRDefault="00553BC5" w:rsidP="00553BC5">
      <w:pPr>
        <w:jc w:val="right"/>
        <w:rPr>
          <w:sz w:val="20"/>
          <w:lang w:val="ru-RU"/>
        </w:rPr>
        <w:sectPr w:rsidR="00553BC5" w:rsidRPr="00553BC5" w:rsidSect="00553BC5">
          <w:type w:val="continuous"/>
          <w:pgSz w:w="11906" w:h="16838"/>
          <w:pgMar w:top="1418" w:right="851" w:bottom="1418" w:left="1418" w:header="709" w:footer="709" w:gutter="0"/>
          <w:cols w:space="567"/>
          <w:docGrid w:linePitch="360"/>
        </w:sectPr>
      </w:pPr>
      <w:r w:rsidRPr="00553BC5">
        <w:rPr>
          <w:i/>
          <w:sz w:val="20"/>
          <w:lang w:val="ru-RU"/>
        </w:rPr>
        <w:lastRenderedPageBreak/>
        <w:t>Таблица 1</w:t>
      </w:r>
    </w:p>
    <w:p w14:paraId="1696F6E2" w14:textId="77777777" w:rsidR="00553BC5" w:rsidRPr="00553BC5" w:rsidRDefault="00553BC5" w:rsidP="00553BC5">
      <w:pPr>
        <w:jc w:val="center"/>
        <w:rPr>
          <w:b/>
          <w:sz w:val="20"/>
          <w:lang w:val="ru-RU"/>
        </w:rPr>
      </w:pPr>
      <w:r w:rsidRPr="00553BC5">
        <w:rPr>
          <w:b/>
          <w:sz w:val="20"/>
          <w:lang w:val="ru-RU"/>
        </w:rPr>
        <w:lastRenderedPageBreak/>
        <w:t xml:space="preserve">Применяемые методы динамического тарирования </w:t>
      </w:r>
      <w:proofErr w:type="spellStart"/>
      <w:r w:rsidRPr="00553BC5">
        <w:rPr>
          <w:b/>
          <w:sz w:val="20"/>
          <w:lang w:val="ru-RU"/>
        </w:rPr>
        <w:t>крешерных</w:t>
      </w:r>
      <w:proofErr w:type="spellEnd"/>
      <w:r w:rsidRPr="00553BC5">
        <w:rPr>
          <w:b/>
          <w:sz w:val="20"/>
          <w:lang w:val="ru-RU"/>
        </w:rPr>
        <w:t xml:space="preserve"> элементов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701"/>
        <w:gridCol w:w="2410"/>
        <w:gridCol w:w="2976"/>
      </w:tblGrid>
      <w:tr w:rsidR="00553BC5" w:rsidRPr="00423880" w14:paraId="008A133C" w14:textId="77777777" w:rsidTr="0049311B">
        <w:tc>
          <w:tcPr>
            <w:tcW w:w="2410" w:type="dxa"/>
            <w:vAlign w:val="center"/>
          </w:tcPr>
          <w:p w14:paraId="388A01C9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Способы</w:t>
            </w:r>
            <w:proofErr w:type="spellEnd"/>
            <w:r w:rsidRPr="00553BC5">
              <w:rPr>
                <w:sz w:val="20"/>
              </w:rPr>
              <w:t xml:space="preserve"> </w:t>
            </w:r>
            <w:proofErr w:type="spellStart"/>
            <w:r w:rsidRPr="00553BC5">
              <w:rPr>
                <w:sz w:val="20"/>
              </w:rPr>
              <w:t>динамического</w:t>
            </w:r>
            <w:proofErr w:type="spellEnd"/>
            <w:r w:rsidRPr="00553BC5">
              <w:rPr>
                <w:sz w:val="20"/>
              </w:rPr>
              <w:t xml:space="preserve"> </w:t>
            </w:r>
            <w:proofErr w:type="spellStart"/>
            <w:r w:rsidRPr="00553BC5">
              <w:rPr>
                <w:sz w:val="20"/>
              </w:rPr>
              <w:t>тарирования</w:t>
            </w:r>
            <w:proofErr w:type="spellEnd"/>
          </w:p>
        </w:tc>
        <w:tc>
          <w:tcPr>
            <w:tcW w:w="1701" w:type="dxa"/>
            <w:vAlign w:val="center"/>
          </w:tcPr>
          <w:p w14:paraId="21735303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Тарирование</w:t>
            </w:r>
            <w:proofErr w:type="spellEnd"/>
            <w:r w:rsidRPr="00553BC5">
              <w:rPr>
                <w:sz w:val="20"/>
              </w:rPr>
              <w:t xml:space="preserve"> </w:t>
            </w:r>
            <w:proofErr w:type="spellStart"/>
            <w:r w:rsidRPr="00553BC5">
              <w:rPr>
                <w:sz w:val="20"/>
              </w:rPr>
              <w:t>стрельбой</w:t>
            </w:r>
            <w:proofErr w:type="spellEnd"/>
          </w:p>
        </w:tc>
        <w:tc>
          <w:tcPr>
            <w:tcW w:w="2410" w:type="dxa"/>
            <w:vAlign w:val="center"/>
          </w:tcPr>
          <w:p w14:paraId="60446F82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Тарирование</w:t>
            </w:r>
            <w:proofErr w:type="spellEnd"/>
            <w:r w:rsidRPr="00553BC5">
              <w:rPr>
                <w:sz w:val="20"/>
              </w:rPr>
              <w:t xml:space="preserve"> в </w:t>
            </w:r>
          </w:p>
          <w:p w14:paraId="3C76AAC3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манометрической</w:t>
            </w:r>
            <w:proofErr w:type="spellEnd"/>
            <w:r w:rsidRPr="00553BC5">
              <w:rPr>
                <w:sz w:val="20"/>
              </w:rPr>
              <w:t xml:space="preserve"> </w:t>
            </w:r>
            <w:proofErr w:type="spellStart"/>
            <w:r w:rsidRPr="00553BC5">
              <w:rPr>
                <w:sz w:val="20"/>
              </w:rPr>
              <w:t>бомбе</w:t>
            </w:r>
            <w:proofErr w:type="spellEnd"/>
          </w:p>
        </w:tc>
        <w:tc>
          <w:tcPr>
            <w:tcW w:w="2976" w:type="dxa"/>
            <w:vAlign w:val="center"/>
          </w:tcPr>
          <w:p w14:paraId="2F81E131" w14:textId="77777777" w:rsidR="00553BC5" w:rsidRPr="00553BC5" w:rsidRDefault="00553BC5" w:rsidP="00553BC5">
            <w:pPr>
              <w:jc w:val="center"/>
              <w:rPr>
                <w:sz w:val="20"/>
                <w:lang w:val="ru-RU"/>
              </w:rPr>
            </w:pPr>
            <w:r w:rsidRPr="00553BC5">
              <w:rPr>
                <w:sz w:val="20"/>
                <w:lang w:val="ru-RU"/>
              </w:rPr>
              <w:t xml:space="preserve">Тарирование в масляной камере </w:t>
            </w:r>
          </w:p>
          <w:p w14:paraId="24A8F34A" w14:textId="77777777" w:rsidR="00553BC5" w:rsidRPr="00553BC5" w:rsidRDefault="00553BC5" w:rsidP="00553BC5">
            <w:pPr>
              <w:jc w:val="center"/>
              <w:rPr>
                <w:sz w:val="20"/>
                <w:lang w:val="ru-RU"/>
              </w:rPr>
            </w:pPr>
            <w:r w:rsidRPr="00553BC5">
              <w:rPr>
                <w:sz w:val="20"/>
                <w:lang w:val="ru-RU"/>
              </w:rPr>
              <w:t>падающим грузом</w:t>
            </w:r>
          </w:p>
        </w:tc>
      </w:tr>
      <w:tr w:rsidR="00553BC5" w:rsidRPr="00553BC5" w14:paraId="6487691B" w14:textId="77777777" w:rsidTr="0049311B">
        <w:tc>
          <w:tcPr>
            <w:tcW w:w="2410" w:type="dxa"/>
            <w:vAlign w:val="center"/>
          </w:tcPr>
          <w:p w14:paraId="4C10A4DC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Тип</w:t>
            </w:r>
            <w:proofErr w:type="spellEnd"/>
            <w:r w:rsidRPr="00553BC5">
              <w:rPr>
                <w:sz w:val="20"/>
              </w:rPr>
              <w:t xml:space="preserve"> </w:t>
            </w:r>
            <w:proofErr w:type="spellStart"/>
            <w:r w:rsidRPr="00553BC5">
              <w:rPr>
                <w:sz w:val="20"/>
              </w:rPr>
              <w:t>прибора</w:t>
            </w:r>
            <w:proofErr w:type="spellEnd"/>
          </w:p>
        </w:tc>
        <w:tc>
          <w:tcPr>
            <w:tcW w:w="1701" w:type="dxa"/>
            <w:vAlign w:val="center"/>
          </w:tcPr>
          <w:p w14:paraId="35917160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Вкладной</w:t>
            </w:r>
            <w:proofErr w:type="spellEnd"/>
          </w:p>
        </w:tc>
        <w:tc>
          <w:tcPr>
            <w:tcW w:w="2410" w:type="dxa"/>
            <w:vAlign w:val="center"/>
          </w:tcPr>
          <w:p w14:paraId="27B752EF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Вкладной</w:t>
            </w:r>
            <w:proofErr w:type="spellEnd"/>
          </w:p>
        </w:tc>
        <w:tc>
          <w:tcPr>
            <w:tcW w:w="2976" w:type="dxa"/>
            <w:vAlign w:val="center"/>
          </w:tcPr>
          <w:p w14:paraId="3EF5533F" w14:textId="77777777" w:rsidR="00553BC5" w:rsidRPr="00553BC5" w:rsidRDefault="00553BC5" w:rsidP="00553BC5">
            <w:pPr>
              <w:jc w:val="center"/>
              <w:rPr>
                <w:sz w:val="20"/>
              </w:rPr>
            </w:pPr>
            <w:proofErr w:type="spellStart"/>
            <w:r w:rsidRPr="00553BC5">
              <w:rPr>
                <w:sz w:val="20"/>
              </w:rPr>
              <w:t>Вкладной</w:t>
            </w:r>
            <w:proofErr w:type="spellEnd"/>
          </w:p>
        </w:tc>
      </w:tr>
    </w:tbl>
    <w:p w14:paraId="39D82D1E" w14:textId="77777777" w:rsidR="00553BC5" w:rsidRDefault="00553BC5" w:rsidP="002F44E3">
      <w:pPr>
        <w:ind w:firstLine="567"/>
        <w:jc w:val="both"/>
        <w:rPr>
          <w:lang w:val="ru-RU"/>
        </w:rPr>
        <w:sectPr w:rsidR="00553BC5" w:rsidSect="00553BC5">
          <w:type w:val="continuous"/>
          <w:pgSz w:w="11906" w:h="16838" w:code="9"/>
          <w:pgMar w:top="907" w:right="1134" w:bottom="907" w:left="1134" w:header="284" w:footer="709" w:gutter="0"/>
          <w:cols w:space="567"/>
          <w:titlePg/>
          <w:docGrid w:linePitch="296"/>
        </w:sectPr>
      </w:pPr>
    </w:p>
    <w:p w14:paraId="16B1BCEB" w14:textId="0B646530" w:rsidR="00553BC5" w:rsidRDefault="00542FC5" w:rsidP="00553BC5">
      <w:pPr>
        <w:jc w:val="center"/>
      </w:pPr>
      <w:r w:rsidRPr="00DA016B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C6E7B60" wp14:editId="31E72432">
            <wp:extent cx="2682240" cy="1744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3E1E" w14:textId="20F3FC39" w:rsidR="00553BC5" w:rsidRPr="00630D5C" w:rsidRDefault="00553BC5" w:rsidP="00553BC5">
      <w:pPr>
        <w:pStyle w:val="af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630D5C">
        <w:rPr>
          <w:rFonts w:ascii="Times New Roman" w:hAnsi="Times New Roman"/>
          <w:b w:val="0"/>
          <w:color w:val="000000"/>
          <w:sz w:val="20"/>
          <w:szCs w:val="20"/>
        </w:rPr>
        <w:t>Ри</w:t>
      </w:r>
      <w:r w:rsidR="0049311B">
        <w:rPr>
          <w:rFonts w:ascii="Times New Roman" w:hAnsi="Times New Roman"/>
          <w:b w:val="0"/>
          <w:color w:val="000000"/>
          <w:sz w:val="20"/>
          <w:szCs w:val="20"/>
        </w:rPr>
        <w:t>сунок 1 –</w:t>
      </w:r>
      <w:r w:rsidRPr="00630D5C">
        <w:rPr>
          <w:rFonts w:ascii="Times New Roman" w:hAnsi="Times New Roman"/>
          <w:b w:val="0"/>
          <w:color w:val="000000"/>
          <w:sz w:val="20"/>
          <w:szCs w:val="20"/>
        </w:rPr>
        <w:t xml:space="preserve">Зависимость деформации </w:t>
      </w:r>
      <w:proofErr w:type="spellStart"/>
      <w:r w:rsidRPr="00630D5C">
        <w:rPr>
          <w:rFonts w:ascii="Times New Roman" w:hAnsi="Times New Roman"/>
          <w:b w:val="0"/>
          <w:color w:val="000000"/>
          <w:sz w:val="20"/>
          <w:szCs w:val="20"/>
        </w:rPr>
        <w:t>крешерного</w:t>
      </w:r>
      <w:proofErr w:type="spellEnd"/>
      <w:r w:rsidRPr="00630D5C">
        <w:rPr>
          <w:rFonts w:ascii="Times New Roman" w:hAnsi="Times New Roman"/>
          <w:b w:val="0"/>
          <w:color w:val="000000"/>
          <w:sz w:val="20"/>
          <w:szCs w:val="20"/>
        </w:rPr>
        <w:t xml:space="preserve"> элемента от величины максимального давления</w:t>
      </w:r>
    </w:p>
    <w:p w14:paraId="66C0C7F5" w14:textId="77777777" w:rsidR="00553BC5" w:rsidRPr="00553BC5" w:rsidRDefault="00553BC5" w:rsidP="00553BC5">
      <w:pPr>
        <w:jc w:val="center"/>
        <w:rPr>
          <w:bCs/>
          <w:sz w:val="20"/>
          <w:lang w:val="ru-RU"/>
        </w:rPr>
        <w:sectPr w:rsidR="00553BC5" w:rsidRPr="00553BC5" w:rsidSect="00DB5A5E">
          <w:type w:val="continuous"/>
          <w:pgSz w:w="11906" w:h="16838"/>
          <w:pgMar w:top="1418" w:right="851" w:bottom="1418" w:left="1418" w:header="709" w:footer="709" w:gutter="0"/>
          <w:cols w:space="708"/>
          <w:docGrid w:linePitch="360"/>
        </w:sectPr>
      </w:pPr>
    </w:p>
    <w:p w14:paraId="0CC3F1A7" w14:textId="77777777" w:rsidR="00553BC5" w:rsidRPr="00553BC5" w:rsidRDefault="00553BC5" w:rsidP="00553BC5">
      <w:pPr>
        <w:pStyle w:val="af1"/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553BC5">
        <w:rPr>
          <w:rFonts w:ascii="Times New Roman" w:hAnsi="Times New Roman"/>
          <w:b/>
        </w:rPr>
        <w:lastRenderedPageBreak/>
        <w:t>Выводы</w:t>
      </w:r>
    </w:p>
    <w:p w14:paraId="541A3982" w14:textId="77777777" w:rsidR="00553BC5" w:rsidRPr="00553BC5" w:rsidRDefault="00553BC5" w:rsidP="00553BC5">
      <w:pPr>
        <w:ind w:firstLine="567"/>
        <w:jc w:val="both"/>
        <w:rPr>
          <w:sz w:val="22"/>
          <w:szCs w:val="22"/>
          <w:lang w:val="ru-RU"/>
        </w:rPr>
      </w:pPr>
      <w:r w:rsidRPr="00553BC5">
        <w:rPr>
          <w:sz w:val="22"/>
          <w:szCs w:val="22"/>
          <w:lang w:val="ru-RU"/>
        </w:rPr>
        <w:t xml:space="preserve">Построение модели аналога </w:t>
      </w:r>
      <w:proofErr w:type="spellStart"/>
      <w:r w:rsidRPr="00553BC5">
        <w:rPr>
          <w:sz w:val="22"/>
          <w:szCs w:val="22"/>
          <w:lang w:val="ru-RU"/>
        </w:rPr>
        <w:t>крешерного</w:t>
      </w:r>
      <w:proofErr w:type="spellEnd"/>
      <w:r w:rsidRPr="00553BC5">
        <w:rPr>
          <w:sz w:val="22"/>
          <w:szCs w:val="22"/>
          <w:lang w:val="ru-RU"/>
        </w:rPr>
        <w:t xml:space="preserve"> прибора методом конечных элементов на осн</w:t>
      </w:r>
      <w:r w:rsidRPr="00553BC5">
        <w:rPr>
          <w:sz w:val="22"/>
          <w:szCs w:val="22"/>
          <w:lang w:val="ru-RU"/>
        </w:rPr>
        <w:t>о</w:t>
      </w:r>
      <w:r w:rsidRPr="00553BC5">
        <w:rPr>
          <w:sz w:val="22"/>
          <w:szCs w:val="22"/>
          <w:lang w:val="ru-RU"/>
        </w:rPr>
        <w:t>ве экспериментальных данных позволяет п</w:t>
      </w:r>
      <w:r w:rsidRPr="00553BC5">
        <w:rPr>
          <w:sz w:val="22"/>
          <w:szCs w:val="22"/>
          <w:lang w:val="ru-RU"/>
        </w:rPr>
        <w:t>о</w:t>
      </w:r>
      <w:r w:rsidRPr="00553BC5">
        <w:rPr>
          <w:sz w:val="22"/>
          <w:szCs w:val="22"/>
          <w:lang w:val="ru-RU"/>
        </w:rPr>
        <w:t>нять физические процессы, происходящие при высокоскоростном деформировании сферич</w:t>
      </w:r>
      <w:r w:rsidRPr="00553BC5">
        <w:rPr>
          <w:sz w:val="22"/>
          <w:szCs w:val="22"/>
          <w:lang w:val="ru-RU"/>
        </w:rPr>
        <w:t>е</w:t>
      </w:r>
      <w:r w:rsidRPr="00553BC5">
        <w:rPr>
          <w:sz w:val="22"/>
          <w:szCs w:val="22"/>
          <w:lang w:val="ru-RU"/>
        </w:rPr>
        <w:t xml:space="preserve">ского </w:t>
      </w:r>
      <w:proofErr w:type="spellStart"/>
      <w:r w:rsidRPr="00553BC5">
        <w:rPr>
          <w:sz w:val="22"/>
          <w:szCs w:val="22"/>
          <w:lang w:val="ru-RU"/>
        </w:rPr>
        <w:t>крешерного</w:t>
      </w:r>
      <w:proofErr w:type="spellEnd"/>
      <w:r w:rsidRPr="00553BC5">
        <w:rPr>
          <w:sz w:val="22"/>
          <w:szCs w:val="22"/>
          <w:lang w:val="ru-RU"/>
        </w:rPr>
        <w:t xml:space="preserve"> элемента на установке с п</w:t>
      </w:r>
      <w:r w:rsidRPr="00553BC5">
        <w:rPr>
          <w:sz w:val="22"/>
          <w:szCs w:val="22"/>
          <w:lang w:val="ru-RU"/>
        </w:rPr>
        <w:t>а</w:t>
      </w:r>
      <w:r w:rsidRPr="00553BC5">
        <w:rPr>
          <w:sz w:val="22"/>
          <w:szCs w:val="22"/>
          <w:lang w:val="ru-RU"/>
        </w:rPr>
        <w:t>дающим шаром.</w:t>
      </w:r>
    </w:p>
    <w:p w14:paraId="0D1CFFA7" w14:textId="5B950ACD" w:rsidR="00553BC5" w:rsidRPr="00553BC5" w:rsidRDefault="0049311B" w:rsidP="00553BC5">
      <w:pPr>
        <w:jc w:val="center"/>
        <w:rPr>
          <w:b/>
          <w:sz w:val="22"/>
          <w:szCs w:val="22"/>
        </w:rPr>
      </w:pPr>
      <w:r w:rsidRPr="00EC3C6F">
        <w:rPr>
          <w:b/>
          <w:sz w:val="22"/>
          <w:szCs w:val="22"/>
          <w:lang w:val="ru-RU"/>
        </w:rPr>
        <w:br w:type="column"/>
      </w:r>
      <w:r w:rsidR="00553BC5" w:rsidRPr="00553BC5">
        <w:rPr>
          <w:b/>
          <w:sz w:val="22"/>
          <w:szCs w:val="22"/>
        </w:rPr>
        <w:lastRenderedPageBreak/>
        <w:t>ЛИТЕРАТУРА</w:t>
      </w:r>
    </w:p>
    <w:p w14:paraId="2C8871D3" w14:textId="77777777" w:rsidR="00553BC5" w:rsidRPr="00553BC5" w:rsidRDefault="00553BC5" w:rsidP="00553BC5">
      <w:pPr>
        <w:pStyle w:val="af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val="en-US"/>
        </w:rPr>
      </w:pPr>
      <w:r w:rsidRPr="00553BC5">
        <w:rPr>
          <w:rFonts w:ascii="Times New Roman" w:hAnsi="Times New Roman"/>
          <w:color w:val="000000"/>
          <w:spacing w:val="2"/>
          <w:lang w:val="en-US"/>
        </w:rPr>
        <w:t>Johnson, G.R., Cook W.H., "A Const</w:t>
      </w:r>
      <w:r w:rsidRPr="00553BC5">
        <w:rPr>
          <w:rFonts w:ascii="Times New Roman" w:hAnsi="Times New Roman"/>
          <w:color w:val="000000"/>
          <w:spacing w:val="2"/>
          <w:lang w:val="en-US"/>
        </w:rPr>
        <w:t>i</w:t>
      </w:r>
      <w:r w:rsidRPr="00553BC5">
        <w:rPr>
          <w:rFonts w:ascii="Times New Roman" w:hAnsi="Times New Roman"/>
          <w:color w:val="000000"/>
          <w:spacing w:val="2"/>
          <w:lang w:val="en-US"/>
        </w:rPr>
        <w:t>tutive Model and Data for Metals Subjected to Large Strains, High Strain Rates and High Te</w:t>
      </w:r>
      <w:r w:rsidRPr="00553BC5">
        <w:rPr>
          <w:rFonts w:ascii="Times New Roman" w:hAnsi="Times New Roman"/>
          <w:color w:val="000000"/>
          <w:spacing w:val="2"/>
          <w:lang w:val="en-US"/>
        </w:rPr>
        <w:t>m</w:t>
      </w:r>
      <w:r w:rsidRPr="00553BC5">
        <w:rPr>
          <w:rFonts w:ascii="Times New Roman" w:hAnsi="Times New Roman"/>
          <w:color w:val="000000"/>
          <w:spacing w:val="2"/>
          <w:lang w:val="en-US"/>
        </w:rPr>
        <w:t xml:space="preserve">peratures", Proceedings of the 7th International Symposium on </w:t>
      </w:r>
      <w:r w:rsidRPr="00553BC5">
        <w:rPr>
          <w:rFonts w:ascii="Times New Roman" w:hAnsi="Times New Roman"/>
          <w:color w:val="000000"/>
          <w:spacing w:val="-1"/>
          <w:lang w:val="en-US"/>
        </w:rPr>
        <w:t xml:space="preserve">Ballistics, </w:t>
      </w:r>
      <w:smartTag w:uri="urn:schemas-microsoft-com:office:smarttags" w:element="place">
        <w:smartTag w:uri="urn:schemas-microsoft-com:office:smarttags" w:element="City">
          <w:r w:rsidRPr="00553BC5">
            <w:rPr>
              <w:rFonts w:ascii="Times New Roman" w:hAnsi="Times New Roman"/>
              <w:color w:val="000000"/>
              <w:spacing w:val="-1"/>
              <w:lang w:val="en-US"/>
            </w:rPr>
            <w:t>The Hague</w:t>
          </w:r>
        </w:smartTag>
      </w:smartTag>
      <w:r w:rsidRPr="00553BC5">
        <w:rPr>
          <w:rFonts w:ascii="Times New Roman" w:hAnsi="Times New Roman"/>
          <w:color w:val="000000"/>
          <w:spacing w:val="-1"/>
          <w:lang w:val="en-US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Pr="00553BC5">
            <w:rPr>
              <w:rFonts w:ascii="Times New Roman" w:hAnsi="Times New Roman"/>
              <w:color w:val="000000"/>
              <w:spacing w:val="-1"/>
              <w:lang w:val="en-US"/>
            </w:rPr>
            <w:t>Nethe</w:t>
          </w:r>
          <w:r w:rsidRPr="00553BC5">
            <w:rPr>
              <w:rFonts w:ascii="Times New Roman" w:hAnsi="Times New Roman"/>
              <w:color w:val="000000"/>
              <w:spacing w:val="-1"/>
              <w:lang w:val="en-US"/>
            </w:rPr>
            <w:t>r</w:t>
          </w:r>
          <w:r w:rsidRPr="00553BC5">
            <w:rPr>
              <w:rFonts w:ascii="Times New Roman" w:hAnsi="Times New Roman"/>
              <w:color w:val="000000"/>
              <w:spacing w:val="-1"/>
              <w:lang w:val="en-US"/>
            </w:rPr>
            <w:t>lands</w:t>
          </w:r>
        </w:smartTag>
      </w:smartTag>
      <w:r w:rsidRPr="00553BC5">
        <w:rPr>
          <w:rFonts w:ascii="Times New Roman" w:hAnsi="Times New Roman"/>
          <w:color w:val="000000"/>
          <w:spacing w:val="-1"/>
          <w:lang w:val="en-US"/>
        </w:rPr>
        <w:t>, April 1983 – P541-547</w:t>
      </w:r>
    </w:p>
    <w:p w14:paraId="152F29C0" w14:textId="00929E3A" w:rsidR="009A615B" w:rsidRPr="0049311B" w:rsidRDefault="00553BC5" w:rsidP="00553BC5">
      <w:pPr>
        <w:pStyle w:val="af1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53BC5">
        <w:rPr>
          <w:rFonts w:ascii="Times New Roman" w:hAnsi="Times New Roman"/>
        </w:rPr>
        <w:t xml:space="preserve">М.Ф. </w:t>
      </w:r>
      <w:proofErr w:type="spellStart"/>
      <w:r w:rsidRPr="00553BC5">
        <w:rPr>
          <w:rFonts w:ascii="Times New Roman" w:hAnsi="Times New Roman"/>
        </w:rPr>
        <w:t>Форенталь</w:t>
      </w:r>
      <w:proofErr w:type="spellEnd"/>
      <w:r w:rsidRPr="00553BC5">
        <w:rPr>
          <w:rFonts w:ascii="Times New Roman" w:hAnsi="Times New Roman"/>
        </w:rPr>
        <w:t xml:space="preserve"> Динамика локал</w:t>
      </w:r>
      <w:r w:rsidRPr="00553BC5">
        <w:rPr>
          <w:rFonts w:ascii="Times New Roman" w:hAnsi="Times New Roman"/>
        </w:rPr>
        <w:t>ь</w:t>
      </w:r>
      <w:r w:rsidRPr="00553BC5">
        <w:rPr>
          <w:rFonts w:ascii="Times New Roman" w:hAnsi="Times New Roman"/>
        </w:rPr>
        <w:t>ного деформирования и разрушения металл</w:t>
      </w:r>
      <w:r w:rsidRPr="00553BC5">
        <w:rPr>
          <w:rFonts w:ascii="Times New Roman" w:hAnsi="Times New Roman"/>
        </w:rPr>
        <w:t>и</w:t>
      </w:r>
      <w:r w:rsidRPr="00553BC5">
        <w:rPr>
          <w:rFonts w:ascii="Times New Roman" w:hAnsi="Times New Roman"/>
        </w:rPr>
        <w:t>ческой пл</w:t>
      </w:r>
      <w:r w:rsidRPr="00553BC5">
        <w:rPr>
          <w:rFonts w:ascii="Times New Roman" w:hAnsi="Times New Roman"/>
        </w:rPr>
        <w:t>а</w:t>
      </w:r>
      <w:r w:rsidRPr="00553BC5">
        <w:rPr>
          <w:rFonts w:ascii="Times New Roman" w:hAnsi="Times New Roman"/>
        </w:rPr>
        <w:t xml:space="preserve">стины / Вестник </w:t>
      </w:r>
      <w:proofErr w:type="spellStart"/>
      <w:r w:rsidRPr="00553BC5">
        <w:rPr>
          <w:rFonts w:ascii="Times New Roman" w:hAnsi="Times New Roman"/>
        </w:rPr>
        <w:t>ЮУрГУ</w:t>
      </w:r>
      <w:proofErr w:type="spellEnd"/>
      <w:r w:rsidRPr="00553BC5">
        <w:rPr>
          <w:rFonts w:ascii="Times New Roman" w:hAnsi="Times New Roman"/>
        </w:rPr>
        <w:t>, № 33, 2009 - С 4-11</w:t>
      </w:r>
    </w:p>
    <w:p w14:paraId="4D616D49" w14:textId="77777777" w:rsidR="009A615B" w:rsidRPr="0049311B" w:rsidRDefault="009A615B" w:rsidP="00553BC5">
      <w:pPr>
        <w:ind w:firstLine="567"/>
        <w:jc w:val="both"/>
        <w:rPr>
          <w:sz w:val="22"/>
          <w:szCs w:val="22"/>
          <w:lang w:val="ru-RU"/>
        </w:rPr>
        <w:sectPr w:rsidR="009A615B" w:rsidRPr="0049311B" w:rsidSect="00553BC5">
          <w:type w:val="continuous"/>
          <w:pgSz w:w="11906" w:h="16838" w:code="9"/>
          <w:pgMar w:top="907" w:right="1134" w:bottom="907" w:left="1134" w:header="284" w:footer="709" w:gutter="0"/>
          <w:cols w:num="2" w:space="567"/>
          <w:titlePg/>
          <w:docGrid w:linePitch="296"/>
        </w:sectPr>
      </w:pPr>
    </w:p>
    <w:p w14:paraId="1482AF92" w14:textId="77777777" w:rsidR="00382F06" w:rsidRPr="00C14F69" w:rsidRDefault="00382F06" w:rsidP="001C5E24">
      <w:pPr>
        <w:spacing w:line="211" w:lineRule="auto"/>
        <w:ind w:firstLine="654"/>
        <w:jc w:val="both"/>
        <w:rPr>
          <w:sz w:val="24"/>
          <w:szCs w:val="24"/>
          <w:lang w:val="ru-RU"/>
        </w:rPr>
      </w:pPr>
    </w:p>
    <w:p w14:paraId="578D9DAA" w14:textId="4211EFDA" w:rsidR="00A7757B" w:rsidRDefault="00A7757B">
      <w:pPr>
        <w:rPr>
          <w:b/>
          <w:sz w:val="24"/>
          <w:szCs w:val="24"/>
          <w:lang w:val="ru-RU"/>
        </w:rPr>
      </w:pPr>
      <w:bookmarkStart w:id="0" w:name="_GoBack"/>
      <w:bookmarkEnd w:id="0"/>
    </w:p>
    <w:sectPr w:rsidR="00A7757B" w:rsidSect="009A615B">
      <w:type w:val="continuous"/>
      <w:pgSz w:w="11906" w:h="16838" w:code="9"/>
      <w:pgMar w:top="907" w:right="1134" w:bottom="907" w:left="1134" w:header="284" w:footer="709" w:gutter="0"/>
      <w:cols w:space="567"/>
      <w:titlePg/>
      <w:docGrid w:linePitch="2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819E" w16cex:dateUtc="2023-09-01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A89ED7" w16cid:durableId="289C81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CE74C" w14:textId="77777777" w:rsidR="0012009A" w:rsidRDefault="0012009A">
      <w:r>
        <w:separator/>
      </w:r>
    </w:p>
  </w:endnote>
  <w:endnote w:type="continuationSeparator" w:id="0">
    <w:p w14:paraId="66C7A303" w14:textId="77777777" w:rsidR="0012009A" w:rsidRDefault="001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1020" w14:textId="77777777" w:rsidR="002F01DA" w:rsidRDefault="002F01DA" w:rsidP="00AF3B69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B0693F" w14:textId="77777777" w:rsidR="002F01DA" w:rsidRDefault="002F01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24E0B" w14:textId="2A38E2C5" w:rsidR="003A7ABB" w:rsidRPr="00155C38" w:rsidRDefault="003A7ABB" w:rsidP="00155C38">
    <w:pPr>
      <w:pStyle w:val="a4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D3634" w14:textId="20376C46" w:rsidR="007F19A7" w:rsidRDefault="007F19A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AFFF4" w14:textId="77777777" w:rsidR="0012009A" w:rsidRDefault="0012009A">
      <w:r>
        <w:separator/>
      </w:r>
    </w:p>
  </w:footnote>
  <w:footnote w:type="continuationSeparator" w:id="0">
    <w:p w14:paraId="558BF22D" w14:textId="77777777" w:rsidR="0012009A" w:rsidRDefault="00120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397C9" w14:textId="77777777" w:rsidR="002F01DA" w:rsidRDefault="002F01D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62A75B" w14:textId="77777777" w:rsidR="002F01DA" w:rsidRDefault="002F01D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89D8E" w14:textId="77777777" w:rsidR="002F01DA" w:rsidRDefault="002F01DA" w:rsidP="00BC2F34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766BA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3AA4E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E26BD0"/>
    <w:multiLevelType w:val="hybridMultilevel"/>
    <w:tmpl w:val="BED0A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5C046D"/>
    <w:multiLevelType w:val="hybridMultilevel"/>
    <w:tmpl w:val="CDC8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65672"/>
    <w:multiLevelType w:val="hybridMultilevel"/>
    <w:tmpl w:val="25CE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E4B60"/>
    <w:multiLevelType w:val="hybridMultilevel"/>
    <w:tmpl w:val="AB3A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876427"/>
    <w:multiLevelType w:val="hybridMultilevel"/>
    <w:tmpl w:val="DBCA79D0"/>
    <w:lvl w:ilvl="0" w:tplc="28222448">
      <w:start w:val="1"/>
      <w:numFmt w:val="bullet"/>
      <w:lvlText w:val=""/>
      <w:lvlJc w:val="left"/>
      <w:pPr>
        <w:tabs>
          <w:tab w:val="num" w:pos="340"/>
        </w:tabs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1C0586"/>
    <w:multiLevelType w:val="hybridMultilevel"/>
    <w:tmpl w:val="7C983BDA"/>
    <w:lvl w:ilvl="0" w:tplc="A11AF33E">
      <w:start w:val="1"/>
      <w:numFmt w:val="decimal"/>
      <w:pStyle w:val="20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4710C"/>
    <w:multiLevelType w:val="multilevel"/>
    <w:tmpl w:val="207A70F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8B543B3"/>
    <w:multiLevelType w:val="hybridMultilevel"/>
    <w:tmpl w:val="48B8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216871"/>
    <w:multiLevelType w:val="hybridMultilevel"/>
    <w:tmpl w:val="F580C16E"/>
    <w:lvl w:ilvl="0" w:tplc="8A4605F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96033F1"/>
    <w:multiLevelType w:val="hybridMultilevel"/>
    <w:tmpl w:val="A5BEE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1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4F"/>
    <w:rsid w:val="00002716"/>
    <w:rsid w:val="00005E27"/>
    <w:rsid w:val="00013D90"/>
    <w:rsid w:val="000410E0"/>
    <w:rsid w:val="00063F5A"/>
    <w:rsid w:val="00091D0A"/>
    <w:rsid w:val="0009436A"/>
    <w:rsid w:val="000A1FAD"/>
    <w:rsid w:val="000A234A"/>
    <w:rsid w:val="000B02F2"/>
    <w:rsid w:val="000B156D"/>
    <w:rsid w:val="000B1A3F"/>
    <w:rsid w:val="000B2538"/>
    <w:rsid w:val="000B56F4"/>
    <w:rsid w:val="000B5D1E"/>
    <w:rsid w:val="000C0131"/>
    <w:rsid w:val="000C09ED"/>
    <w:rsid w:val="000C5EC2"/>
    <w:rsid w:val="000D73E9"/>
    <w:rsid w:val="000E30E3"/>
    <w:rsid w:val="000F2283"/>
    <w:rsid w:val="000F56A2"/>
    <w:rsid w:val="0010062D"/>
    <w:rsid w:val="00104467"/>
    <w:rsid w:val="00106392"/>
    <w:rsid w:val="00107E14"/>
    <w:rsid w:val="00112C43"/>
    <w:rsid w:val="0011401A"/>
    <w:rsid w:val="00114204"/>
    <w:rsid w:val="0012009A"/>
    <w:rsid w:val="00126464"/>
    <w:rsid w:val="001313BB"/>
    <w:rsid w:val="00133CD0"/>
    <w:rsid w:val="00135C78"/>
    <w:rsid w:val="001404A4"/>
    <w:rsid w:val="001429BF"/>
    <w:rsid w:val="00155C38"/>
    <w:rsid w:val="00162072"/>
    <w:rsid w:val="001701E3"/>
    <w:rsid w:val="00170C8C"/>
    <w:rsid w:val="00173470"/>
    <w:rsid w:val="00192B2B"/>
    <w:rsid w:val="001A0339"/>
    <w:rsid w:val="001B37BE"/>
    <w:rsid w:val="001B6FE9"/>
    <w:rsid w:val="001C1D7E"/>
    <w:rsid w:val="001C4E24"/>
    <w:rsid w:val="001C50B6"/>
    <w:rsid w:val="001C5E24"/>
    <w:rsid w:val="001D07AF"/>
    <w:rsid w:val="001D143C"/>
    <w:rsid w:val="001F4DFF"/>
    <w:rsid w:val="00201E3B"/>
    <w:rsid w:val="00207E01"/>
    <w:rsid w:val="00213CB3"/>
    <w:rsid w:val="00224154"/>
    <w:rsid w:val="0023193F"/>
    <w:rsid w:val="002370B9"/>
    <w:rsid w:val="002442EB"/>
    <w:rsid w:val="00251BE4"/>
    <w:rsid w:val="00252509"/>
    <w:rsid w:val="0025338F"/>
    <w:rsid w:val="00253F41"/>
    <w:rsid w:val="0027260B"/>
    <w:rsid w:val="0027587B"/>
    <w:rsid w:val="002772F8"/>
    <w:rsid w:val="00281F9A"/>
    <w:rsid w:val="00283BFA"/>
    <w:rsid w:val="00287067"/>
    <w:rsid w:val="002B3E6A"/>
    <w:rsid w:val="002D3B3D"/>
    <w:rsid w:val="002E2567"/>
    <w:rsid w:val="002F01DA"/>
    <w:rsid w:val="002F1EF3"/>
    <w:rsid w:val="002F31B1"/>
    <w:rsid w:val="002F44E3"/>
    <w:rsid w:val="002F5674"/>
    <w:rsid w:val="002F5FD0"/>
    <w:rsid w:val="00302FDA"/>
    <w:rsid w:val="0034026A"/>
    <w:rsid w:val="003427DA"/>
    <w:rsid w:val="00342A19"/>
    <w:rsid w:val="00343337"/>
    <w:rsid w:val="00350F79"/>
    <w:rsid w:val="00353F7D"/>
    <w:rsid w:val="00360C44"/>
    <w:rsid w:val="00363699"/>
    <w:rsid w:val="003645F3"/>
    <w:rsid w:val="003678D3"/>
    <w:rsid w:val="00374CDB"/>
    <w:rsid w:val="003757F6"/>
    <w:rsid w:val="00382F06"/>
    <w:rsid w:val="00390B13"/>
    <w:rsid w:val="0039395A"/>
    <w:rsid w:val="003A27B9"/>
    <w:rsid w:val="003A7ABB"/>
    <w:rsid w:val="003D1616"/>
    <w:rsid w:val="003D5D92"/>
    <w:rsid w:val="003E09FC"/>
    <w:rsid w:val="003E27B4"/>
    <w:rsid w:val="004110C1"/>
    <w:rsid w:val="00411201"/>
    <w:rsid w:val="00417EC7"/>
    <w:rsid w:val="00423880"/>
    <w:rsid w:val="00427890"/>
    <w:rsid w:val="00431727"/>
    <w:rsid w:val="00433BE7"/>
    <w:rsid w:val="00434418"/>
    <w:rsid w:val="004437DC"/>
    <w:rsid w:val="004526F2"/>
    <w:rsid w:val="00453029"/>
    <w:rsid w:val="00462F26"/>
    <w:rsid w:val="00492633"/>
    <w:rsid w:val="00492B04"/>
    <w:rsid w:val="0049311B"/>
    <w:rsid w:val="00496FFA"/>
    <w:rsid w:val="004A217C"/>
    <w:rsid w:val="004A2DFF"/>
    <w:rsid w:val="004A5E1E"/>
    <w:rsid w:val="004B673A"/>
    <w:rsid w:val="004C628A"/>
    <w:rsid w:val="004D20CE"/>
    <w:rsid w:val="004F6BEA"/>
    <w:rsid w:val="00510B29"/>
    <w:rsid w:val="005158CA"/>
    <w:rsid w:val="00517A4B"/>
    <w:rsid w:val="00523AB0"/>
    <w:rsid w:val="00524408"/>
    <w:rsid w:val="0053137F"/>
    <w:rsid w:val="00532CC4"/>
    <w:rsid w:val="005420D8"/>
    <w:rsid w:val="00542FC5"/>
    <w:rsid w:val="0055118F"/>
    <w:rsid w:val="00553BC5"/>
    <w:rsid w:val="00553FFC"/>
    <w:rsid w:val="00560E51"/>
    <w:rsid w:val="00577C32"/>
    <w:rsid w:val="00586574"/>
    <w:rsid w:val="00590E64"/>
    <w:rsid w:val="00592CB3"/>
    <w:rsid w:val="005A1AB7"/>
    <w:rsid w:val="005C2A6C"/>
    <w:rsid w:val="005D1B8A"/>
    <w:rsid w:val="005D23D2"/>
    <w:rsid w:val="005D2B8B"/>
    <w:rsid w:val="005D5A32"/>
    <w:rsid w:val="005F6F82"/>
    <w:rsid w:val="00601718"/>
    <w:rsid w:val="0060188F"/>
    <w:rsid w:val="006051BF"/>
    <w:rsid w:val="0060798D"/>
    <w:rsid w:val="006111EC"/>
    <w:rsid w:val="00612868"/>
    <w:rsid w:val="00623B10"/>
    <w:rsid w:val="00632AB2"/>
    <w:rsid w:val="0064563B"/>
    <w:rsid w:val="006501F7"/>
    <w:rsid w:val="00650C0D"/>
    <w:rsid w:val="006564DA"/>
    <w:rsid w:val="00673205"/>
    <w:rsid w:val="006778C8"/>
    <w:rsid w:val="006929F1"/>
    <w:rsid w:val="006A4CF6"/>
    <w:rsid w:val="006B33E2"/>
    <w:rsid w:val="006C40EB"/>
    <w:rsid w:val="006D0177"/>
    <w:rsid w:val="006D19C0"/>
    <w:rsid w:val="006D50AD"/>
    <w:rsid w:val="006E3BC3"/>
    <w:rsid w:val="007000D5"/>
    <w:rsid w:val="007067FA"/>
    <w:rsid w:val="00706988"/>
    <w:rsid w:val="0071005D"/>
    <w:rsid w:val="00711071"/>
    <w:rsid w:val="00715CD5"/>
    <w:rsid w:val="00722067"/>
    <w:rsid w:val="00733E89"/>
    <w:rsid w:val="00736C12"/>
    <w:rsid w:val="00751E66"/>
    <w:rsid w:val="007562AF"/>
    <w:rsid w:val="0076754B"/>
    <w:rsid w:val="00770E8D"/>
    <w:rsid w:val="00773C0A"/>
    <w:rsid w:val="00785DA5"/>
    <w:rsid w:val="00787A80"/>
    <w:rsid w:val="00790CD5"/>
    <w:rsid w:val="00791883"/>
    <w:rsid w:val="00795615"/>
    <w:rsid w:val="00795E03"/>
    <w:rsid w:val="007970CC"/>
    <w:rsid w:val="007972B6"/>
    <w:rsid w:val="007C1A7C"/>
    <w:rsid w:val="007C1E07"/>
    <w:rsid w:val="007C2817"/>
    <w:rsid w:val="007D1B8B"/>
    <w:rsid w:val="007D472B"/>
    <w:rsid w:val="007D4BC4"/>
    <w:rsid w:val="007F19A7"/>
    <w:rsid w:val="007F5F49"/>
    <w:rsid w:val="0080011A"/>
    <w:rsid w:val="00801713"/>
    <w:rsid w:val="0080192E"/>
    <w:rsid w:val="00817DBE"/>
    <w:rsid w:val="00830949"/>
    <w:rsid w:val="00833E19"/>
    <w:rsid w:val="008347C8"/>
    <w:rsid w:val="00841155"/>
    <w:rsid w:val="008415F5"/>
    <w:rsid w:val="0084626E"/>
    <w:rsid w:val="00851F3D"/>
    <w:rsid w:val="00852A49"/>
    <w:rsid w:val="008540EE"/>
    <w:rsid w:val="00857DCC"/>
    <w:rsid w:val="0086184A"/>
    <w:rsid w:val="00864137"/>
    <w:rsid w:val="008649F4"/>
    <w:rsid w:val="008739F1"/>
    <w:rsid w:val="0088520C"/>
    <w:rsid w:val="0088599C"/>
    <w:rsid w:val="00896CEE"/>
    <w:rsid w:val="008A26AC"/>
    <w:rsid w:val="008A7705"/>
    <w:rsid w:val="008B7E6C"/>
    <w:rsid w:val="008C3F47"/>
    <w:rsid w:val="008D232A"/>
    <w:rsid w:val="008D5FBD"/>
    <w:rsid w:val="008E1AB3"/>
    <w:rsid w:val="008E25B5"/>
    <w:rsid w:val="008E7F6B"/>
    <w:rsid w:val="00900F1C"/>
    <w:rsid w:val="00901C14"/>
    <w:rsid w:val="00905526"/>
    <w:rsid w:val="009176D3"/>
    <w:rsid w:val="009200FA"/>
    <w:rsid w:val="009207E3"/>
    <w:rsid w:val="00923F7B"/>
    <w:rsid w:val="00940DB1"/>
    <w:rsid w:val="00961F88"/>
    <w:rsid w:val="0096560D"/>
    <w:rsid w:val="00976755"/>
    <w:rsid w:val="00977CB5"/>
    <w:rsid w:val="00981424"/>
    <w:rsid w:val="00983D50"/>
    <w:rsid w:val="009927CE"/>
    <w:rsid w:val="00997476"/>
    <w:rsid w:val="009A5279"/>
    <w:rsid w:val="009A615B"/>
    <w:rsid w:val="009B1C7E"/>
    <w:rsid w:val="009D1AEE"/>
    <w:rsid w:val="009D5174"/>
    <w:rsid w:val="009E6A2E"/>
    <w:rsid w:val="009E7B68"/>
    <w:rsid w:val="009F16AB"/>
    <w:rsid w:val="009F5B08"/>
    <w:rsid w:val="009F7DF3"/>
    <w:rsid w:val="00A00874"/>
    <w:rsid w:val="00A114E6"/>
    <w:rsid w:val="00A250D1"/>
    <w:rsid w:val="00A2677F"/>
    <w:rsid w:val="00A273C2"/>
    <w:rsid w:val="00A31546"/>
    <w:rsid w:val="00A47409"/>
    <w:rsid w:val="00A55028"/>
    <w:rsid w:val="00A60D4F"/>
    <w:rsid w:val="00A6104F"/>
    <w:rsid w:val="00A76721"/>
    <w:rsid w:val="00A7757B"/>
    <w:rsid w:val="00A80446"/>
    <w:rsid w:val="00A8119C"/>
    <w:rsid w:val="00A819D3"/>
    <w:rsid w:val="00A83727"/>
    <w:rsid w:val="00A877F3"/>
    <w:rsid w:val="00AA3A55"/>
    <w:rsid w:val="00AB0AA6"/>
    <w:rsid w:val="00AD2951"/>
    <w:rsid w:val="00AD2F2D"/>
    <w:rsid w:val="00AD5DFE"/>
    <w:rsid w:val="00AE1032"/>
    <w:rsid w:val="00AE4742"/>
    <w:rsid w:val="00AE4887"/>
    <w:rsid w:val="00AF3B69"/>
    <w:rsid w:val="00AF47EE"/>
    <w:rsid w:val="00AF4C25"/>
    <w:rsid w:val="00AF4E31"/>
    <w:rsid w:val="00B213BA"/>
    <w:rsid w:val="00B270B7"/>
    <w:rsid w:val="00B303AF"/>
    <w:rsid w:val="00B351DB"/>
    <w:rsid w:val="00B365EB"/>
    <w:rsid w:val="00B43422"/>
    <w:rsid w:val="00B57929"/>
    <w:rsid w:val="00B6038E"/>
    <w:rsid w:val="00B6168A"/>
    <w:rsid w:val="00B64B13"/>
    <w:rsid w:val="00B7027D"/>
    <w:rsid w:val="00B83DAF"/>
    <w:rsid w:val="00BA21B7"/>
    <w:rsid w:val="00BA445A"/>
    <w:rsid w:val="00BA7E60"/>
    <w:rsid w:val="00BB37CC"/>
    <w:rsid w:val="00BB5C5C"/>
    <w:rsid w:val="00BC2F34"/>
    <w:rsid w:val="00BF322D"/>
    <w:rsid w:val="00C07B74"/>
    <w:rsid w:val="00C14F69"/>
    <w:rsid w:val="00C36BE4"/>
    <w:rsid w:val="00C518F2"/>
    <w:rsid w:val="00C5464A"/>
    <w:rsid w:val="00C55B1C"/>
    <w:rsid w:val="00C75545"/>
    <w:rsid w:val="00C87B6C"/>
    <w:rsid w:val="00C956B9"/>
    <w:rsid w:val="00C97C08"/>
    <w:rsid w:val="00CA1F98"/>
    <w:rsid w:val="00CC2E8E"/>
    <w:rsid w:val="00CD4102"/>
    <w:rsid w:val="00CF09B8"/>
    <w:rsid w:val="00D008C0"/>
    <w:rsid w:val="00D030BC"/>
    <w:rsid w:val="00D136DA"/>
    <w:rsid w:val="00D210BD"/>
    <w:rsid w:val="00D23F1C"/>
    <w:rsid w:val="00D47319"/>
    <w:rsid w:val="00D62D0D"/>
    <w:rsid w:val="00D81BE9"/>
    <w:rsid w:val="00D93CA6"/>
    <w:rsid w:val="00D9546D"/>
    <w:rsid w:val="00DB126F"/>
    <w:rsid w:val="00DB5A5E"/>
    <w:rsid w:val="00DC5B94"/>
    <w:rsid w:val="00DC7672"/>
    <w:rsid w:val="00DD4E3B"/>
    <w:rsid w:val="00DE1304"/>
    <w:rsid w:val="00DE607E"/>
    <w:rsid w:val="00DE6956"/>
    <w:rsid w:val="00DF52B5"/>
    <w:rsid w:val="00DF79C6"/>
    <w:rsid w:val="00E20459"/>
    <w:rsid w:val="00E20E8E"/>
    <w:rsid w:val="00E26FD7"/>
    <w:rsid w:val="00E346B9"/>
    <w:rsid w:val="00E430F6"/>
    <w:rsid w:val="00E50A1B"/>
    <w:rsid w:val="00E524C1"/>
    <w:rsid w:val="00E60BDE"/>
    <w:rsid w:val="00E6102A"/>
    <w:rsid w:val="00E71C7E"/>
    <w:rsid w:val="00E730ED"/>
    <w:rsid w:val="00E84D44"/>
    <w:rsid w:val="00E96CC4"/>
    <w:rsid w:val="00EB51CE"/>
    <w:rsid w:val="00EC3C6F"/>
    <w:rsid w:val="00EC3CF1"/>
    <w:rsid w:val="00EC695F"/>
    <w:rsid w:val="00EE0C10"/>
    <w:rsid w:val="00EE5565"/>
    <w:rsid w:val="00EF1050"/>
    <w:rsid w:val="00F042C9"/>
    <w:rsid w:val="00F169FF"/>
    <w:rsid w:val="00F275BC"/>
    <w:rsid w:val="00F348FB"/>
    <w:rsid w:val="00F40128"/>
    <w:rsid w:val="00F43B83"/>
    <w:rsid w:val="00F46807"/>
    <w:rsid w:val="00F4720D"/>
    <w:rsid w:val="00F63452"/>
    <w:rsid w:val="00F63E4F"/>
    <w:rsid w:val="00F7006B"/>
    <w:rsid w:val="00F86F3F"/>
    <w:rsid w:val="00F928E2"/>
    <w:rsid w:val="00FA3F83"/>
    <w:rsid w:val="00FB4647"/>
    <w:rsid w:val="00FB580D"/>
    <w:rsid w:val="00FB7728"/>
    <w:rsid w:val="00FC367D"/>
    <w:rsid w:val="00FD3C35"/>
    <w:rsid w:val="00FE29D8"/>
    <w:rsid w:val="00FE3D70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D94B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lang w:val="en-US" w:eastAsia="en-US"/>
    </w:rPr>
  </w:style>
  <w:style w:type="paragraph" w:styleId="1">
    <w:name w:val="heading 1"/>
    <w:basedOn w:val="a0"/>
    <w:next w:val="a0"/>
    <w:qFormat/>
    <w:pPr>
      <w:keepNext/>
      <w:ind w:firstLine="720"/>
      <w:jc w:val="center"/>
      <w:outlineLvl w:val="0"/>
    </w:pPr>
    <w:rPr>
      <w:rFonts w:ascii="Arial" w:hAnsi="Arial"/>
      <w:b/>
      <w:caps/>
      <w:kern w:val="28"/>
      <w:sz w:val="24"/>
      <w:lang w:val="ru-RU"/>
    </w:rPr>
  </w:style>
  <w:style w:type="paragraph" w:styleId="21">
    <w:name w:val="heading 2"/>
    <w:basedOn w:val="a0"/>
    <w:next w:val="a0"/>
    <w:qFormat/>
    <w:pPr>
      <w:keepNext/>
      <w:spacing w:before="120" w:after="60"/>
      <w:jc w:val="center"/>
      <w:outlineLvl w:val="1"/>
    </w:pPr>
    <w:rPr>
      <w:rFonts w:ascii="Arial" w:hAnsi="Arial" w:cs="Arial"/>
      <w:b/>
      <w:iCs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rFonts w:ascii="Arial" w:hAnsi="Arial" w:cs="Arial"/>
      <w:b/>
      <w:i/>
      <w:iCs/>
      <w:sz w:val="24"/>
      <w:lang w:val="ru-RU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ascii="Arial" w:hAnsi="Arial" w:cs="Arial"/>
      <w:i/>
      <w:iCs/>
      <w:sz w:val="24"/>
      <w:lang w:val="ru-RU"/>
    </w:rPr>
  </w:style>
  <w:style w:type="paragraph" w:styleId="5">
    <w:name w:val="heading 5"/>
    <w:basedOn w:val="a0"/>
    <w:next w:val="a0"/>
    <w:qFormat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ind w:firstLine="720"/>
      <w:jc w:val="both"/>
      <w:outlineLvl w:val="6"/>
    </w:pPr>
    <w:rPr>
      <w:b/>
      <w:bCs/>
      <w:sz w:val="24"/>
      <w:lang w:val="ru-RU"/>
    </w:rPr>
  </w:style>
  <w:style w:type="paragraph" w:styleId="8">
    <w:name w:val="heading 8"/>
    <w:basedOn w:val="a0"/>
    <w:next w:val="a0"/>
    <w:qFormat/>
    <w:pPr>
      <w:keepNext/>
      <w:ind w:firstLine="720"/>
      <w:jc w:val="right"/>
      <w:outlineLvl w:val="7"/>
    </w:pPr>
    <w:rPr>
      <w:b/>
      <w:sz w:val="24"/>
      <w:lang w:val="ru-RU"/>
    </w:rPr>
  </w:style>
  <w:style w:type="paragraph" w:styleId="9">
    <w:name w:val="heading 9"/>
    <w:basedOn w:val="a0"/>
    <w:next w:val="a0"/>
    <w:qFormat/>
    <w:pPr>
      <w:keepNext/>
      <w:ind w:firstLine="720"/>
      <w:outlineLvl w:val="8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Название1"/>
    <w:basedOn w:val="a0"/>
    <w:qFormat/>
    <w:pPr>
      <w:jc w:val="center"/>
    </w:pPr>
    <w:rPr>
      <w:rFonts w:ascii="Arial" w:hAnsi="Arial"/>
      <w:b/>
      <w:caps/>
      <w:sz w:val="24"/>
      <w:lang w:val="ru-RU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0"/>
    <w:rPr>
      <w:rFonts w:ascii="Arial" w:hAnsi="Arial" w:cs="Arial"/>
      <w:iCs/>
      <w:color w:val="000000"/>
      <w:sz w:val="24"/>
      <w:lang w:val="ru-RU"/>
    </w:rPr>
  </w:style>
  <w:style w:type="paragraph" w:styleId="a7">
    <w:name w:val="Body Text Indent"/>
    <w:basedOn w:val="a0"/>
    <w:pPr>
      <w:ind w:firstLine="720"/>
      <w:jc w:val="both"/>
    </w:pPr>
    <w:rPr>
      <w:rFonts w:ascii="Arial" w:hAnsi="Arial" w:cs="Arial"/>
      <w:sz w:val="24"/>
      <w:lang w:val="ru-RU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  <w:ind w:firstLine="454"/>
    </w:pPr>
    <w:rPr>
      <w:rFonts w:ascii="Arial" w:hAnsi="Arial"/>
      <w:sz w:val="20"/>
      <w:lang w:val="ru-RU"/>
    </w:rPr>
  </w:style>
  <w:style w:type="character" w:styleId="aa">
    <w:name w:val="page number"/>
    <w:basedOn w:val="a1"/>
  </w:style>
  <w:style w:type="paragraph" w:customStyle="1" w:styleId="20">
    <w:name w:val="Стиль2"/>
    <w:basedOn w:val="a7"/>
    <w:autoRedefine/>
    <w:pPr>
      <w:numPr>
        <w:numId w:val="2"/>
      </w:numPr>
    </w:pPr>
    <w:rPr>
      <w:rFonts w:cs="Times New Roman"/>
      <w:bCs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6"/>
      </w:numPr>
    </w:pPr>
  </w:style>
  <w:style w:type="paragraph" w:styleId="ab">
    <w:name w:val="Plain Text"/>
    <w:basedOn w:val="a0"/>
    <w:rPr>
      <w:rFonts w:ascii="Courier New" w:hAnsi="Courier New" w:cs="Courier New"/>
      <w:sz w:val="20"/>
      <w:lang w:val="ru-RU" w:eastAsia="ru-RU"/>
    </w:rPr>
  </w:style>
  <w:style w:type="paragraph" w:customStyle="1" w:styleId="11">
    <w:name w:val="Стиль1"/>
    <w:basedOn w:val="a7"/>
  </w:style>
  <w:style w:type="paragraph" w:customStyle="1" w:styleId="210">
    <w:name w:val="Основной текст с отступом 21"/>
    <w:basedOn w:val="a0"/>
    <w:pPr>
      <w:widowControl w:val="0"/>
      <w:spacing w:line="218" w:lineRule="auto"/>
      <w:ind w:left="120" w:firstLine="731"/>
      <w:jc w:val="both"/>
    </w:pPr>
    <w:rPr>
      <w:sz w:val="24"/>
      <w:lang w:val="ru-RU"/>
    </w:rPr>
  </w:style>
  <w:style w:type="paragraph" w:customStyle="1" w:styleId="211">
    <w:name w:val="Основной текст 21"/>
    <w:basedOn w:val="a0"/>
    <w:pPr>
      <w:widowControl w:val="0"/>
      <w:spacing w:line="259" w:lineRule="auto"/>
      <w:ind w:left="120" w:firstLine="900"/>
      <w:jc w:val="both"/>
    </w:pPr>
    <w:rPr>
      <w:sz w:val="24"/>
      <w:lang w:val="ru-RU"/>
    </w:rPr>
  </w:style>
  <w:style w:type="paragraph" w:styleId="22">
    <w:name w:val="Body Text Indent 2"/>
    <w:basedOn w:val="a0"/>
    <w:pPr>
      <w:ind w:firstLine="709"/>
      <w:jc w:val="both"/>
    </w:pPr>
    <w:rPr>
      <w:sz w:val="24"/>
      <w:lang w:val="ru-RU"/>
    </w:rPr>
  </w:style>
  <w:style w:type="paragraph" w:styleId="30">
    <w:name w:val="Body Text Indent 3"/>
    <w:basedOn w:val="a0"/>
    <w:pPr>
      <w:ind w:left="709"/>
      <w:jc w:val="both"/>
    </w:pPr>
    <w:rPr>
      <w:sz w:val="24"/>
      <w:lang w:val="ru-RU"/>
    </w:rPr>
  </w:style>
  <w:style w:type="character" w:styleId="ac">
    <w:name w:val="Hyperlink"/>
    <w:rsid w:val="00350F79"/>
    <w:rPr>
      <w:color w:val="0000FF"/>
      <w:u w:val="single"/>
    </w:rPr>
  </w:style>
  <w:style w:type="paragraph" w:styleId="ad">
    <w:name w:val="Balloon Text"/>
    <w:basedOn w:val="a0"/>
    <w:semiHidden/>
    <w:rsid w:val="00DE1304"/>
    <w:rPr>
      <w:rFonts w:ascii="Tahoma" w:hAnsi="Tahoma" w:cs="Tahoma"/>
      <w:sz w:val="16"/>
      <w:szCs w:val="16"/>
    </w:rPr>
  </w:style>
  <w:style w:type="character" w:styleId="ae">
    <w:name w:val="FollowedHyperlink"/>
    <w:rsid w:val="00864137"/>
    <w:rPr>
      <w:color w:val="800080"/>
      <w:u w:val="single"/>
    </w:rPr>
  </w:style>
  <w:style w:type="paragraph" w:styleId="23">
    <w:name w:val="Body Text 2"/>
    <w:basedOn w:val="a0"/>
    <w:rsid w:val="0080011A"/>
    <w:pPr>
      <w:spacing w:after="120" w:line="480" w:lineRule="auto"/>
    </w:pPr>
  </w:style>
  <w:style w:type="paragraph" w:styleId="31">
    <w:name w:val="Body Text 3"/>
    <w:basedOn w:val="a0"/>
    <w:rsid w:val="0080011A"/>
    <w:pPr>
      <w:spacing w:after="120"/>
    </w:pPr>
    <w:rPr>
      <w:sz w:val="16"/>
      <w:szCs w:val="16"/>
    </w:rPr>
  </w:style>
  <w:style w:type="table" w:styleId="af">
    <w:name w:val="Table Grid"/>
    <w:basedOn w:val="a2"/>
    <w:rsid w:val="00800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locked/>
    <w:rsid w:val="002F44E3"/>
    <w:rPr>
      <w:rFonts w:ascii="Arial" w:hAnsi="Arial"/>
      <w:lang w:eastAsia="en-US"/>
    </w:rPr>
  </w:style>
  <w:style w:type="paragraph" w:styleId="af0">
    <w:name w:val="caption"/>
    <w:basedOn w:val="a0"/>
    <w:next w:val="a0"/>
    <w:uiPriority w:val="99"/>
    <w:qFormat/>
    <w:rsid w:val="00553BC5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ru-RU"/>
    </w:rPr>
  </w:style>
  <w:style w:type="paragraph" w:styleId="af1">
    <w:name w:val="List Paragraph"/>
    <w:basedOn w:val="a0"/>
    <w:uiPriority w:val="99"/>
    <w:qFormat/>
    <w:rsid w:val="0055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Нижний колонтитул Знак"/>
    <w:link w:val="a4"/>
    <w:uiPriority w:val="99"/>
    <w:rsid w:val="007F19A7"/>
    <w:rPr>
      <w:sz w:val="28"/>
      <w:lang w:val="en-US" w:eastAsia="en-US"/>
    </w:rPr>
  </w:style>
  <w:style w:type="character" w:styleId="af2">
    <w:name w:val="annotation reference"/>
    <w:uiPriority w:val="99"/>
    <w:semiHidden/>
    <w:unhideWhenUsed/>
    <w:rsid w:val="00751E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1E66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751E66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E6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51E66"/>
    <w:rPr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A3A5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FB7728"/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lang w:val="en-US" w:eastAsia="en-US"/>
    </w:rPr>
  </w:style>
  <w:style w:type="paragraph" w:styleId="1">
    <w:name w:val="heading 1"/>
    <w:basedOn w:val="a0"/>
    <w:next w:val="a0"/>
    <w:qFormat/>
    <w:pPr>
      <w:keepNext/>
      <w:ind w:firstLine="720"/>
      <w:jc w:val="center"/>
      <w:outlineLvl w:val="0"/>
    </w:pPr>
    <w:rPr>
      <w:rFonts w:ascii="Arial" w:hAnsi="Arial"/>
      <w:b/>
      <w:caps/>
      <w:kern w:val="28"/>
      <w:sz w:val="24"/>
      <w:lang w:val="ru-RU"/>
    </w:rPr>
  </w:style>
  <w:style w:type="paragraph" w:styleId="21">
    <w:name w:val="heading 2"/>
    <w:basedOn w:val="a0"/>
    <w:next w:val="a0"/>
    <w:qFormat/>
    <w:pPr>
      <w:keepNext/>
      <w:spacing w:before="120" w:after="60"/>
      <w:jc w:val="center"/>
      <w:outlineLvl w:val="1"/>
    </w:pPr>
    <w:rPr>
      <w:rFonts w:ascii="Arial" w:hAnsi="Arial" w:cs="Arial"/>
      <w:b/>
      <w:iCs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120" w:after="60"/>
      <w:jc w:val="center"/>
      <w:outlineLvl w:val="2"/>
    </w:pPr>
    <w:rPr>
      <w:rFonts w:ascii="Arial" w:hAnsi="Arial" w:cs="Arial"/>
      <w:b/>
      <w:i/>
      <w:iCs/>
      <w:sz w:val="24"/>
      <w:lang w:val="ru-RU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rFonts w:ascii="Arial" w:hAnsi="Arial" w:cs="Arial"/>
      <w:i/>
      <w:iCs/>
      <w:sz w:val="24"/>
      <w:lang w:val="ru-RU"/>
    </w:rPr>
  </w:style>
  <w:style w:type="paragraph" w:styleId="5">
    <w:name w:val="heading 5"/>
    <w:basedOn w:val="a0"/>
    <w:next w:val="a0"/>
    <w:qFormat/>
    <w:pPr>
      <w:keepNext/>
      <w:outlineLvl w:val="4"/>
    </w:pPr>
    <w:rPr>
      <w:i/>
      <w:iCs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ind w:firstLine="720"/>
      <w:jc w:val="both"/>
      <w:outlineLvl w:val="6"/>
    </w:pPr>
    <w:rPr>
      <w:b/>
      <w:bCs/>
      <w:sz w:val="24"/>
      <w:lang w:val="ru-RU"/>
    </w:rPr>
  </w:style>
  <w:style w:type="paragraph" w:styleId="8">
    <w:name w:val="heading 8"/>
    <w:basedOn w:val="a0"/>
    <w:next w:val="a0"/>
    <w:qFormat/>
    <w:pPr>
      <w:keepNext/>
      <w:ind w:firstLine="720"/>
      <w:jc w:val="right"/>
      <w:outlineLvl w:val="7"/>
    </w:pPr>
    <w:rPr>
      <w:b/>
      <w:sz w:val="24"/>
      <w:lang w:val="ru-RU"/>
    </w:rPr>
  </w:style>
  <w:style w:type="paragraph" w:styleId="9">
    <w:name w:val="heading 9"/>
    <w:basedOn w:val="a0"/>
    <w:next w:val="a0"/>
    <w:qFormat/>
    <w:pPr>
      <w:keepNext/>
      <w:ind w:firstLine="720"/>
      <w:outlineLvl w:val="8"/>
    </w:pPr>
    <w:rPr>
      <w:b/>
      <w:sz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Название1"/>
    <w:basedOn w:val="a0"/>
    <w:qFormat/>
    <w:pPr>
      <w:jc w:val="center"/>
    </w:pPr>
    <w:rPr>
      <w:rFonts w:ascii="Arial" w:hAnsi="Arial"/>
      <w:b/>
      <w:caps/>
      <w:sz w:val="24"/>
      <w:lang w:val="ru-RU"/>
    </w:rPr>
  </w:style>
  <w:style w:type="paragraph" w:styleId="a4">
    <w:name w:val="foot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Body Text"/>
    <w:basedOn w:val="a0"/>
    <w:rPr>
      <w:rFonts w:ascii="Arial" w:hAnsi="Arial" w:cs="Arial"/>
      <w:iCs/>
      <w:color w:val="000000"/>
      <w:sz w:val="24"/>
      <w:lang w:val="ru-RU"/>
    </w:rPr>
  </w:style>
  <w:style w:type="paragraph" w:styleId="a7">
    <w:name w:val="Body Text Indent"/>
    <w:basedOn w:val="a0"/>
    <w:pPr>
      <w:ind w:firstLine="720"/>
      <w:jc w:val="both"/>
    </w:pPr>
    <w:rPr>
      <w:rFonts w:ascii="Arial" w:hAnsi="Arial" w:cs="Arial"/>
      <w:sz w:val="24"/>
      <w:lang w:val="ru-RU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  <w:ind w:firstLine="454"/>
    </w:pPr>
    <w:rPr>
      <w:rFonts w:ascii="Arial" w:hAnsi="Arial"/>
      <w:sz w:val="20"/>
      <w:lang w:val="ru-RU"/>
    </w:rPr>
  </w:style>
  <w:style w:type="character" w:styleId="aa">
    <w:name w:val="page number"/>
    <w:basedOn w:val="a1"/>
  </w:style>
  <w:style w:type="paragraph" w:customStyle="1" w:styleId="20">
    <w:name w:val="Стиль2"/>
    <w:basedOn w:val="a7"/>
    <w:autoRedefine/>
    <w:pPr>
      <w:numPr>
        <w:numId w:val="2"/>
      </w:numPr>
    </w:pPr>
    <w:rPr>
      <w:rFonts w:cs="Times New Roman"/>
      <w:bCs/>
    </w:rPr>
  </w:style>
  <w:style w:type="paragraph" w:styleId="a">
    <w:name w:val="List Bullet"/>
    <w:basedOn w:val="a0"/>
    <w:autoRedefine/>
    <w:pPr>
      <w:numPr>
        <w:numId w:val="4"/>
      </w:numPr>
    </w:pPr>
  </w:style>
  <w:style w:type="paragraph" w:styleId="2">
    <w:name w:val="List Bullet 2"/>
    <w:basedOn w:val="a0"/>
    <w:autoRedefine/>
    <w:pPr>
      <w:numPr>
        <w:numId w:val="6"/>
      </w:numPr>
    </w:pPr>
  </w:style>
  <w:style w:type="paragraph" w:styleId="ab">
    <w:name w:val="Plain Text"/>
    <w:basedOn w:val="a0"/>
    <w:rPr>
      <w:rFonts w:ascii="Courier New" w:hAnsi="Courier New" w:cs="Courier New"/>
      <w:sz w:val="20"/>
      <w:lang w:val="ru-RU" w:eastAsia="ru-RU"/>
    </w:rPr>
  </w:style>
  <w:style w:type="paragraph" w:customStyle="1" w:styleId="11">
    <w:name w:val="Стиль1"/>
    <w:basedOn w:val="a7"/>
  </w:style>
  <w:style w:type="paragraph" w:customStyle="1" w:styleId="210">
    <w:name w:val="Основной текст с отступом 21"/>
    <w:basedOn w:val="a0"/>
    <w:pPr>
      <w:widowControl w:val="0"/>
      <w:spacing w:line="218" w:lineRule="auto"/>
      <w:ind w:left="120" w:firstLine="731"/>
      <w:jc w:val="both"/>
    </w:pPr>
    <w:rPr>
      <w:sz w:val="24"/>
      <w:lang w:val="ru-RU"/>
    </w:rPr>
  </w:style>
  <w:style w:type="paragraph" w:customStyle="1" w:styleId="211">
    <w:name w:val="Основной текст 21"/>
    <w:basedOn w:val="a0"/>
    <w:pPr>
      <w:widowControl w:val="0"/>
      <w:spacing w:line="259" w:lineRule="auto"/>
      <w:ind w:left="120" w:firstLine="900"/>
      <w:jc w:val="both"/>
    </w:pPr>
    <w:rPr>
      <w:sz w:val="24"/>
      <w:lang w:val="ru-RU"/>
    </w:rPr>
  </w:style>
  <w:style w:type="paragraph" w:styleId="22">
    <w:name w:val="Body Text Indent 2"/>
    <w:basedOn w:val="a0"/>
    <w:pPr>
      <w:ind w:firstLine="709"/>
      <w:jc w:val="both"/>
    </w:pPr>
    <w:rPr>
      <w:sz w:val="24"/>
      <w:lang w:val="ru-RU"/>
    </w:rPr>
  </w:style>
  <w:style w:type="paragraph" w:styleId="30">
    <w:name w:val="Body Text Indent 3"/>
    <w:basedOn w:val="a0"/>
    <w:pPr>
      <w:ind w:left="709"/>
      <w:jc w:val="both"/>
    </w:pPr>
    <w:rPr>
      <w:sz w:val="24"/>
      <w:lang w:val="ru-RU"/>
    </w:rPr>
  </w:style>
  <w:style w:type="character" w:styleId="ac">
    <w:name w:val="Hyperlink"/>
    <w:rsid w:val="00350F79"/>
    <w:rPr>
      <w:color w:val="0000FF"/>
      <w:u w:val="single"/>
    </w:rPr>
  </w:style>
  <w:style w:type="paragraph" w:styleId="ad">
    <w:name w:val="Balloon Text"/>
    <w:basedOn w:val="a0"/>
    <w:semiHidden/>
    <w:rsid w:val="00DE1304"/>
    <w:rPr>
      <w:rFonts w:ascii="Tahoma" w:hAnsi="Tahoma" w:cs="Tahoma"/>
      <w:sz w:val="16"/>
      <w:szCs w:val="16"/>
    </w:rPr>
  </w:style>
  <w:style w:type="character" w:styleId="ae">
    <w:name w:val="FollowedHyperlink"/>
    <w:rsid w:val="00864137"/>
    <w:rPr>
      <w:color w:val="800080"/>
      <w:u w:val="single"/>
    </w:rPr>
  </w:style>
  <w:style w:type="paragraph" w:styleId="23">
    <w:name w:val="Body Text 2"/>
    <w:basedOn w:val="a0"/>
    <w:rsid w:val="0080011A"/>
    <w:pPr>
      <w:spacing w:after="120" w:line="480" w:lineRule="auto"/>
    </w:pPr>
  </w:style>
  <w:style w:type="paragraph" w:styleId="31">
    <w:name w:val="Body Text 3"/>
    <w:basedOn w:val="a0"/>
    <w:rsid w:val="0080011A"/>
    <w:pPr>
      <w:spacing w:after="120"/>
    </w:pPr>
    <w:rPr>
      <w:sz w:val="16"/>
      <w:szCs w:val="16"/>
    </w:rPr>
  </w:style>
  <w:style w:type="table" w:styleId="af">
    <w:name w:val="Table Grid"/>
    <w:basedOn w:val="a2"/>
    <w:rsid w:val="00800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locked/>
    <w:rsid w:val="002F44E3"/>
    <w:rPr>
      <w:rFonts w:ascii="Arial" w:hAnsi="Arial"/>
      <w:lang w:eastAsia="en-US"/>
    </w:rPr>
  </w:style>
  <w:style w:type="paragraph" w:styleId="af0">
    <w:name w:val="caption"/>
    <w:basedOn w:val="a0"/>
    <w:next w:val="a0"/>
    <w:uiPriority w:val="99"/>
    <w:qFormat/>
    <w:rsid w:val="00553BC5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ru-RU"/>
    </w:rPr>
  </w:style>
  <w:style w:type="paragraph" w:styleId="af1">
    <w:name w:val="List Paragraph"/>
    <w:basedOn w:val="a0"/>
    <w:uiPriority w:val="99"/>
    <w:qFormat/>
    <w:rsid w:val="00553B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5">
    <w:name w:val="Нижний колонтитул Знак"/>
    <w:link w:val="a4"/>
    <w:uiPriority w:val="99"/>
    <w:rsid w:val="007F19A7"/>
    <w:rPr>
      <w:sz w:val="28"/>
      <w:lang w:val="en-US" w:eastAsia="en-US"/>
    </w:rPr>
  </w:style>
  <w:style w:type="character" w:styleId="af2">
    <w:name w:val="annotation reference"/>
    <w:uiPriority w:val="99"/>
    <w:semiHidden/>
    <w:unhideWhenUsed/>
    <w:rsid w:val="00751E66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1E66"/>
    <w:rPr>
      <w:sz w:val="20"/>
    </w:rPr>
  </w:style>
  <w:style w:type="character" w:customStyle="1" w:styleId="af4">
    <w:name w:val="Текст примечания Знак"/>
    <w:link w:val="af3"/>
    <w:uiPriority w:val="99"/>
    <w:semiHidden/>
    <w:rsid w:val="00751E66"/>
    <w:rPr>
      <w:lang w:val="en-US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1E66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751E66"/>
    <w:rPr>
      <w:b/>
      <w:bCs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AA3A55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FB7728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{B8CE7D9A-15CE-415D-89C0-93EB3A557398}</b:Guid>
    <b:RefOrder>1</b:RefOrder>
  </b:Source>
</b:Sources>
</file>

<file path=customXml/itemProps1.xml><?xml version="1.0" encoding="utf-8"?>
<ds:datastoreItem xmlns:ds="http://schemas.openxmlformats.org/officeDocument/2006/customXml" ds:itemID="{BF77570B-353D-4BE1-8E30-6CA18A67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SPecialiST RePack</Company>
  <LinksUpToDate>false</LinksUpToDate>
  <CharactersWithSpaces>2024</CharactersWithSpaces>
  <SharedDoc>false</SharedDoc>
  <HLinks>
    <vt:vector size="18" baseType="variant">
      <vt:variant>
        <vt:i4>5242928</vt:i4>
      </vt:variant>
      <vt:variant>
        <vt:i4>6</vt:i4>
      </vt:variant>
      <vt:variant>
        <vt:i4>0</vt:i4>
      </vt:variant>
      <vt:variant>
        <vt:i4>5</vt:i4>
      </vt:variant>
      <vt:variant>
        <vt:lpwstr>mailto:e3kafedra@mail.ru</vt:lpwstr>
      </vt:variant>
      <vt:variant>
        <vt:lpwstr/>
      </vt:variant>
      <vt:variant>
        <vt:i4>5374078</vt:i4>
      </vt:variant>
      <vt:variant>
        <vt:i4>3</vt:i4>
      </vt:variant>
      <vt:variant>
        <vt:i4>0</vt:i4>
      </vt:variant>
      <vt:variant>
        <vt:i4>5</vt:i4>
      </vt:variant>
      <vt:variant>
        <vt:lpwstr>mailto:eugenznam@mail.ru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mailto:kert@mail.ru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kert_e3@outlook.com</dc:creator>
  <cp:lastModifiedBy>krav</cp:lastModifiedBy>
  <cp:revision>2</cp:revision>
  <cp:lastPrinted>2023-10-16T12:12:00Z</cp:lastPrinted>
  <dcterms:created xsi:type="dcterms:W3CDTF">2023-10-16T12:13:00Z</dcterms:created>
  <dcterms:modified xsi:type="dcterms:W3CDTF">2023-10-16T12:13:00Z</dcterms:modified>
</cp:coreProperties>
</file>