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8D67A7" w14:paraId="53ED3C59" w14:textId="77777777" w:rsidTr="008D67A7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4747D07" w14:textId="77777777" w:rsidR="008D67A7" w:rsidRDefault="008D67A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8D67A7" w14:paraId="29042A98" w14:textId="77777777" w:rsidTr="008D67A7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F31151F" w14:textId="4E3A5B1C" w:rsidR="008D67A7" w:rsidRDefault="008D6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7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Управление кадровой политикой организации</w:t>
            </w:r>
          </w:p>
        </w:tc>
      </w:tr>
      <w:tr w:rsidR="008D67A7" w14:paraId="5780087E" w14:textId="77777777" w:rsidTr="008D67A7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E2C504" w14:textId="77777777" w:rsidR="008D67A7" w:rsidRDefault="008D6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ACDBFB" w14:textId="77777777" w:rsidR="008D67A7" w:rsidRDefault="008D6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Фонд оценочных средств</w:t>
            </w:r>
          </w:p>
        </w:tc>
      </w:tr>
      <w:tr w:rsidR="008D67A7" w14:paraId="3C2A6069" w14:textId="77777777" w:rsidTr="008D67A7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D2C195" w14:textId="77777777" w:rsidR="008D67A7" w:rsidRDefault="008D6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595BFA" w14:textId="77777777" w:rsidR="008D67A7" w:rsidRDefault="008D67A7"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38.04.03 Управление персоналом </w:t>
            </w:r>
          </w:p>
        </w:tc>
      </w:tr>
      <w:tr w:rsidR="008D67A7" w14:paraId="030343EF" w14:textId="77777777" w:rsidTr="008D67A7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C166C6" w14:textId="77777777" w:rsidR="008D67A7" w:rsidRDefault="008D6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Специализация/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профиль/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909079" w14:textId="77777777" w:rsidR="008D67A7" w:rsidRDefault="008D67A7"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«Технологии управления персоналом»</w:t>
            </w:r>
          </w:p>
        </w:tc>
      </w:tr>
      <w:tr w:rsidR="008D67A7" w14:paraId="274C484D" w14:textId="77777777" w:rsidTr="008D67A7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51D05D" w14:textId="77777777" w:rsidR="008D67A7" w:rsidRDefault="008D6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B33D87" w14:textId="77777777" w:rsidR="008D67A7" w:rsidRDefault="008D6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Магистратура </w:t>
            </w:r>
          </w:p>
        </w:tc>
      </w:tr>
      <w:tr w:rsidR="008D67A7" w14:paraId="6B4560FA" w14:textId="77777777" w:rsidTr="008D67A7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7E66F3" w14:textId="77777777" w:rsidR="008D67A7" w:rsidRDefault="008D6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403BDC" w14:textId="77777777" w:rsidR="008D67A7" w:rsidRDefault="008D6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Очная, заочная</w:t>
            </w:r>
          </w:p>
        </w:tc>
      </w:tr>
      <w:tr w:rsidR="008D67A7" w14:paraId="0650D85D" w14:textId="77777777" w:rsidTr="008D67A7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A652FA" w14:textId="77777777" w:rsidR="008D67A7" w:rsidRDefault="008D6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CA19EA" w14:textId="77777777" w:rsidR="008D67A7" w:rsidRDefault="008D67A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Международного промышленного менеджмента и коммуникации</w:t>
            </w:r>
          </w:p>
        </w:tc>
      </w:tr>
      <w:tr w:rsidR="008D67A7" w14:paraId="7F65A7FA" w14:textId="77777777" w:rsidTr="008D67A7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891DA8" w14:textId="77777777" w:rsidR="008D67A7" w:rsidRDefault="008D6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43A6E0" w14:textId="77777777" w:rsidR="008D67A7" w:rsidRDefault="008D67A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 Менеджмент организации</w:t>
            </w:r>
          </w:p>
        </w:tc>
      </w:tr>
      <w:tr w:rsidR="008D67A7" w14:paraId="11A1C31E" w14:textId="77777777" w:rsidTr="008D67A7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EA2265" w14:textId="77777777" w:rsidR="008D67A7" w:rsidRDefault="008D6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367135" w14:textId="77777777" w:rsidR="008D67A7" w:rsidRDefault="008D6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8D67A7" w14:paraId="3F797B4B" w14:textId="77777777" w:rsidTr="008D67A7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7069B" w14:textId="77777777" w:rsidR="008D67A7" w:rsidRDefault="008D6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551E55" w14:textId="77777777" w:rsidR="008D67A7" w:rsidRDefault="008D6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14:paraId="327BD2F9" w14:textId="77777777" w:rsidR="008D67A7" w:rsidRDefault="008D67A7" w:rsidP="008D67A7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359756B" w14:textId="77777777" w:rsidR="008D67A7" w:rsidRDefault="008D67A7" w:rsidP="008D67A7">
      <w:pPr>
        <w:spacing w:line="252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7329B142" w14:textId="306B440E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lastRenderedPageBreak/>
        <w:t>ФОС по дисциплине «</w:t>
      </w:r>
      <w:r w:rsidR="00A62778">
        <w:rPr>
          <w:rFonts w:ascii="Times New Roman" w:hAnsi="Times New Roman" w:cs="Times New Roman"/>
          <w:b/>
          <w:bCs/>
          <w:sz w:val="24"/>
          <w:szCs w:val="28"/>
        </w:rPr>
        <w:t>У</w:t>
      </w:r>
      <w:r w:rsidR="00A62778" w:rsidRPr="00A62778">
        <w:rPr>
          <w:rFonts w:ascii="Times New Roman" w:hAnsi="Times New Roman" w:cs="Times New Roman"/>
          <w:b/>
          <w:bCs/>
          <w:sz w:val="24"/>
          <w:szCs w:val="28"/>
        </w:rPr>
        <w:t xml:space="preserve">правление кадровой политикой </w:t>
      </w:r>
      <w:r w:rsidR="00F438FA">
        <w:rPr>
          <w:rFonts w:ascii="Times New Roman" w:hAnsi="Times New Roman" w:cs="Times New Roman"/>
          <w:b/>
          <w:bCs/>
          <w:sz w:val="24"/>
          <w:szCs w:val="28"/>
        </w:rPr>
        <w:t>организации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</w:t>
      </w:r>
    </w:p>
    <w:p w14:paraId="21821A07" w14:textId="25F7B351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 xml:space="preserve">ОП ВО </w:t>
      </w:r>
      <w:r w:rsidR="006020A6" w:rsidRPr="006020A6">
        <w:rPr>
          <w:rFonts w:ascii="Times New Roman" w:hAnsi="Times New Roman" w:cs="Times New Roman"/>
          <w:b/>
          <w:bCs/>
          <w:sz w:val="24"/>
          <w:szCs w:val="28"/>
        </w:rPr>
        <w:t xml:space="preserve">38.04.03 Управление персоналом 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«</w:t>
      </w:r>
      <w:r w:rsidR="006020A6" w:rsidRPr="006020A6">
        <w:rPr>
          <w:rFonts w:ascii="Times New Roman" w:hAnsi="Times New Roman" w:cs="Times New Roman"/>
          <w:b/>
          <w:bCs/>
          <w:sz w:val="24"/>
          <w:szCs w:val="28"/>
        </w:rPr>
        <w:t>Технологии управления персоналом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»,</w:t>
      </w:r>
    </w:p>
    <w:p w14:paraId="172D4B7F" w14:textId="77777777" w:rsidR="006119D4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>формы обучения: очная, заочная</w:t>
      </w:r>
    </w:p>
    <w:p w14:paraId="3FB60F85" w14:textId="77777777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14:paraId="0470D3B7" w14:textId="6AAECA08" w:rsidR="007D0F5E" w:rsidRPr="008D67A7" w:rsidRDefault="006020A6" w:rsidP="003E1E4F">
      <w:pPr>
        <w:spacing w:after="0" w:line="240" w:lineRule="auto"/>
        <w:ind w:firstLine="709"/>
        <w:rPr>
          <w:rFonts w:ascii="Times New Roman" w:hAnsi="Times New Roman" w:cs="Times New Roman"/>
          <w:bCs/>
          <w:szCs w:val="28"/>
        </w:rPr>
      </w:pPr>
      <w:r w:rsidRPr="008D67A7">
        <w:rPr>
          <w:rFonts w:ascii="Times New Roman" w:hAnsi="Times New Roman" w:cs="Times New Roman"/>
          <w:bCs/>
          <w:szCs w:val="28"/>
        </w:rPr>
        <w:t>УК-3 - способен организовывать и руководить работой команды, вырабатывая командную стратегию для достижения поставленной цели.</w:t>
      </w:r>
    </w:p>
    <w:p w14:paraId="4E898BD1" w14:textId="77777777" w:rsidR="006020A6" w:rsidRDefault="006020A6" w:rsidP="003E1E4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8"/>
        </w:rPr>
      </w:pPr>
    </w:p>
    <w:tbl>
      <w:tblPr>
        <w:tblW w:w="1034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7513"/>
        <w:gridCol w:w="1134"/>
        <w:gridCol w:w="993"/>
      </w:tblGrid>
      <w:tr w:rsidR="00A515A2" w:rsidRPr="006D1F22" w14:paraId="69D0A749" w14:textId="77777777" w:rsidTr="00A515A2">
        <w:trPr>
          <w:cantSplit/>
          <w:trHeight w:val="181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4418313D" w14:textId="77777777" w:rsidR="00A515A2" w:rsidRPr="006D1F22" w:rsidRDefault="00A515A2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1F22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CE6B7" w14:textId="77777777" w:rsidR="00A515A2" w:rsidRPr="006D1F22" w:rsidRDefault="00A515A2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6D1F22">
              <w:rPr>
                <w:rFonts w:ascii="Times New Roman" w:hAnsi="Times New Roman" w:cs="Times New Roman"/>
                <w:b/>
              </w:rPr>
              <w:t>Содержание вопроса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011BB4C7" w14:textId="77777777" w:rsidR="00A515A2" w:rsidRPr="006D1F22" w:rsidRDefault="00A515A2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F22">
              <w:rPr>
                <w:rFonts w:ascii="Times New Roman" w:hAnsi="Times New Roman" w:cs="Times New Roman"/>
                <w:b/>
                <w:bCs/>
              </w:rPr>
              <w:t>Компетенция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1EF2F5E9" w14:textId="77777777" w:rsidR="00A515A2" w:rsidRPr="006D1F22" w:rsidRDefault="00A515A2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F22">
              <w:rPr>
                <w:rFonts w:ascii="Times New Roman" w:hAnsi="Times New Roman" w:cs="Times New Roman"/>
                <w:b/>
                <w:bCs/>
              </w:rPr>
              <w:t>Время выполнения задания, мин</w:t>
            </w:r>
          </w:p>
        </w:tc>
      </w:tr>
      <w:tr w:rsidR="00A515A2" w:rsidRPr="006D1F22" w14:paraId="11DD1F10" w14:textId="77777777" w:rsidTr="00A515A2">
        <w:trPr>
          <w:cantSplit/>
          <w:trHeight w:val="46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AE9758" w14:textId="77777777" w:rsidR="00A515A2" w:rsidRPr="006D1F22" w:rsidRDefault="00A515A2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E2D7A" w14:textId="77777777" w:rsidR="00A515A2" w:rsidRPr="0093169B" w:rsidRDefault="00A515A2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… человеческих ресурсов следует рассматривать в прямой взаимосвязи с планированием кадрового потенциала организации и планированием карьеры ее сотрудников:</w:t>
            </w:r>
          </w:p>
          <w:p w14:paraId="1DE37D2F" w14:textId="77777777" w:rsidR="00A515A2" w:rsidRPr="0093169B" w:rsidRDefault="00A515A2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A) Планирование</w:t>
            </w:r>
          </w:p>
          <w:p w14:paraId="3B464213" w14:textId="77777777" w:rsidR="00A515A2" w:rsidRPr="0093169B" w:rsidRDefault="00A515A2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B) Нехватку</w:t>
            </w:r>
          </w:p>
          <w:p w14:paraId="1161B01E" w14:textId="77777777" w:rsidR="00A515A2" w:rsidRPr="0093169B" w:rsidRDefault="00A515A2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C) Использование</w:t>
            </w:r>
          </w:p>
          <w:p w14:paraId="360E1CEF" w14:textId="6BAE20E0" w:rsidR="00A515A2" w:rsidRPr="00EC4212" w:rsidRDefault="00A515A2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D) нет верного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8C5BA" w14:textId="74B9016A" w:rsidR="00A515A2" w:rsidRPr="00E91321" w:rsidRDefault="00A515A2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666A8" w14:textId="0AABAE29" w:rsidR="00A515A2" w:rsidRPr="006D1F22" w:rsidRDefault="00A515A2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515A2" w:rsidRPr="006D1F22" w14:paraId="65CAF675" w14:textId="77777777" w:rsidTr="00A515A2">
        <w:trPr>
          <w:cantSplit/>
          <w:trHeight w:val="45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D6F2B" w14:textId="77777777" w:rsidR="00A515A2" w:rsidRPr="006D1F22" w:rsidRDefault="00A515A2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E0123" w14:textId="7AA87722" w:rsidR="00A515A2" w:rsidRPr="0061757E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Адекватные средства к выбору профессии, получению образования, реальному трудоустройству, получению медицинской помощи, доступ к социальной защите и социальным услугам это контекст такой кадровой работы: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6E53E9" w14:textId="353CFCCD" w:rsidR="00A515A2" w:rsidRPr="000339C7" w:rsidRDefault="00A515A2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5F452" w14:textId="77777777" w:rsidR="00A515A2" w:rsidRPr="006D1F22" w:rsidRDefault="00A515A2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6D1F22">
              <w:rPr>
                <w:rFonts w:ascii="Times New Roman" w:hAnsi="Times New Roman" w:cs="Times New Roman"/>
                <w:shd w:val="clear" w:color="auto" w:fill="FFFFFF"/>
              </w:rPr>
              <w:t>5</w:t>
            </w:r>
          </w:p>
        </w:tc>
      </w:tr>
      <w:tr w:rsidR="00A515A2" w:rsidRPr="006D1F22" w14:paraId="5F217781" w14:textId="77777777" w:rsidTr="00A515A2">
        <w:trPr>
          <w:cantSplit/>
          <w:trHeight w:val="33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DCC55" w14:textId="77777777" w:rsidR="00A515A2" w:rsidRPr="006D1F22" w:rsidRDefault="00A515A2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BB879" w14:textId="30B5777C" w:rsidR="00A515A2" w:rsidRPr="0061757E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В ситуации закрытой кадровой политики разрабатывать и использовать программы интенсивного набора персонала через кадровые агентства, СМИ К какому этапу по проектированию кадровой политики относится данный пример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0DDC3" w14:textId="49EB24B3" w:rsidR="00A515A2" w:rsidRDefault="00A515A2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85994" w14:textId="77777777" w:rsidR="00A515A2" w:rsidRPr="006D1F22" w:rsidRDefault="00A515A2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A515A2" w:rsidRPr="006D1F22" w14:paraId="185F130D" w14:textId="77777777" w:rsidTr="00A515A2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F2698E" w14:textId="77777777" w:rsidR="00A515A2" w:rsidRPr="006D1F22" w:rsidRDefault="00A515A2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73918" w14:textId="0EB90A86" w:rsidR="00A515A2" w:rsidRPr="0093169B" w:rsidRDefault="00A515A2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В чем заключается сущность управления человеческими ресурсами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  <w:p w14:paraId="2CE6180D" w14:textId="77777777" w:rsidR="00A515A2" w:rsidRPr="0093169B" w:rsidRDefault="00A515A2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A) Наблюдается перенос технократического подхода на практике организации производственных и трудовых процессов</w:t>
            </w:r>
          </w:p>
          <w:p w14:paraId="12356565" w14:textId="77777777" w:rsidR="00A515A2" w:rsidRPr="0093169B" w:rsidRDefault="00A515A2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B) Люди рассматриваются как достояние компании в конкурентной борьбе</w:t>
            </w:r>
          </w:p>
          <w:p w14:paraId="257F8FC9" w14:textId="77777777" w:rsidR="00A515A2" w:rsidRPr="0093169B" w:rsidRDefault="00A515A2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C) наблюдается повышение предпринимательской активности персонала</w:t>
            </w:r>
          </w:p>
          <w:p w14:paraId="4851B47B" w14:textId="29BBDF6C" w:rsidR="00A515A2" w:rsidRPr="006D1F22" w:rsidRDefault="00A515A2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D) Все ответы не является верными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59CCB" w14:textId="596FEC0C" w:rsidR="00A515A2" w:rsidRPr="006D1F22" w:rsidRDefault="00A515A2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DCBD82" w14:textId="77777777" w:rsidR="00A515A2" w:rsidRPr="006D1F22" w:rsidRDefault="00A515A2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515A2" w:rsidRPr="006D1F22" w14:paraId="347C42C2" w14:textId="77777777" w:rsidTr="00A515A2">
        <w:trPr>
          <w:cantSplit/>
          <w:trHeight w:val="79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A8B41" w14:textId="77777777" w:rsidR="00A515A2" w:rsidRPr="006D1F22" w:rsidRDefault="00A515A2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955A7" w14:textId="02E46310" w:rsidR="00A515A2" w:rsidRPr="006D1F22" w:rsidRDefault="00A515A2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В чем заключается сущность управления человеческими ресурсами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7BE37" w14:textId="0A5ACDE0" w:rsidR="00A515A2" w:rsidRDefault="00A515A2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8EF96" w14:textId="77777777" w:rsidR="00A515A2" w:rsidRPr="006D1F22" w:rsidRDefault="00A515A2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5</w:t>
            </w:r>
          </w:p>
        </w:tc>
      </w:tr>
      <w:tr w:rsidR="00A515A2" w:rsidRPr="006D1F22" w14:paraId="5FF0E8A4" w14:textId="77777777" w:rsidTr="00A515A2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9CA38" w14:textId="77777777" w:rsidR="00A515A2" w:rsidRPr="006D1F22" w:rsidRDefault="00A515A2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379FC" w14:textId="77777777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Выбор продолжительности планового периода определяется общими задачами такого планирования:</w:t>
            </w:r>
          </w:p>
          <w:p w14:paraId="676BB201" w14:textId="77777777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A) Актуального</w:t>
            </w:r>
          </w:p>
          <w:p w14:paraId="2998BB23" w14:textId="77777777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B) кадрового</w:t>
            </w:r>
          </w:p>
          <w:p w14:paraId="63500155" w14:textId="77777777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C) главного</w:t>
            </w:r>
          </w:p>
          <w:p w14:paraId="4EBE8806" w14:textId="0F500EFF" w:rsidR="00A515A2" w:rsidRPr="0061757E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D) нет верного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52611" w14:textId="7708A23E" w:rsidR="00A515A2" w:rsidRDefault="00A515A2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25CD9" w14:textId="03000FE1" w:rsidR="00A515A2" w:rsidRPr="006D1F22" w:rsidRDefault="00A515A2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515A2" w:rsidRPr="006D1F22" w14:paraId="24841ED4" w14:textId="77777777" w:rsidTr="00A515A2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9C680" w14:textId="77777777" w:rsidR="00A515A2" w:rsidRPr="006D1F22" w:rsidRDefault="00A515A2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08778B" w14:textId="77777777" w:rsidR="00A515A2" w:rsidRPr="0093169B" w:rsidRDefault="00A515A2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Выбор продолжительности планового периода определяется особенностями подготовки различных категорий персонала и накопления опыта для выполнения производственных задач в конкретно указанное время, так ли это:</w:t>
            </w:r>
          </w:p>
          <w:p w14:paraId="76DED46D" w14:textId="77777777" w:rsidR="00A515A2" w:rsidRPr="0093169B" w:rsidRDefault="00A515A2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A) Нет</w:t>
            </w:r>
          </w:p>
          <w:p w14:paraId="5D885DFF" w14:textId="77777777" w:rsidR="00A515A2" w:rsidRPr="0093169B" w:rsidRDefault="00A515A2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B) Отчасти</w:t>
            </w:r>
          </w:p>
          <w:p w14:paraId="538AEEE8" w14:textId="77777777" w:rsidR="00A515A2" w:rsidRPr="0093169B" w:rsidRDefault="00A515A2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C) да</w:t>
            </w:r>
          </w:p>
          <w:p w14:paraId="233113CF" w14:textId="13FC0A02" w:rsidR="00A515A2" w:rsidRPr="006D1F22" w:rsidRDefault="00A515A2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D) время от времени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1B2C8" w14:textId="7482069C" w:rsidR="00A515A2" w:rsidRDefault="00A515A2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4808C" w14:textId="77777777" w:rsidR="00A515A2" w:rsidRPr="006D1F22" w:rsidRDefault="00A515A2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515A2" w:rsidRPr="006D1F22" w14:paraId="2F860F6D" w14:textId="77777777" w:rsidTr="00A515A2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F65AE" w14:textId="77777777" w:rsidR="00A515A2" w:rsidRPr="006D1F22" w:rsidRDefault="00A515A2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508B9" w14:textId="7B02413B" w:rsidR="00A515A2" w:rsidRPr="0093169B" w:rsidRDefault="00A515A2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Выраженный в денежной форме абсолютный размер оплаты труда различной сложности и работников различной квалификации в единицу времени это тарифная:</w:t>
            </w:r>
          </w:p>
          <w:p w14:paraId="35DC7700" w14:textId="77777777" w:rsidR="00A515A2" w:rsidRPr="0093169B" w:rsidRDefault="00A515A2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A) Сетка</w:t>
            </w:r>
          </w:p>
          <w:p w14:paraId="65CE1403" w14:textId="77777777" w:rsidR="00A515A2" w:rsidRPr="0093169B" w:rsidRDefault="00A515A2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B) ставка</w:t>
            </w:r>
          </w:p>
          <w:p w14:paraId="2DE2AF34" w14:textId="77777777" w:rsidR="00A515A2" w:rsidRPr="0093169B" w:rsidRDefault="00A515A2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C) плата</w:t>
            </w:r>
          </w:p>
          <w:p w14:paraId="6FA9601D" w14:textId="6C6817E2" w:rsidR="00A515A2" w:rsidRPr="006D1F22" w:rsidRDefault="00A515A2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D) зарплата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92E2C" w14:textId="4BD18B18" w:rsidR="00A515A2" w:rsidRDefault="00A515A2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D2EB7" w14:textId="77777777" w:rsidR="00A515A2" w:rsidRPr="006D1F22" w:rsidRDefault="00A515A2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515A2" w:rsidRPr="006D1F22" w14:paraId="7F51E5F1" w14:textId="77777777" w:rsidTr="00A515A2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AA67C" w14:textId="77777777" w:rsidR="00A515A2" w:rsidRPr="006D1F22" w:rsidRDefault="00A515A2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E76A5" w14:textId="39BB7D6C" w:rsidR="00A515A2" w:rsidRPr="0093169B" w:rsidRDefault="00A515A2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Запишите в ответ факторы, которые не относятся к внутренней среде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  <w:p w14:paraId="359A84D0" w14:textId="77777777" w:rsidR="00A515A2" w:rsidRPr="0093169B" w:rsidRDefault="00A515A2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A) принципы, методы, стиль управления</w:t>
            </w:r>
          </w:p>
          <w:p w14:paraId="03E5F67C" w14:textId="77777777" w:rsidR="00A515A2" w:rsidRPr="0093169B" w:rsidRDefault="00A515A2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B) природно климатические факторы</w:t>
            </w:r>
          </w:p>
          <w:p w14:paraId="282D9B23" w14:textId="77777777" w:rsidR="00A515A2" w:rsidRPr="0093169B" w:rsidRDefault="00A515A2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C) кадровый потенциал организации</w:t>
            </w:r>
          </w:p>
          <w:p w14:paraId="3530B3A4" w14:textId="78A54802" w:rsidR="00A515A2" w:rsidRPr="006D1F22" w:rsidRDefault="00A515A2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D) производительность труда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686D87" w14:textId="5465C781" w:rsidR="00A515A2" w:rsidRDefault="00A515A2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E8A71" w14:textId="476189B6" w:rsidR="00A515A2" w:rsidRPr="006D1F22" w:rsidRDefault="00A515A2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515A2" w:rsidRPr="006D1F22" w14:paraId="591D1438" w14:textId="77777777" w:rsidTr="00A515A2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F470A" w14:textId="77777777" w:rsidR="00A515A2" w:rsidRPr="006D1F22" w:rsidRDefault="00A515A2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D2D144" w14:textId="77777777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Запишите в ответ, что не относится к кадровым стратегиям в кадровом планировании</w:t>
            </w:r>
          </w:p>
          <w:p w14:paraId="25B2D1C8" w14:textId="77777777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A) разработка основ будущей кадровой политики организации</w:t>
            </w:r>
          </w:p>
          <w:p w14:paraId="5826A259" w14:textId="77777777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B) определение конкретных целей организации и каждого работника, вытекающих из кадровой стратегии</w:t>
            </w:r>
          </w:p>
          <w:p w14:paraId="5D2F0F1D" w14:textId="77777777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C) создание возможности дополнительного и профессионального продвижения работников</w:t>
            </w:r>
          </w:p>
          <w:p w14:paraId="0B9BB2D3" w14:textId="7163C31E" w:rsidR="00A515A2" w:rsidRPr="0061757E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D) обеспечение развития кадров для выполнения работ новой квалификации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7FD40" w14:textId="1E699597" w:rsidR="00A515A2" w:rsidRDefault="00A515A2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B6DB8" w14:textId="77777777" w:rsidR="00A515A2" w:rsidRPr="006D1F22" w:rsidRDefault="00A515A2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515A2" w:rsidRPr="006D1F22" w14:paraId="58981119" w14:textId="77777777" w:rsidTr="00A515A2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D833B" w14:textId="77777777" w:rsidR="00A515A2" w:rsidRPr="006D1F22" w:rsidRDefault="00A515A2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64C3A7" w14:textId="1CCD5C80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Запишите в ответ, что не относится к кадровым стратегиям в кадровом планировании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  <w:p w14:paraId="6BB2B602" w14:textId="77777777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A) разработка основ будущей кадровой политики организации</w:t>
            </w:r>
          </w:p>
          <w:p w14:paraId="41FD4A7C" w14:textId="77777777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B) определение конкретных целей организации и каждого работника, вытекающих из кадровой стратегии</w:t>
            </w:r>
          </w:p>
          <w:p w14:paraId="2D1F5648" w14:textId="77777777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C) создание возможности дополнительного и профессионального продвижения работников</w:t>
            </w:r>
          </w:p>
          <w:p w14:paraId="11874140" w14:textId="263DDCD4" w:rsidR="00A515A2" w:rsidRPr="0061757E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D) обеспечение развития кадров для выполнения работ новой квалификации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EE16F" w14:textId="35F49C8A" w:rsidR="00A515A2" w:rsidRPr="000339C7" w:rsidRDefault="00A515A2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B271B" w14:textId="77777777" w:rsidR="00A515A2" w:rsidRPr="006D1F22" w:rsidRDefault="00A515A2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2</w:t>
            </w:r>
          </w:p>
        </w:tc>
      </w:tr>
      <w:tr w:rsidR="00A515A2" w:rsidRPr="006D1F22" w14:paraId="4AFA09F1" w14:textId="77777777" w:rsidTr="00A515A2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4C133" w14:textId="77777777" w:rsidR="00A515A2" w:rsidRPr="006D1F22" w:rsidRDefault="00A515A2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13C74" w14:textId="252F39EA" w:rsidR="00A515A2" w:rsidRPr="006D1F22" w:rsidRDefault="00A515A2" w:rsidP="0093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169B">
              <w:rPr>
                <w:rFonts w:ascii="Times New Roman" w:hAnsi="Times New Roman" w:cs="Times New Roman"/>
              </w:rPr>
              <w:t>К основным требованиям к организации кадрового планирования относится: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8FFCF" w14:textId="49C6FC11" w:rsidR="00A515A2" w:rsidRPr="006D1F22" w:rsidRDefault="00A515A2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AA7F4" w14:textId="77777777" w:rsidR="00A515A2" w:rsidRPr="006D1F22" w:rsidRDefault="00A515A2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5</w:t>
            </w:r>
          </w:p>
        </w:tc>
      </w:tr>
      <w:tr w:rsidR="00A515A2" w:rsidRPr="006D1F22" w14:paraId="6A5F7BFD" w14:textId="77777777" w:rsidTr="00A515A2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5C3545" w14:textId="77777777" w:rsidR="00A515A2" w:rsidRPr="006D1F22" w:rsidRDefault="00A515A2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A19096" w14:textId="77777777" w:rsidR="00A515A2" w:rsidRPr="0093169B" w:rsidRDefault="00A515A2" w:rsidP="0093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169B">
              <w:rPr>
                <w:rFonts w:ascii="Times New Roman" w:hAnsi="Times New Roman" w:cs="Times New Roman"/>
              </w:rPr>
              <w:t>К основным требованиям к организации кадрового планирования относится:</w:t>
            </w:r>
          </w:p>
          <w:p w14:paraId="22347F3E" w14:textId="77777777" w:rsidR="00A515A2" w:rsidRPr="0093169B" w:rsidRDefault="00A515A2" w:rsidP="0093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169B">
              <w:rPr>
                <w:rFonts w:ascii="Times New Roman" w:hAnsi="Times New Roman" w:cs="Times New Roman"/>
              </w:rPr>
              <w:t>A) определение общих затрат на одного работника</w:t>
            </w:r>
          </w:p>
          <w:p w14:paraId="53024291" w14:textId="77777777" w:rsidR="00A515A2" w:rsidRPr="0093169B" w:rsidRDefault="00A515A2" w:rsidP="0093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169B">
              <w:rPr>
                <w:rFonts w:ascii="Times New Roman" w:hAnsi="Times New Roman" w:cs="Times New Roman"/>
              </w:rPr>
              <w:t>B) определение дифференцированных затрат на одного работника</w:t>
            </w:r>
          </w:p>
          <w:p w14:paraId="18C094BD" w14:textId="77777777" w:rsidR="00A515A2" w:rsidRPr="0093169B" w:rsidRDefault="00A515A2" w:rsidP="0093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169B">
              <w:rPr>
                <w:rFonts w:ascii="Times New Roman" w:hAnsi="Times New Roman" w:cs="Times New Roman"/>
              </w:rPr>
              <w:t>C) постоянное соотнесение плановых задач и реальных возможностей организации</w:t>
            </w:r>
          </w:p>
          <w:p w14:paraId="43B133B7" w14:textId="2F16C4E4" w:rsidR="00A515A2" w:rsidRPr="006D1F22" w:rsidRDefault="00A515A2" w:rsidP="0093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169B">
              <w:rPr>
                <w:rFonts w:ascii="Times New Roman" w:hAnsi="Times New Roman" w:cs="Times New Roman"/>
              </w:rPr>
              <w:t>D) нет верного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9C6A8" w14:textId="12DD6BF2" w:rsidR="00A515A2" w:rsidRPr="00E91321" w:rsidRDefault="00A515A2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6BFF8" w14:textId="77777777" w:rsidR="00A515A2" w:rsidRPr="006D1F22" w:rsidRDefault="00A515A2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2</w:t>
            </w:r>
          </w:p>
        </w:tc>
      </w:tr>
      <w:tr w:rsidR="00A515A2" w:rsidRPr="006D1F22" w14:paraId="2AD0E82E" w14:textId="77777777" w:rsidTr="00A515A2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479F1" w14:textId="77777777" w:rsidR="00A515A2" w:rsidRPr="006D1F22" w:rsidRDefault="00A515A2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21B47" w14:textId="036D6EE3" w:rsidR="00A515A2" w:rsidRPr="0061757E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К требованиям принципа демократизма государственной кадровой политики относится: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D4C8F" w14:textId="5F7E33F2" w:rsidR="00A515A2" w:rsidRDefault="00A515A2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1ED4A8" w14:textId="381179E0" w:rsidR="00A515A2" w:rsidRPr="006D1F22" w:rsidRDefault="00A515A2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A515A2" w:rsidRPr="006D1F22" w14:paraId="35C77156" w14:textId="77777777" w:rsidTr="00A515A2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67FA90" w14:textId="77777777" w:rsidR="00A515A2" w:rsidRPr="006D1F22" w:rsidRDefault="00A515A2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61B52" w14:textId="50471BDE" w:rsidR="00A515A2" w:rsidRPr="0061757E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Как называется метод оценки кадров, суть которого состоит в том, что руководитель (или комиссия), исходя из определенных критериев оценки, располагает оцениваемых работников по порядку – от самого лучшего до самого худшего: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2DD59" w14:textId="7917D144" w:rsidR="00A515A2" w:rsidRPr="000339C7" w:rsidRDefault="00A515A2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280E4" w14:textId="77777777" w:rsidR="00A515A2" w:rsidRPr="006D1F22" w:rsidRDefault="00A515A2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A515A2" w:rsidRPr="006D1F22" w14:paraId="4F2F5263" w14:textId="77777777" w:rsidTr="00A515A2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3C729" w14:textId="77777777" w:rsidR="00A515A2" w:rsidRPr="006D1F22" w:rsidRDefault="00A515A2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A42DE5" w14:textId="77777777" w:rsidR="00A515A2" w:rsidRPr="0093169B" w:rsidRDefault="00A515A2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Как называются критерии оценки персонала, которые образуются на основе других присущих человеку качеств, таких как профессиональный авторитет, культура мышления, речи:</w:t>
            </w:r>
          </w:p>
          <w:p w14:paraId="57815CFE" w14:textId="77777777" w:rsidR="00A515A2" w:rsidRPr="0093169B" w:rsidRDefault="00A515A2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A) Деловые</w:t>
            </w:r>
          </w:p>
          <w:p w14:paraId="18D95BF6" w14:textId="77777777" w:rsidR="00A515A2" w:rsidRPr="0093169B" w:rsidRDefault="00A515A2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B) Профессиональные</w:t>
            </w:r>
          </w:p>
          <w:p w14:paraId="65A99E1E" w14:textId="77777777" w:rsidR="00A515A2" w:rsidRPr="0093169B" w:rsidRDefault="00A515A2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C) интегральные</w:t>
            </w:r>
          </w:p>
          <w:p w14:paraId="67F28E45" w14:textId="3723D61E" w:rsidR="00A515A2" w:rsidRPr="006D1F22" w:rsidRDefault="00A515A2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D) личностные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48E420" w14:textId="1C46225F" w:rsidR="00A515A2" w:rsidRDefault="00A515A2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49185" w14:textId="77777777" w:rsidR="00A515A2" w:rsidRPr="006D1F22" w:rsidRDefault="00A515A2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515A2" w:rsidRPr="006D1F22" w14:paraId="4664404D" w14:textId="77777777" w:rsidTr="00A515A2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88D35" w14:textId="77777777" w:rsidR="00A515A2" w:rsidRPr="006D1F22" w:rsidRDefault="00A515A2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91F42" w14:textId="439C5E75" w:rsidR="00A515A2" w:rsidRPr="006D1F22" w:rsidRDefault="00A515A2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Как соотносятся понятия «государственная кадровая политика» и «управление персоналом»</w:t>
            </w:r>
            <w:r>
              <w:rPr>
                <w:rFonts w:ascii="Times New Roman" w:hAnsi="Times New Roman" w:cs="Times New Roman"/>
                <w:bCs/>
              </w:rPr>
              <w:t>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10098" w14:textId="4CC57364" w:rsidR="00A515A2" w:rsidRPr="000339C7" w:rsidRDefault="00A515A2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083FC" w14:textId="76B04AAD" w:rsidR="00A515A2" w:rsidRPr="006D1F22" w:rsidRDefault="00A515A2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A515A2" w:rsidRPr="006D1F22" w14:paraId="037EEE7A" w14:textId="77777777" w:rsidTr="00A515A2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039714" w14:textId="77777777" w:rsidR="00A515A2" w:rsidRPr="006D1F22" w:rsidRDefault="00A515A2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75BD71" w14:textId="053BC166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Как соотносятся понятия «государственная кадровая политика» и «управление персоналом государственной службы»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  <w:p w14:paraId="57F19B8C" w14:textId="77777777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A) это одно и то же</w:t>
            </w:r>
          </w:p>
          <w:p w14:paraId="6AE941AB" w14:textId="77777777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B) управление персоналом это механизм реализации ГКП</w:t>
            </w:r>
          </w:p>
          <w:p w14:paraId="118927F9" w14:textId="77777777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C) управление персоналом это механизм формирования ГКП</w:t>
            </w:r>
          </w:p>
          <w:p w14:paraId="5D0E69C6" w14:textId="55CF2FD5" w:rsidR="00A515A2" w:rsidRPr="00970356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D) ГКП это стратегия управления персоналом государственной службы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FCAC32" w14:textId="70104A39" w:rsidR="00A515A2" w:rsidRDefault="00A515A2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6B6C8" w14:textId="77777777" w:rsidR="00A515A2" w:rsidRPr="006D1F22" w:rsidRDefault="00A515A2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515A2" w:rsidRPr="006D1F22" w14:paraId="516A707A" w14:textId="77777777" w:rsidTr="00A515A2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8F6D4D" w14:textId="77777777" w:rsidR="00A515A2" w:rsidRPr="006D1F22" w:rsidRDefault="00A515A2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D4E08" w14:textId="6077079F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Как соотносятся понятия «государственная кадровая политика» и «управление персоналом»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  <w:p w14:paraId="14776047" w14:textId="77777777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A) это равнозначные понятия</w:t>
            </w:r>
          </w:p>
          <w:p w14:paraId="42B52F54" w14:textId="35F2C676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 xml:space="preserve">B) управление персоналом </w:t>
            </w:r>
            <w:r>
              <w:rPr>
                <w:rFonts w:ascii="Times New Roman" w:hAnsi="Times New Roman" w:cs="Times New Roman"/>
                <w:sz w:val="22"/>
              </w:rPr>
              <w:t>-</w:t>
            </w:r>
            <w:r w:rsidRPr="0093169B">
              <w:rPr>
                <w:rFonts w:ascii="Times New Roman" w:hAnsi="Times New Roman" w:cs="Times New Roman"/>
                <w:sz w:val="22"/>
              </w:rPr>
              <w:t xml:space="preserve"> механизм реализации государственной кадровой политики</w:t>
            </w:r>
          </w:p>
          <w:p w14:paraId="3BE57173" w14:textId="4F1850FA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 xml:space="preserve">C) управление персоналом </w:t>
            </w:r>
            <w:r>
              <w:rPr>
                <w:rFonts w:ascii="Times New Roman" w:hAnsi="Times New Roman" w:cs="Times New Roman"/>
                <w:sz w:val="22"/>
              </w:rPr>
              <w:t>-</w:t>
            </w:r>
            <w:r w:rsidRPr="0093169B">
              <w:rPr>
                <w:rFonts w:ascii="Times New Roman" w:hAnsi="Times New Roman" w:cs="Times New Roman"/>
                <w:sz w:val="22"/>
              </w:rPr>
              <w:t xml:space="preserve"> это кадровая политика на практике</w:t>
            </w:r>
          </w:p>
          <w:p w14:paraId="672BB09B" w14:textId="330C32B4" w:rsidR="00A515A2" w:rsidRPr="0061757E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 xml:space="preserve">D) управление персоналом </w:t>
            </w:r>
            <w:r>
              <w:rPr>
                <w:rFonts w:ascii="Times New Roman" w:hAnsi="Times New Roman" w:cs="Times New Roman"/>
                <w:sz w:val="22"/>
              </w:rPr>
              <w:t>-</w:t>
            </w:r>
            <w:r w:rsidRPr="0093169B">
              <w:rPr>
                <w:rFonts w:ascii="Times New Roman" w:hAnsi="Times New Roman" w:cs="Times New Roman"/>
                <w:sz w:val="22"/>
              </w:rPr>
              <w:t xml:space="preserve"> это кадровая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3086C" w14:textId="59B7E8C2" w:rsidR="00A515A2" w:rsidRDefault="00A515A2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06D01A" w14:textId="77777777" w:rsidR="00A515A2" w:rsidRPr="006D1F22" w:rsidRDefault="00A515A2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515A2" w:rsidRPr="006D1F22" w14:paraId="597B5A8A" w14:textId="77777777" w:rsidTr="00A515A2">
        <w:trPr>
          <w:cantSplit/>
          <w:trHeight w:val="81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69DBE6" w14:textId="77777777" w:rsidR="00A515A2" w:rsidRPr="006D1F22" w:rsidRDefault="00A515A2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6B99D9" w14:textId="2E619BC4" w:rsidR="00A515A2" w:rsidRPr="0061757E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Какая из стратегий относится к группе стратегий роста компаний путем приобретения или создания дочерних фирм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A18C3" w14:textId="0405A236" w:rsidR="00A515A2" w:rsidRDefault="00A515A2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4BF4B" w14:textId="0282D8FC" w:rsidR="00A515A2" w:rsidRPr="006D1F22" w:rsidRDefault="00A515A2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A515A2" w:rsidRPr="006D1F22" w14:paraId="6BF687AF" w14:textId="77777777" w:rsidTr="00A515A2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4E84A" w14:textId="77777777" w:rsidR="00A515A2" w:rsidRPr="006D1F22" w:rsidRDefault="00A515A2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88D61" w14:textId="6063B2F0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Какая цель преследуется на этапе программирования по проектированию кадровой политике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  <w:p w14:paraId="2B34958F" w14:textId="77777777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A) согласование принципов и целей работы с персоналом</w:t>
            </w:r>
          </w:p>
          <w:p w14:paraId="1B5A6831" w14:textId="77777777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B) разработка конкретизированных программ, путей достижения целей</w:t>
            </w:r>
          </w:p>
          <w:p w14:paraId="765BE016" w14:textId="77777777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C) разработка процедур диагностики и прогнозирования кадровой ситуации</w:t>
            </w:r>
          </w:p>
          <w:p w14:paraId="57A8A2AD" w14:textId="3DB0A65A" w:rsidR="00A515A2" w:rsidRPr="00CA0263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D) нет верного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5A9E6" w14:textId="36A3DCF2" w:rsidR="00A515A2" w:rsidRDefault="00A515A2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3E1B3" w14:textId="5B7B7F1E" w:rsidR="00A515A2" w:rsidRDefault="00A515A2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515A2" w:rsidRPr="006D1F22" w14:paraId="7583CC6D" w14:textId="77777777" w:rsidTr="00A515A2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73BDF" w14:textId="77777777" w:rsidR="00A515A2" w:rsidRPr="006D1F22" w:rsidRDefault="00A515A2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D5ED5" w14:textId="363E5BC9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Какая цель преследуется на этапе программирования по проектированию кадровой политике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  <w:p w14:paraId="2AAC169A" w14:textId="77777777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A) согласование принципов и целей работы с персоналом</w:t>
            </w:r>
          </w:p>
          <w:p w14:paraId="26EBEA4A" w14:textId="77777777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B) разработка конкретизированных программ, путей достижения целей</w:t>
            </w:r>
          </w:p>
          <w:p w14:paraId="4387D247" w14:textId="77777777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C) разработка процедур диагностики и прогнозирования кадровой ситуации</w:t>
            </w:r>
          </w:p>
          <w:p w14:paraId="2A390EAD" w14:textId="4C9ACCE0" w:rsidR="00A515A2" w:rsidRPr="00CA0263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D) нет верного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4CB4D" w14:textId="463B72A3" w:rsidR="00A515A2" w:rsidRDefault="00A515A2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83B9C" w14:textId="26B3D191" w:rsidR="00A515A2" w:rsidRDefault="00A515A2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515A2" w:rsidRPr="006D1F22" w14:paraId="0B46B574" w14:textId="77777777" w:rsidTr="00A515A2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FB848" w14:textId="77777777" w:rsidR="00A515A2" w:rsidRPr="006D1F22" w:rsidRDefault="00A515A2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A4FFA" w14:textId="7C99C9DF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Какие факторы относятся ко внешней среде, влияющие на разработку стратегий управления персоналом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  <w:p w14:paraId="068AE5D7" w14:textId="77777777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A) текучесть кадров</w:t>
            </w:r>
          </w:p>
          <w:p w14:paraId="19A02F8A" w14:textId="77777777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B) факторы международного характера</w:t>
            </w:r>
          </w:p>
          <w:p w14:paraId="314C9115" w14:textId="77777777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C) производительность труда</w:t>
            </w:r>
          </w:p>
          <w:p w14:paraId="10D9AE00" w14:textId="6166A533" w:rsidR="00A515A2" w:rsidRPr="00CA0263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D) факторы организации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4F338" w14:textId="14734959" w:rsidR="00A515A2" w:rsidRDefault="00A515A2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236E2F" w14:textId="66BE1EE3" w:rsidR="00A515A2" w:rsidRDefault="00A515A2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515A2" w:rsidRPr="006D1F22" w14:paraId="0D45B297" w14:textId="77777777" w:rsidTr="00A515A2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BE1B73" w14:textId="77777777" w:rsidR="00A515A2" w:rsidRPr="006D1F22" w:rsidRDefault="00A515A2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62DC23" w14:textId="5C0018E4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Какими могут быть тенденции продвижения персонала при открытом типе кадровой политики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  <w:p w14:paraId="18A3F13A" w14:textId="77777777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A) с одной стороны возможность роста затруднена за счет постоянного притока новых кадров</w:t>
            </w:r>
          </w:p>
          <w:p w14:paraId="6469EE9F" w14:textId="77777777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B) вполне вероятна головокружительная карьера за счет высокой мобильности кадров</w:t>
            </w:r>
          </w:p>
          <w:p w14:paraId="4EF43E93" w14:textId="77777777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C) предпочтение при назначении</w:t>
            </w:r>
          </w:p>
          <w:p w14:paraId="7ADE1904" w14:textId="0B116E10" w:rsidR="00A515A2" w:rsidRPr="00CA0263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D) нет верного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2ABF6" w14:textId="76D5C509" w:rsidR="00A515A2" w:rsidRDefault="00A515A2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3BB970" w14:textId="55A99B78" w:rsidR="00A515A2" w:rsidRDefault="00A515A2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515A2" w:rsidRPr="006D1F22" w14:paraId="4FDEEC2C" w14:textId="77777777" w:rsidTr="00A515A2">
        <w:trPr>
          <w:cantSplit/>
          <w:trHeight w:val="138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543B1B" w14:textId="77777777" w:rsidR="00A515A2" w:rsidRPr="006D1F22" w:rsidRDefault="00A515A2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13212F" w14:textId="220DD571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Какими могут быть тенденции продвижения персонала при открытом типе кадровой политики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  <w:p w14:paraId="71ECDC84" w14:textId="77777777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A) с одной стороны возможность роста затруднена за счет постоянного притока новых кадров</w:t>
            </w:r>
          </w:p>
          <w:p w14:paraId="26D4A8FE" w14:textId="77777777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B) вполне вероятна головокружительная карьера за счет высокой мобильности кадров</w:t>
            </w:r>
          </w:p>
          <w:p w14:paraId="4763E79F" w14:textId="77777777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C) предпочтение при назначении</w:t>
            </w:r>
          </w:p>
          <w:p w14:paraId="2A1A31E5" w14:textId="5EB9A650" w:rsidR="00A515A2" w:rsidRPr="00CA0263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D) нет верного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8F8B4" w14:textId="2B443C2C" w:rsidR="00A515A2" w:rsidRDefault="00A515A2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9FB69" w14:textId="1B6A3CC2" w:rsidR="00A515A2" w:rsidRDefault="00A515A2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515A2" w:rsidRPr="006D1F22" w14:paraId="1D9D068C" w14:textId="77777777" w:rsidTr="00A515A2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C24B9D" w14:textId="77777777" w:rsidR="00A515A2" w:rsidRPr="006D1F22" w:rsidRDefault="00A515A2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75383" w14:textId="1219760C" w:rsidR="00A515A2" w:rsidRPr="00CA0263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Какова цель мониторинга персонала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BAF3E" w14:textId="6E3E2EB7" w:rsidR="00A515A2" w:rsidRDefault="00A515A2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EB184" w14:textId="72B9B726" w:rsidR="00A515A2" w:rsidRDefault="00A515A2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A515A2" w:rsidRPr="006D1F22" w14:paraId="24998258" w14:textId="77777777" w:rsidTr="00A515A2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99E5F" w14:textId="77777777" w:rsidR="00A515A2" w:rsidRPr="006D1F22" w:rsidRDefault="00A515A2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71C6C" w14:textId="7F5FEBC8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Какой из этапов стратегического управления организаций содержит понятие макроокружение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  <w:p w14:paraId="637A5058" w14:textId="77777777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A) формировка миссий и целей</w:t>
            </w:r>
          </w:p>
          <w:p w14:paraId="66693C7F" w14:textId="77777777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B) формирование и выбор стратегий</w:t>
            </w:r>
          </w:p>
          <w:p w14:paraId="6E42CFFE" w14:textId="77777777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C) реализация стратегий</w:t>
            </w:r>
          </w:p>
          <w:p w14:paraId="143226C8" w14:textId="77777777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D) анализ внешней и внутренней среды</w:t>
            </w:r>
          </w:p>
          <w:p w14:paraId="159C13CA" w14:textId="63068286" w:rsidR="00A515A2" w:rsidRPr="00CA0263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E) оценка и контроль реализуемой стратегии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AFFA16" w14:textId="41A66552" w:rsidR="00A515A2" w:rsidRDefault="00A515A2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9DF55" w14:textId="03676198" w:rsidR="00A515A2" w:rsidRDefault="00A515A2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515A2" w:rsidRPr="006D1F22" w14:paraId="0881B018" w14:textId="77777777" w:rsidTr="00A515A2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727907" w14:textId="77777777" w:rsidR="00A515A2" w:rsidRPr="006D1F22" w:rsidRDefault="00A515A2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597B10" w14:textId="4911708C" w:rsidR="00A515A2" w:rsidRPr="00CA0263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Метод рангового порядка – это метод оценки кадров: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2FCE3" w14:textId="6EA90AE8" w:rsidR="00A515A2" w:rsidRDefault="00A515A2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3C75D7" w14:textId="75A2F500" w:rsidR="00A515A2" w:rsidRDefault="00A515A2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A515A2" w:rsidRPr="006D1F22" w14:paraId="78457327" w14:textId="77777777" w:rsidTr="00A515A2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A07360" w14:textId="77777777" w:rsidR="00A515A2" w:rsidRPr="006D1F22" w:rsidRDefault="00A515A2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ED19D" w14:textId="1D08D02C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На что направлена стратегия руководства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  <w:p w14:paraId="462C5D16" w14:textId="77777777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A) на максимализацию прибыли</w:t>
            </w:r>
          </w:p>
          <w:p w14:paraId="2EFBE1CC" w14:textId="77777777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B) на минимализацию прибыли</w:t>
            </w:r>
          </w:p>
          <w:p w14:paraId="1012098F" w14:textId="77777777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C) на сохранение уровня прибыли</w:t>
            </w:r>
          </w:p>
          <w:p w14:paraId="5A314C07" w14:textId="1F055A24" w:rsidR="00A515A2" w:rsidRPr="00CA0263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D) на развитие потенциала личности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E908B" w14:textId="359E6C63" w:rsidR="00A515A2" w:rsidRDefault="00A515A2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C02D4" w14:textId="71231338" w:rsidR="00A515A2" w:rsidRDefault="00A515A2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515A2" w:rsidRPr="006D1F22" w14:paraId="1006AE6D" w14:textId="77777777" w:rsidTr="00A515A2">
        <w:trPr>
          <w:cantSplit/>
          <w:trHeight w:val="150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D3E6E2" w14:textId="77777777" w:rsidR="00A515A2" w:rsidRPr="006D1F22" w:rsidRDefault="00A515A2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EFA798" w14:textId="4705E5F6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На что направлено управление персоналом на стадии формирования организации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  <w:p w14:paraId="39FD3535" w14:textId="77777777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A) Привлечение дополнительного персонала</w:t>
            </w:r>
          </w:p>
          <w:p w14:paraId="41EEF491" w14:textId="77777777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B) Исключение возможности увеличения расходов на оплату труда</w:t>
            </w:r>
          </w:p>
          <w:p w14:paraId="07292F01" w14:textId="77777777" w:rsidR="00A515A2" w:rsidRPr="0093169B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C) Организацию освобождения персонала</w:t>
            </w:r>
          </w:p>
          <w:p w14:paraId="5C7C9C90" w14:textId="51FCE20C" w:rsidR="00A515A2" w:rsidRPr="00CA0263" w:rsidRDefault="00A515A2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D) Разработку системы управления персоналом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8F252B" w14:textId="314AC6EB" w:rsidR="00A515A2" w:rsidRDefault="00A515A2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1A8D5" w14:textId="66F21BD8" w:rsidR="00A515A2" w:rsidRDefault="00A515A2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</w:tbl>
    <w:p w14:paraId="6C4D461C" w14:textId="77777777" w:rsidR="005F0A97" w:rsidRPr="00C16038" w:rsidRDefault="005F0A97" w:rsidP="00277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F0A97" w:rsidRPr="00C16038" w:rsidSect="006119D4">
      <w:pgSz w:w="11906" w:h="16838"/>
      <w:pgMar w:top="709" w:right="566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53B088" w14:textId="77777777" w:rsidR="00874E02" w:rsidRDefault="00874E02" w:rsidP="00A60CD9">
      <w:pPr>
        <w:spacing w:after="0" w:line="240" w:lineRule="auto"/>
      </w:pPr>
      <w:r>
        <w:separator/>
      </w:r>
    </w:p>
  </w:endnote>
  <w:endnote w:type="continuationSeparator" w:id="0">
    <w:p w14:paraId="10F377FA" w14:textId="77777777" w:rsidR="00874E02" w:rsidRDefault="00874E02" w:rsidP="00A6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7F1F77" w14:textId="77777777" w:rsidR="00874E02" w:rsidRDefault="00874E02" w:rsidP="00A60CD9">
      <w:pPr>
        <w:spacing w:after="0" w:line="240" w:lineRule="auto"/>
      </w:pPr>
      <w:r>
        <w:separator/>
      </w:r>
    </w:p>
  </w:footnote>
  <w:footnote w:type="continuationSeparator" w:id="0">
    <w:p w14:paraId="5692CCCB" w14:textId="77777777" w:rsidR="00874E02" w:rsidRDefault="00874E02" w:rsidP="00A60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498C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7149B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15460"/>
    <w:multiLevelType w:val="hybridMultilevel"/>
    <w:tmpl w:val="D8584B9A"/>
    <w:lvl w:ilvl="0" w:tplc="5C9888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C0E62"/>
    <w:multiLevelType w:val="hybridMultilevel"/>
    <w:tmpl w:val="F4EA4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826E1"/>
    <w:multiLevelType w:val="hybridMultilevel"/>
    <w:tmpl w:val="71903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56BEA"/>
    <w:multiLevelType w:val="hybridMultilevel"/>
    <w:tmpl w:val="7B422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23391"/>
    <w:multiLevelType w:val="hybridMultilevel"/>
    <w:tmpl w:val="144AD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82DF0"/>
    <w:multiLevelType w:val="hybridMultilevel"/>
    <w:tmpl w:val="7EB67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266E45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D52F9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D3FDE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924E6"/>
    <w:multiLevelType w:val="hybridMultilevel"/>
    <w:tmpl w:val="7DF48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C05E3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011A00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073C9"/>
    <w:multiLevelType w:val="hybridMultilevel"/>
    <w:tmpl w:val="778A4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61438"/>
    <w:multiLevelType w:val="hybridMultilevel"/>
    <w:tmpl w:val="A4224DCE"/>
    <w:lvl w:ilvl="0" w:tplc="694AA80E">
      <w:start w:val="1"/>
      <w:numFmt w:val="decimal"/>
      <w:lvlText w:val="%1."/>
      <w:lvlJc w:val="left"/>
      <w:pPr>
        <w:ind w:left="3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24" w:hanging="360"/>
      </w:pPr>
    </w:lvl>
    <w:lvl w:ilvl="2" w:tplc="0419001B" w:tentative="1">
      <w:start w:val="1"/>
      <w:numFmt w:val="lowerRoman"/>
      <w:lvlText w:val="%3."/>
      <w:lvlJc w:val="right"/>
      <w:pPr>
        <w:ind w:left="4644" w:hanging="180"/>
      </w:pPr>
    </w:lvl>
    <w:lvl w:ilvl="3" w:tplc="0419000F" w:tentative="1">
      <w:start w:val="1"/>
      <w:numFmt w:val="decimal"/>
      <w:lvlText w:val="%4."/>
      <w:lvlJc w:val="left"/>
      <w:pPr>
        <w:ind w:left="5364" w:hanging="360"/>
      </w:pPr>
    </w:lvl>
    <w:lvl w:ilvl="4" w:tplc="04190019" w:tentative="1">
      <w:start w:val="1"/>
      <w:numFmt w:val="lowerLetter"/>
      <w:lvlText w:val="%5."/>
      <w:lvlJc w:val="left"/>
      <w:pPr>
        <w:ind w:left="6084" w:hanging="360"/>
      </w:pPr>
    </w:lvl>
    <w:lvl w:ilvl="5" w:tplc="0419001B" w:tentative="1">
      <w:start w:val="1"/>
      <w:numFmt w:val="lowerRoman"/>
      <w:lvlText w:val="%6."/>
      <w:lvlJc w:val="right"/>
      <w:pPr>
        <w:ind w:left="6804" w:hanging="180"/>
      </w:pPr>
    </w:lvl>
    <w:lvl w:ilvl="6" w:tplc="0419000F" w:tentative="1">
      <w:start w:val="1"/>
      <w:numFmt w:val="decimal"/>
      <w:lvlText w:val="%7."/>
      <w:lvlJc w:val="left"/>
      <w:pPr>
        <w:ind w:left="7524" w:hanging="360"/>
      </w:pPr>
    </w:lvl>
    <w:lvl w:ilvl="7" w:tplc="04190019" w:tentative="1">
      <w:start w:val="1"/>
      <w:numFmt w:val="lowerLetter"/>
      <w:lvlText w:val="%8."/>
      <w:lvlJc w:val="left"/>
      <w:pPr>
        <w:ind w:left="8244" w:hanging="360"/>
      </w:pPr>
    </w:lvl>
    <w:lvl w:ilvl="8" w:tplc="0419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15" w15:restartNumberingAfterBreak="0">
    <w:nsid w:val="43A732C8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3031A"/>
    <w:multiLevelType w:val="hybridMultilevel"/>
    <w:tmpl w:val="A0300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72C9F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94906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19" w15:restartNumberingAfterBreak="0">
    <w:nsid w:val="4D2F4EA0"/>
    <w:multiLevelType w:val="hybridMultilevel"/>
    <w:tmpl w:val="E6A4A920"/>
    <w:lvl w:ilvl="0" w:tplc="1B4819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D3E0B9D"/>
    <w:multiLevelType w:val="hybridMultilevel"/>
    <w:tmpl w:val="4CE44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054D07"/>
    <w:multiLevelType w:val="hybridMultilevel"/>
    <w:tmpl w:val="22A6A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5E0376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E053C"/>
    <w:multiLevelType w:val="hybridMultilevel"/>
    <w:tmpl w:val="F8D80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6210DA"/>
    <w:multiLevelType w:val="multilevel"/>
    <w:tmpl w:val="70CCB2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A80B8B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5" w15:restartNumberingAfterBreak="0">
    <w:nsid w:val="5347002B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962E66"/>
    <w:multiLevelType w:val="multilevel"/>
    <w:tmpl w:val="78DC2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470B6E"/>
    <w:multiLevelType w:val="hybridMultilevel"/>
    <w:tmpl w:val="0362145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EA35A3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1665D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30" w15:restartNumberingAfterBreak="0">
    <w:nsid w:val="61AB3184"/>
    <w:multiLevelType w:val="hybridMultilevel"/>
    <w:tmpl w:val="8B106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A16426"/>
    <w:multiLevelType w:val="hybridMultilevel"/>
    <w:tmpl w:val="9A24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526957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A7851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4A72D0"/>
    <w:multiLevelType w:val="hybridMultilevel"/>
    <w:tmpl w:val="B366D84C"/>
    <w:lvl w:ilvl="0" w:tplc="84844B76">
      <w:start w:val="1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CCEF3C">
      <w:start w:val="1"/>
      <w:numFmt w:val="lowerLetter"/>
      <w:lvlText w:val="%2"/>
      <w:lvlJc w:val="left"/>
      <w:pPr>
        <w:ind w:left="2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F234A8">
      <w:start w:val="1"/>
      <w:numFmt w:val="lowerRoman"/>
      <w:lvlText w:val="%3"/>
      <w:lvlJc w:val="left"/>
      <w:pPr>
        <w:ind w:left="2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7A7D04">
      <w:start w:val="1"/>
      <w:numFmt w:val="decimal"/>
      <w:lvlText w:val="%4"/>
      <w:lvlJc w:val="left"/>
      <w:pPr>
        <w:ind w:left="3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544F56">
      <w:start w:val="1"/>
      <w:numFmt w:val="lowerLetter"/>
      <w:lvlText w:val="%5"/>
      <w:lvlJc w:val="left"/>
      <w:pPr>
        <w:ind w:left="4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6675CC">
      <w:start w:val="1"/>
      <w:numFmt w:val="lowerRoman"/>
      <w:lvlText w:val="%6"/>
      <w:lvlJc w:val="left"/>
      <w:pPr>
        <w:ind w:left="4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D8F18A">
      <w:start w:val="1"/>
      <w:numFmt w:val="decimal"/>
      <w:lvlText w:val="%7"/>
      <w:lvlJc w:val="left"/>
      <w:pPr>
        <w:ind w:left="5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56E91A">
      <w:start w:val="1"/>
      <w:numFmt w:val="lowerLetter"/>
      <w:lvlText w:val="%8"/>
      <w:lvlJc w:val="left"/>
      <w:pPr>
        <w:ind w:left="6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DE6312">
      <w:start w:val="1"/>
      <w:numFmt w:val="lowerRoman"/>
      <w:lvlText w:val="%9"/>
      <w:lvlJc w:val="left"/>
      <w:pPr>
        <w:ind w:left="7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5201536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50810"/>
    <w:multiLevelType w:val="hybridMultilevel"/>
    <w:tmpl w:val="F838195E"/>
    <w:lvl w:ilvl="0" w:tplc="4D5083B4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1D32C0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7F37EE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44D09"/>
    <w:multiLevelType w:val="multilevel"/>
    <w:tmpl w:val="3B6E5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4"/>
  </w:num>
  <w:num w:numId="3">
    <w:abstractNumId w:val="21"/>
  </w:num>
  <w:num w:numId="4">
    <w:abstractNumId w:val="7"/>
  </w:num>
  <w:num w:numId="5">
    <w:abstractNumId w:val="16"/>
  </w:num>
  <w:num w:numId="6">
    <w:abstractNumId w:val="37"/>
  </w:num>
  <w:num w:numId="7">
    <w:abstractNumId w:val="8"/>
  </w:num>
  <w:num w:numId="8">
    <w:abstractNumId w:val="9"/>
  </w:num>
  <w:num w:numId="9">
    <w:abstractNumId w:val="30"/>
  </w:num>
  <w:num w:numId="10">
    <w:abstractNumId w:val="13"/>
  </w:num>
  <w:num w:numId="11">
    <w:abstractNumId w:val="3"/>
  </w:num>
  <w:num w:numId="12">
    <w:abstractNumId w:val="23"/>
  </w:num>
  <w:num w:numId="13">
    <w:abstractNumId w:val="18"/>
  </w:num>
  <w:num w:numId="14">
    <w:abstractNumId w:val="24"/>
  </w:num>
  <w:num w:numId="15">
    <w:abstractNumId w:val="29"/>
  </w:num>
  <w:num w:numId="16">
    <w:abstractNumId w:val="33"/>
  </w:num>
  <w:num w:numId="17">
    <w:abstractNumId w:val="17"/>
  </w:num>
  <w:num w:numId="18">
    <w:abstractNumId w:val="15"/>
  </w:num>
  <w:num w:numId="19">
    <w:abstractNumId w:val="5"/>
  </w:num>
  <w:num w:numId="20">
    <w:abstractNumId w:val="25"/>
  </w:num>
  <w:num w:numId="21">
    <w:abstractNumId w:val="26"/>
  </w:num>
  <w:num w:numId="22">
    <w:abstractNumId w:val="2"/>
  </w:num>
  <w:num w:numId="23">
    <w:abstractNumId w:val="19"/>
  </w:num>
  <w:num w:numId="24">
    <w:abstractNumId w:val="39"/>
  </w:num>
  <w:num w:numId="25">
    <w:abstractNumId w:val="10"/>
  </w:num>
  <w:num w:numId="26">
    <w:abstractNumId w:val="22"/>
  </w:num>
  <w:num w:numId="27">
    <w:abstractNumId w:val="6"/>
  </w:num>
  <w:num w:numId="28">
    <w:abstractNumId w:val="31"/>
  </w:num>
  <w:num w:numId="29">
    <w:abstractNumId w:val="35"/>
  </w:num>
  <w:num w:numId="30">
    <w:abstractNumId w:val="28"/>
  </w:num>
  <w:num w:numId="31">
    <w:abstractNumId w:val="12"/>
  </w:num>
  <w:num w:numId="32">
    <w:abstractNumId w:val="0"/>
  </w:num>
  <w:num w:numId="33">
    <w:abstractNumId w:val="38"/>
  </w:num>
  <w:num w:numId="34">
    <w:abstractNumId w:val="32"/>
  </w:num>
  <w:num w:numId="35">
    <w:abstractNumId w:val="11"/>
  </w:num>
  <w:num w:numId="36">
    <w:abstractNumId w:val="1"/>
  </w:num>
  <w:num w:numId="37">
    <w:abstractNumId w:val="14"/>
  </w:num>
  <w:num w:numId="38">
    <w:abstractNumId w:val="36"/>
  </w:num>
  <w:num w:numId="39">
    <w:abstractNumId w:val="20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38"/>
    <w:rsid w:val="000121FF"/>
    <w:rsid w:val="00015A66"/>
    <w:rsid w:val="00017AF0"/>
    <w:rsid w:val="00023B25"/>
    <w:rsid w:val="000339C7"/>
    <w:rsid w:val="0003696A"/>
    <w:rsid w:val="00040EFA"/>
    <w:rsid w:val="00042500"/>
    <w:rsid w:val="000504EC"/>
    <w:rsid w:val="0005639E"/>
    <w:rsid w:val="0008669A"/>
    <w:rsid w:val="00093668"/>
    <w:rsid w:val="000A2A1D"/>
    <w:rsid w:val="000B1F48"/>
    <w:rsid w:val="000B316E"/>
    <w:rsid w:val="000C24F5"/>
    <w:rsid w:val="000C737A"/>
    <w:rsid w:val="000D5C81"/>
    <w:rsid w:val="000E1A25"/>
    <w:rsid w:val="000E28E2"/>
    <w:rsid w:val="000E4C4B"/>
    <w:rsid w:val="00101E9C"/>
    <w:rsid w:val="00123692"/>
    <w:rsid w:val="001365D5"/>
    <w:rsid w:val="00136AB9"/>
    <w:rsid w:val="00160257"/>
    <w:rsid w:val="001668D8"/>
    <w:rsid w:val="001A6DA9"/>
    <w:rsid w:val="001B2C51"/>
    <w:rsid w:val="001B70F0"/>
    <w:rsid w:val="001F538F"/>
    <w:rsid w:val="002026B2"/>
    <w:rsid w:val="0027113B"/>
    <w:rsid w:val="002773F0"/>
    <w:rsid w:val="0029265B"/>
    <w:rsid w:val="0029722F"/>
    <w:rsid w:val="002B1275"/>
    <w:rsid w:val="002B2E0E"/>
    <w:rsid w:val="002B5C7D"/>
    <w:rsid w:val="002B702E"/>
    <w:rsid w:val="002C3A13"/>
    <w:rsid w:val="002C79CB"/>
    <w:rsid w:val="002D0EA0"/>
    <w:rsid w:val="002F69DB"/>
    <w:rsid w:val="002F7E6D"/>
    <w:rsid w:val="0030495C"/>
    <w:rsid w:val="0033240A"/>
    <w:rsid w:val="00340A34"/>
    <w:rsid w:val="00351D85"/>
    <w:rsid w:val="003629E1"/>
    <w:rsid w:val="00362C8F"/>
    <w:rsid w:val="003872F4"/>
    <w:rsid w:val="003911A2"/>
    <w:rsid w:val="00395930"/>
    <w:rsid w:val="003D1CC4"/>
    <w:rsid w:val="003E057E"/>
    <w:rsid w:val="003E1E4F"/>
    <w:rsid w:val="00411F18"/>
    <w:rsid w:val="00432F41"/>
    <w:rsid w:val="0043715F"/>
    <w:rsid w:val="004527BA"/>
    <w:rsid w:val="00456E76"/>
    <w:rsid w:val="004657AB"/>
    <w:rsid w:val="00471F34"/>
    <w:rsid w:val="0047214E"/>
    <w:rsid w:val="0048313E"/>
    <w:rsid w:val="00495CC6"/>
    <w:rsid w:val="004A5112"/>
    <w:rsid w:val="004B1C40"/>
    <w:rsid w:val="004D0FB9"/>
    <w:rsid w:val="004E777F"/>
    <w:rsid w:val="0051232E"/>
    <w:rsid w:val="00515E76"/>
    <w:rsid w:val="00517134"/>
    <w:rsid w:val="0054063E"/>
    <w:rsid w:val="005456A4"/>
    <w:rsid w:val="005657AA"/>
    <w:rsid w:val="00577214"/>
    <w:rsid w:val="00586248"/>
    <w:rsid w:val="00595AB9"/>
    <w:rsid w:val="005B0F42"/>
    <w:rsid w:val="005E4B13"/>
    <w:rsid w:val="005F0A97"/>
    <w:rsid w:val="005F3BF7"/>
    <w:rsid w:val="006020A6"/>
    <w:rsid w:val="006119D4"/>
    <w:rsid w:val="006158C7"/>
    <w:rsid w:val="0061757E"/>
    <w:rsid w:val="00622BA5"/>
    <w:rsid w:val="006253C5"/>
    <w:rsid w:val="00645B14"/>
    <w:rsid w:val="006627BD"/>
    <w:rsid w:val="00675D92"/>
    <w:rsid w:val="006D1F22"/>
    <w:rsid w:val="006D6ED8"/>
    <w:rsid w:val="00724FBF"/>
    <w:rsid w:val="0072689B"/>
    <w:rsid w:val="00744299"/>
    <w:rsid w:val="00746F21"/>
    <w:rsid w:val="0075528B"/>
    <w:rsid w:val="007D0F5E"/>
    <w:rsid w:val="007D334C"/>
    <w:rsid w:val="007D3B86"/>
    <w:rsid w:val="007E5CF1"/>
    <w:rsid w:val="007E7366"/>
    <w:rsid w:val="007F21A4"/>
    <w:rsid w:val="007F2FC1"/>
    <w:rsid w:val="00813490"/>
    <w:rsid w:val="00824820"/>
    <w:rsid w:val="00856F35"/>
    <w:rsid w:val="008669BF"/>
    <w:rsid w:val="00874E02"/>
    <w:rsid w:val="008840F2"/>
    <w:rsid w:val="00892509"/>
    <w:rsid w:val="008B5AE2"/>
    <w:rsid w:val="008D67A7"/>
    <w:rsid w:val="008E01A3"/>
    <w:rsid w:val="008F5F0A"/>
    <w:rsid w:val="00921915"/>
    <w:rsid w:val="00924D24"/>
    <w:rsid w:val="0093169B"/>
    <w:rsid w:val="009318C6"/>
    <w:rsid w:val="00932D2B"/>
    <w:rsid w:val="009404A3"/>
    <w:rsid w:val="00942751"/>
    <w:rsid w:val="00946402"/>
    <w:rsid w:val="00950A7E"/>
    <w:rsid w:val="00970356"/>
    <w:rsid w:val="00970AE7"/>
    <w:rsid w:val="0098737D"/>
    <w:rsid w:val="009B0E23"/>
    <w:rsid w:val="009C6DAA"/>
    <w:rsid w:val="009E071E"/>
    <w:rsid w:val="009E07E6"/>
    <w:rsid w:val="009E4111"/>
    <w:rsid w:val="009E7289"/>
    <w:rsid w:val="00A06EA6"/>
    <w:rsid w:val="00A070A9"/>
    <w:rsid w:val="00A352B3"/>
    <w:rsid w:val="00A515A2"/>
    <w:rsid w:val="00A60CD9"/>
    <w:rsid w:val="00A62778"/>
    <w:rsid w:val="00A66F15"/>
    <w:rsid w:val="00A7774D"/>
    <w:rsid w:val="00A97188"/>
    <w:rsid w:val="00AE7FF4"/>
    <w:rsid w:val="00AF3C2C"/>
    <w:rsid w:val="00AF6107"/>
    <w:rsid w:val="00B0131C"/>
    <w:rsid w:val="00B01583"/>
    <w:rsid w:val="00B0246E"/>
    <w:rsid w:val="00B20B0B"/>
    <w:rsid w:val="00B33927"/>
    <w:rsid w:val="00B35A9C"/>
    <w:rsid w:val="00B46995"/>
    <w:rsid w:val="00B7067A"/>
    <w:rsid w:val="00B74721"/>
    <w:rsid w:val="00B94674"/>
    <w:rsid w:val="00B973E0"/>
    <w:rsid w:val="00BA16F3"/>
    <w:rsid w:val="00BD64D2"/>
    <w:rsid w:val="00C13020"/>
    <w:rsid w:val="00C15F50"/>
    <w:rsid w:val="00C16038"/>
    <w:rsid w:val="00C71428"/>
    <w:rsid w:val="00C768B2"/>
    <w:rsid w:val="00C812E9"/>
    <w:rsid w:val="00CA2752"/>
    <w:rsid w:val="00CD3F40"/>
    <w:rsid w:val="00CD4AB3"/>
    <w:rsid w:val="00CD66DA"/>
    <w:rsid w:val="00CE1AE2"/>
    <w:rsid w:val="00CE741E"/>
    <w:rsid w:val="00D25D72"/>
    <w:rsid w:val="00D32A16"/>
    <w:rsid w:val="00D41708"/>
    <w:rsid w:val="00D4281D"/>
    <w:rsid w:val="00D54943"/>
    <w:rsid w:val="00D577BA"/>
    <w:rsid w:val="00D64E7D"/>
    <w:rsid w:val="00D66ED0"/>
    <w:rsid w:val="00D817E4"/>
    <w:rsid w:val="00D83FDA"/>
    <w:rsid w:val="00D91CE4"/>
    <w:rsid w:val="00DA08EE"/>
    <w:rsid w:val="00DB2599"/>
    <w:rsid w:val="00DC2717"/>
    <w:rsid w:val="00DC7D82"/>
    <w:rsid w:val="00DD4381"/>
    <w:rsid w:val="00DE27A7"/>
    <w:rsid w:val="00E4770F"/>
    <w:rsid w:val="00E80C52"/>
    <w:rsid w:val="00E91321"/>
    <w:rsid w:val="00EA3930"/>
    <w:rsid w:val="00EB3720"/>
    <w:rsid w:val="00EC4212"/>
    <w:rsid w:val="00ED3232"/>
    <w:rsid w:val="00EE489A"/>
    <w:rsid w:val="00EF2C14"/>
    <w:rsid w:val="00F11517"/>
    <w:rsid w:val="00F25C54"/>
    <w:rsid w:val="00F34F04"/>
    <w:rsid w:val="00F413DE"/>
    <w:rsid w:val="00F438FA"/>
    <w:rsid w:val="00FA3AAE"/>
    <w:rsid w:val="00FB2E41"/>
    <w:rsid w:val="00FB4A3C"/>
    <w:rsid w:val="00FB4DF1"/>
    <w:rsid w:val="00FF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9B4C7"/>
  <w15:docId w15:val="{04F9AF0A-2B84-4E99-9DAD-EDB746AC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1A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A7E"/>
    <w:pPr>
      <w:ind w:left="720"/>
      <w:contextualSpacing/>
    </w:pPr>
  </w:style>
  <w:style w:type="paragraph" w:customStyle="1" w:styleId="a4">
    <w:name w:val="По умолчанию"/>
    <w:rsid w:val="003872F4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ru-RU"/>
    </w:rPr>
  </w:style>
  <w:style w:type="paragraph" w:styleId="a5">
    <w:name w:val="Normal (Web)"/>
    <w:basedOn w:val="a"/>
    <w:uiPriority w:val="99"/>
    <w:unhideWhenUsed/>
    <w:rsid w:val="00387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15A66"/>
    <w:rPr>
      <w:b/>
      <w:bCs/>
    </w:rPr>
  </w:style>
  <w:style w:type="character" w:styleId="a7">
    <w:name w:val="Hyperlink"/>
    <w:basedOn w:val="a0"/>
    <w:uiPriority w:val="99"/>
    <w:semiHidden/>
    <w:unhideWhenUsed/>
    <w:rsid w:val="00015A6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E1A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ody Text"/>
    <w:basedOn w:val="a"/>
    <w:link w:val="a9"/>
    <w:unhideWhenUsed/>
    <w:rsid w:val="00FA3AAE"/>
    <w:pPr>
      <w:snapToGrid w:val="0"/>
      <w:spacing w:before="60" w:after="60" w:line="240" w:lineRule="atLeast"/>
      <w:ind w:firstLine="245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A3AA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FA3AAE"/>
    <w:rPr>
      <w:i/>
      <w:iCs/>
    </w:rPr>
  </w:style>
  <w:style w:type="paragraph" w:customStyle="1" w:styleId="11">
    <w:name w:val="Абзац списка1"/>
    <w:aliases w:val="Bullet List,FooterText,numbered,SL_Абзац списка"/>
    <w:basedOn w:val="a"/>
    <w:link w:val="ab"/>
    <w:qFormat/>
    <w:rsid w:val="0098737D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ab">
    <w:name w:val="Абзац списка Знак"/>
    <w:aliases w:val="Bullet List Знак,FooterText Знак,numbered Знак,SL_Абзац списка Знак"/>
    <w:link w:val="11"/>
    <w:rsid w:val="0098737D"/>
    <w:rPr>
      <w:rFonts w:ascii="Times New Roman" w:eastAsia="Calibri" w:hAnsi="Times New Roman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5E4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E4B13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60CD9"/>
  </w:style>
  <w:style w:type="paragraph" w:styleId="af0">
    <w:name w:val="footer"/>
    <w:basedOn w:val="a"/>
    <w:link w:val="af1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60CD9"/>
  </w:style>
  <w:style w:type="table" w:styleId="af2">
    <w:name w:val="Table Grid"/>
    <w:basedOn w:val="a1"/>
    <w:uiPriority w:val="39"/>
    <w:rsid w:val="00A60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2B2E0E"/>
    <w:pPr>
      <w:spacing w:after="0" w:line="240" w:lineRule="auto"/>
    </w:pPr>
  </w:style>
  <w:style w:type="paragraph" w:styleId="af4">
    <w:name w:val="Plain Text"/>
    <w:basedOn w:val="a"/>
    <w:link w:val="af5"/>
    <w:uiPriority w:val="99"/>
    <w:unhideWhenUsed/>
    <w:rsid w:val="0061757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5">
    <w:name w:val="Текст Знак"/>
    <w:basedOn w:val="a0"/>
    <w:link w:val="af4"/>
    <w:uiPriority w:val="99"/>
    <w:rsid w:val="0061757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1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7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F8E55-4D2B-487B-ACDC-215B4A44D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1149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Ислентьева Ирина Константиновна</cp:lastModifiedBy>
  <cp:revision>2</cp:revision>
  <cp:lastPrinted>2023-09-18T10:18:00Z</cp:lastPrinted>
  <dcterms:created xsi:type="dcterms:W3CDTF">2024-07-25T10:39:00Z</dcterms:created>
  <dcterms:modified xsi:type="dcterms:W3CDTF">2024-07-25T10:39:00Z</dcterms:modified>
</cp:coreProperties>
</file>