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744C89BC" w:rsidR="00C40A06" w:rsidRDefault="00C40A06" w:rsidP="003E3B39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227AF7">
        <w:rPr>
          <w:b/>
          <w:bCs/>
        </w:rPr>
        <w:t>Бизнес-проектирование в сфере физической культуры и спорта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3E3B39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3E3B39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65ADC288" w14:textId="6754F232" w:rsidR="00227AF7" w:rsidRPr="00227AF7" w:rsidRDefault="00227AF7" w:rsidP="003E3B39">
      <w:pPr>
        <w:tabs>
          <w:tab w:val="left" w:pos="1153"/>
        </w:tabs>
        <w:ind w:left="113"/>
        <w:jc w:val="both"/>
        <w:rPr>
          <w:color w:val="000000"/>
          <w:sz w:val="20"/>
          <w:szCs w:val="20"/>
        </w:rPr>
      </w:pPr>
      <w:r w:rsidRPr="00227AF7">
        <w:rPr>
          <w:color w:val="000000"/>
          <w:sz w:val="20"/>
          <w:szCs w:val="20"/>
        </w:rPr>
        <w:t>ОПК-4</w:t>
      </w:r>
      <w:r w:rsidRPr="00227AF7">
        <w:rPr>
          <w:color w:val="000000"/>
          <w:sz w:val="20"/>
          <w:szCs w:val="20"/>
        </w:rPr>
        <w:tab/>
        <w:t>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</w:r>
      <w:r w:rsidR="00617FF8">
        <w:rPr>
          <w:color w:val="000000"/>
          <w:sz w:val="20"/>
          <w:szCs w:val="20"/>
        </w:rPr>
        <w:t>.</w:t>
      </w:r>
    </w:p>
    <w:p w14:paraId="560CD158" w14:textId="40DC4BAB" w:rsidR="00227AF7" w:rsidRPr="00227AF7" w:rsidRDefault="00227AF7" w:rsidP="003E3B39">
      <w:pPr>
        <w:tabs>
          <w:tab w:val="left" w:pos="1153"/>
        </w:tabs>
        <w:ind w:left="113"/>
        <w:jc w:val="both"/>
        <w:rPr>
          <w:color w:val="000000"/>
          <w:sz w:val="20"/>
          <w:szCs w:val="20"/>
        </w:rPr>
      </w:pPr>
      <w:r w:rsidRPr="00227AF7">
        <w:rPr>
          <w:color w:val="000000"/>
          <w:sz w:val="20"/>
          <w:szCs w:val="20"/>
        </w:rPr>
        <w:t>УК-2</w:t>
      </w:r>
      <w:r w:rsidRPr="00227AF7">
        <w:rPr>
          <w:color w:val="000000"/>
          <w:sz w:val="20"/>
          <w:szCs w:val="20"/>
        </w:rPr>
        <w:tab/>
        <w:t>Способен управлять проектом на всех этапах его жизненного цикла</w:t>
      </w:r>
      <w:r w:rsidR="00617FF8">
        <w:rPr>
          <w:color w:val="000000"/>
          <w:sz w:val="20"/>
          <w:szCs w:val="20"/>
        </w:rPr>
        <w:t>.</w:t>
      </w:r>
    </w:p>
    <w:p w14:paraId="3013B6D0" w14:textId="77777777" w:rsidR="00BF0CA6" w:rsidRPr="00BF0CA6" w:rsidRDefault="00BF0CA6" w:rsidP="003E3B39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597E74" w:rsidRPr="00B04D91" w14:paraId="2E46C0DA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39DB0" w14:textId="3DC763F2" w:rsidR="00597E74" w:rsidRPr="00B04D91" w:rsidRDefault="00597E74" w:rsidP="00B975A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29CBD5BE" w:rsidR="00597E74" w:rsidRPr="00B04D91" w:rsidRDefault="00597E74" w:rsidP="003E3B3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</w:t>
            </w:r>
            <w:bookmarkStart w:id="0" w:name="_GoBack"/>
            <w:bookmarkEnd w:id="0"/>
            <w:r w:rsidRPr="00B04D91">
              <w:rPr>
                <w:b/>
                <w:color w:val="000000" w:themeColor="text1"/>
                <w:sz w:val="20"/>
                <w:szCs w:val="20"/>
              </w:rPr>
              <w:t>ие вопроса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597E74" w:rsidRPr="00B04D91" w:rsidRDefault="00597E74" w:rsidP="003E3B3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597E74" w:rsidRPr="00B04D91" w:rsidRDefault="00597E74" w:rsidP="003E3B3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597E74" w:rsidRPr="00B04D91" w14:paraId="5870E066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F7EC1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D6D4E" w14:textId="50551D3D" w:rsidR="00597E74" w:rsidRPr="00B04D91" w:rsidRDefault="00597E74" w:rsidP="006A6EA7">
            <w:pPr>
              <w:rPr>
                <w:b/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Какой из следующих факторов не является частью бизнес-проектирования в сфере физической культуры и спорта?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a) Маркетинг и реклама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b) Финансовое планирование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c) Формирование спортивного графика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d) Управление персоналом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BFD64" w14:textId="3E3A2A5D" w:rsidR="00597E74" w:rsidRPr="005206B2" w:rsidRDefault="00597E74" w:rsidP="003E3B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4D51F" w14:textId="5877FB97" w:rsidR="00597E74" w:rsidRPr="005206B2" w:rsidRDefault="00597E74" w:rsidP="003E3B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6EED0F39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F0BE6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4F40F" w14:textId="40BEAAE6" w:rsidR="00597E74" w:rsidRPr="006A6EA7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Какой из следующих подходов используется для оценки рыночного спроса на услуги физической культуры и спорта?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a) Анализ SWOT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b) Опрос целевой аудитории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c) Анализ конкурентов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d) Оценка рисков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F5DD2" w14:textId="781FA351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F423E" w14:textId="70C95A40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0CE25D53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5FB43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E8595" w14:textId="6F68684B" w:rsidR="00597E74" w:rsidRPr="006A6EA7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Какой из следующих элементов не</w:t>
            </w:r>
            <w:r>
              <w:rPr>
                <w:color w:val="000000" w:themeColor="text1"/>
                <w:sz w:val="20"/>
                <w:szCs w:val="20"/>
              </w:rPr>
              <w:t xml:space="preserve"> обязателен</w:t>
            </w:r>
            <w:r w:rsidRPr="006A6EA7">
              <w:rPr>
                <w:color w:val="000000" w:themeColor="text1"/>
                <w:sz w:val="20"/>
                <w:szCs w:val="20"/>
              </w:rPr>
              <w:t xml:space="preserve"> для разработки бизнес-плана?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a) Миссия и цел</w:t>
            </w:r>
            <w:r>
              <w:rPr>
                <w:color w:val="000000" w:themeColor="text1"/>
                <w:sz w:val="20"/>
                <w:szCs w:val="20"/>
              </w:rPr>
              <w:t>ь</w:t>
            </w:r>
            <w:r w:rsidRPr="006A6EA7">
              <w:rPr>
                <w:color w:val="000000" w:themeColor="text1"/>
                <w:sz w:val="20"/>
                <w:szCs w:val="20"/>
              </w:rPr>
              <w:t xml:space="preserve"> компании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b) Финансовое планирование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c) Маркетинговая стратегия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d) Описани</w:t>
            </w:r>
            <w:r>
              <w:rPr>
                <w:color w:val="000000" w:themeColor="text1"/>
                <w:sz w:val="20"/>
                <w:szCs w:val="20"/>
              </w:rPr>
              <w:t>е</w:t>
            </w:r>
            <w:r w:rsidRPr="006A6EA7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техники выполнения</w:t>
            </w:r>
            <w:r w:rsidRPr="006A6EA7">
              <w:rPr>
                <w:color w:val="000000" w:themeColor="text1"/>
                <w:sz w:val="20"/>
                <w:szCs w:val="20"/>
              </w:rPr>
              <w:t xml:space="preserve"> спортивных упражнений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D6796" w14:textId="7291B4FD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BB884" w14:textId="5AD9377C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5B760C87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C59E7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82A07" w14:textId="3034F01D" w:rsidR="00597E74" w:rsidRPr="006A6EA7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Какие факторы необходимо учитывать при выборе местоположения для открытия спортивного центра?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a) Близость к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поликлиннкике</w:t>
            </w:r>
            <w:proofErr w:type="spellEnd"/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b) </w:t>
            </w:r>
            <w:r>
              <w:rPr>
                <w:color w:val="000000" w:themeColor="text1"/>
                <w:sz w:val="20"/>
                <w:szCs w:val="20"/>
              </w:rPr>
              <w:t>Транспортная доступность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c) Потенциальная аудитория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d) Расстояние до ближайшего супермаркета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7AF56" w14:textId="652866AC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E5F97" w14:textId="59F7CFAA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65D751E7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9ECAE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C69F0" w14:textId="7B41FD28" w:rsidR="00597E74" w:rsidRPr="006A6EA7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Какие финансовые инструменты помогают в привлечении инвестиций для проектов в сфере физической культуры и спорта?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a) Биржевые фонды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b) Кредитные карты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c) Кредиты для малого </w:t>
            </w:r>
            <w:r>
              <w:rPr>
                <w:color w:val="000000" w:themeColor="text1"/>
                <w:sz w:val="20"/>
                <w:szCs w:val="20"/>
              </w:rPr>
              <w:t xml:space="preserve">и среднего </w:t>
            </w:r>
            <w:r w:rsidRPr="006A6EA7">
              <w:rPr>
                <w:color w:val="000000" w:themeColor="text1"/>
                <w:sz w:val="20"/>
                <w:szCs w:val="20"/>
              </w:rPr>
              <w:t>бизнеса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d) Финансовые гарантии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FF086" w14:textId="74D99935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AF289" w14:textId="5AD78328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33573ADC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F7823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FC90D" w14:textId="0519A083" w:rsidR="00597E74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Какой из следующих факторов важен для управления персоналом в спортивном бизнесе?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a) Эффективная коммуникация </w:t>
            </w:r>
          </w:p>
          <w:p w14:paraId="1019027E" w14:textId="66AA07F2" w:rsidR="00597E74" w:rsidRPr="006A6EA7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b) Специализированные курсы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c) Положительный баланс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d) Вакансии на рынке труда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0B483" w14:textId="6B3792AD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9D043" w14:textId="4E02DFAC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0BF21E3E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AF9BC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CA126" w14:textId="0F20B98C" w:rsidR="00597E74" w:rsidRPr="004C0BC9" w:rsidRDefault="00597E74" w:rsidP="00CB759A">
            <w:pPr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C0BC9">
              <w:rPr>
                <w:color w:val="000000" w:themeColor="text1"/>
                <w:sz w:val="20"/>
                <w:szCs w:val="20"/>
                <w:shd w:val="clear" w:color="auto" w:fill="FFFFFF"/>
              </w:rPr>
              <w:t>Анализ конкурентов — это…</w:t>
            </w:r>
            <w:r w:rsidRPr="004C0BC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</w:p>
          <w:p w14:paraId="0FC9CC9F" w14:textId="2A088DDC" w:rsidR="00597E74" w:rsidRPr="004C0BC9" w:rsidRDefault="00597E74" w:rsidP="00396B46">
            <w:pPr>
              <w:rPr>
                <w:color w:val="000000" w:themeColor="text1"/>
                <w:sz w:val="20"/>
                <w:szCs w:val="20"/>
              </w:rPr>
            </w:pPr>
            <w:r w:rsidRPr="004C0BC9">
              <w:rPr>
                <w:color w:val="000000" w:themeColor="text1"/>
                <w:sz w:val="20"/>
                <w:szCs w:val="20"/>
              </w:rPr>
              <w:t xml:space="preserve">a) </w:t>
            </w:r>
            <w:r w:rsidRPr="004C0BC9">
              <w:rPr>
                <w:color w:val="000000" w:themeColor="text1"/>
                <w:sz w:val="20"/>
                <w:szCs w:val="20"/>
                <w:shd w:val="clear" w:color="auto" w:fill="FFFFFF"/>
              </w:rPr>
              <w:t>общий план действий компании по привлечению потребителей и конвертации их в клиентов</w:t>
            </w:r>
          </w:p>
          <w:p w14:paraId="06C16549" w14:textId="4A38DC34" w:rsidR="00597E74" w:rsidRPr="004C0BC9" w:rsidRDefault="00597E74" w:rsidP="00CB759A">
            <w:r w:rsidRPr="004C0BC9">
              <w:rPr>
                <w:color w:val="000000" w:themeColor="text1"/>
                <w:sz w:val="20"/>
                <w:szCs w:val="20"/>
              </w:rPr>
              <w:t xml:space="preserve">b) </w:t>
            </w:r>
            <w:r w:rsidRPr="004C0BC9">
              <w:rPr>
                <w:color w:val="000000" w:themeColor="text1"/>
                <w:sz w:val="20"/>
                <w:szCs w:val="20"/>
                <w:shd w:val="clear" w:color="auto" w:fill="FFFFFF"/>
              </w:rPr>
              <w:t>утвержденный в организации комплекс принципов и методик определения цен на товары и услуги с учетом типа сложившейся на рынке конкурентной модели</w:t>
            </w:r>
            <w:r w:rsidRPr="004C0BC9">
              <w:rPr>
                <w:color w:val="000000" w:themeColor="text1"/>
                <w:sz w:val="20"/>
                <w:szCs w:val="20"/>
              </w:rPr>
              <w:br/>
              <w:t xml:space="preserve">c) </w:t>
            </w:r>
            <w:r w:rsidRPr="004C0BC9">
              <w:rPr>
                <w:color w:val="000000" w:themeColor="text1"/>
                <w:sz w:val="20"/>
                <w:szCs w:val="20"/>
                <w:shd w:val="clear" w:color="auto" w:fill="FFFFFF"/>
              </w:rPr>
              <w:t>долгосрочный план действий по продвижению компании или продукта на различных</w:t>
            </w:r>
            <w:r w:rsidRPr="004C0BC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4C0BC9">
              <w:rPr>
                <w:rStyle w:val="a7"/>
                <w:bCs/>
                <w:i w:val="0"/>
                <w:iCs w:val="0"/>
                <w:color w:val="000000" w:themeColor="text1"/>
                <w:sz w:val="20"/>
                <w:szCs w:val="20"/>
              </w:rPr>
              <w:t>рекламных</w:t>
            </w:r>
            <w:r w:rsidRPr="004C0BC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4C0BC9">
              <w:rPr>
                <w:color w:val="000000" w:themeColor="text1"/>
                <w:sz w:val="20"/>
                <w:szCs w:val="20"/>
                <w:shd w:val="clear" w:color="auto" w:fill="FFFFFF"/>
              </w:rPr>
              <w:t>площадках</w:t>
            </w:r>
            <w:r w:rsidRPr="004C0BC9">
              <w:rPr>
                <w:color w:val="000000" w:themeColor="text1"/>
                <w:sz w:val="20"/>
                <w:szCs w:val="20"/>
              </w:rPr>
              <w:br/>
              <w:t>d) изучение ключевых характеристик и показателей компаний-конкурентов, таких как ассортимент, ценовая политика, рекламная стратегия, прибыль и объем продаж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1B6D7" w14:textId="45606478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035F0" w14:textId="675064C2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597E74" w:rsidRPr="00B04D91" w14:paraId="422ECD5E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F36C7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69F19" w14:textId="09CBA540" w:rsidR="00597E74" w:rsidRPr="006A6EA7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 xml:space="preserve">Какие технологии можно использовать для </w:t>
            </w:r>
            <w:r>
              <w:rPr>
                <w:color w:val="000000" w:themeColor="text1"/>
                <w:sz w:val="20"/>
                <w:szCs w:val="20"/>
              </w:rPr>
              <w:t>оптимизации процессов</w:t>
            </w:r>
            <w:r w:rsidRPr="006A6EA7">
              <w:rPr>
                <w:color w:val="000000" w:themeColor="text1"/>
                <w:sz w:val="20"/>
                <w:szCs w:val="20"/>
              </w:rPr>
              <w:t xml:space="preserve"> в спортивном бизнесе?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a) Мобильные приложения для записи на тренировки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b) Виртуальные тренировки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c) Автоматизация процессов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d) Все вышеперечисленное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37A86" w14:textId="08119A2D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05DE4" w14:textId="265467B9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5CE3CE9C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17721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5DD7B" w14:textId="653568C7" w:rsidR="00597E74" w:rsidRPr="006A6EA7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 xml:space="preserve">Какой вид маркетинговых мероприятий </w:t>
            </w:r>
            <w:r>
              <w:rPr>
                <w:color w:val="000000" w:themeColor="text1"/>
                <w:sz w:val="20"/>
                <w:szCs w:val="20"/>
              </w:rPr>
              <w:t>рационально</w:t>
            </w:r>
            <w:r w:rsidRPr="006A6EA7">
              <w:rPr>
                <w:color w:val="000000" w:themeColor="text1"/>
                <w:sz w:val="20"/>
                <w:szCs w:val="20"/>
              </w:rPr>
              <w:t xml:space="preserve"> проводить для привлечения </w:t>
            </w:r>
            <w:r>
              <w:rPr>
                <w:color w:val="000000" w:themeColor="text1"/>
                <w:sz w:val="20"/>
                <w:szCs w:val="20"/>
              </w:rPr>
              <w:t xml:space="preserve">новых </w:t>
            </w:r>
            <w:r w:rsidRPr="006A6EA7">
              <w:rPr>
                <w:color w:val="000000" w:themeColor="text1"/>
                <w:sz w:val="20"/>
                <w:szCs w:val="20"/>
              </w:rPr>
              <w:t>клиентов в спортивный клуб?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a) Реклама в социальных сетях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b) Сезонные скидки и акции</w:t>
            </w:r>
            <w:r>
              <w:rPr>
                <w:color w:val="000000" w:themeColor="text1"/>
                <w:sz w:val="20"/>
                <w:szCs w:val="20"/>
              </w:rPr>
              <w:t xml:space="preserve"> для постоянных клиентов</w:t>
            </w:r>
            <w:r w:rsidRPr="006A6EA7">
              <w:rPr>
                <w:color w:val="000000" w:themeColor="text1"/>
                <w:sz w:val="20"/>
                <w:szCs w:val="20"/>
              </w:rPr>
              <w:br/>
            </w:r>
            <w:r w:rsidRPr="006A6EA7">
              <w:rPr>
                <w:color w:val="000000" w:themeColor="text1"/>
                <w:sz w:val="20"/>
                <w:szCs w:val="20"/>
              </w:rPr>
              <w:lastRenderedPageBreak/>
              <w:t>c) Участие в выставках и ярмарках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d) Продажа спортивной техники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Правильный ответ: a) Реклама в социальных сетях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8B7AC" w14:textId="73FAEA7A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lastRenderedPageBreak/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B41B0" w14:textId="7C023FE1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2DF73367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46132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B941D" w14:textId="4C4408DA" w:rsidR="00597E74" w:rsidRPr="006A6EA7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Какое влияние оказывает обучение персонала на качество услуг в спортивном центре?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a) Улучшение профессиональных навыков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b) Повышение удовлетворенности клиентов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c) Улучшение репутации компании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d) Все вышеперечисленное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B4C07" w14:textId="56C6AFAD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061DD" w14:textId="1F4E6DC5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206B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252EFAD1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F7337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EA55D" w14:textId="4DE19860" w:rsidR="00597E74" w:rsidRPr="00233F81" w:rsidRDefault="00597E74" w:rsidP="00512E18">
            <w:pPr>
              <w:rPr>
                <w:color w:val="000000" w:themeColor="text1"/>
                <w:sz w:val="20"/>
                <w:szCs w:val="20"/>
              </w:rPr>
            </w:pPr>
            <w:r w:rsidRPr="00233F81">
              <w:rPr>
                <w:color w:val="000000" w:themeColor="text1"/>
                <w:sz w:val="20"/>
                <w:szCs w:val="20"/>
                <w:shd w:val="clear" w:color="auto" w:fill="FFFFFF"/>
              </w:rPr>
              <w:t>План осуществления бизнес-операций, действий фирмы, содержащий сведения о фирме, товаре, его производстве, рынках сбыта,</w:t>
            </w:r>
            <w:r w:rsidRPr="00233F81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33F81">
              <w:rPr>
                <w:color w:val="000000" w:themeColor="text1"/>
                <w:sz w:val="20"/>
                <w:szCs w:val="20"/>
              </w:rPr>
              <w:t>маркетинге</w:t>
            </w:r>
            <w:r w:rsidRPr="00233F81">
              <w:rPr>
                <w:color w:val="000000" w:themeColor="text1"/>
                <w:sz w:val="20"/>
                <w:szCs w:val="20"/>
                <w:shd w:val="clear" w:color="auto" w:fill="FFFFFF"/>
              </w:rPr>
              <w:t>, организации операций и их эффективности – это…</w:t>
            </w:r>
          </w:p>
          <w:p w14:paraId="55D756E2" w14:textId="09C51FE9" w:rsidR="00597E74" w:rsidRPr="00233F81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233F81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233F81">
              <w:rPr>
                <w:color w:val="000000" w:themeColor="text1"/>
                <w:sz w:val="20"/>
                <w:szCs w:val="20"/>
              </w:rPr>
              <w:t>) Бизнес-план</w:t>
            </w:r>
          </w:p>
          <w:p w14:paraId="2C726F7F" w14:textId="32DC0FDF" w:rsidR="00597E74" w:rsidRPr="00233F81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233F81">
              <w:rPr>
                <w:color w:val="000000" w:themeColor="text1"/>
                <w:sz w:val="20"/>
                <w:szCs w:val="20"/>
                <w:lang w:val="en-US"/>
              </w:rPr>
              <w:t>b</w:t>
            </w:r>
            <w:r w:rsidRPr="00233F81">
              <w:rPr>
                <w:color w:val="000000" w:themeColor="text1"/>
                <w:sz w:val="20"/>
                <w:szCs w:val="20"/>
              </w:rPr>
              <w:t>) Маркетинговая стратегия</w:t>
            </w:r>
          </w:p>
          <w:p w14:paraId="731A9B59" w14:textId="7B2ADA42" w:rsidR="00597E74" w:rsidRPr="00233F81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233F81">
              <w:rPr>
                <w:color w:val="000000" w:themeColor="text1"/>
                <w:sz w:val="20"/>
                <w:szCs w:val="20"/>
                <w:lang w:val="en-US"/>
              </w:rPr>
              <w:t>c</w:t>
            </w:r>
            <w:r w:rsidRPr="00233F81">
              <w:rPr>
                <w:color w:val="000000" w:themeColor="text1"/>
                <w:sz w:val="20"/>
                <w:szCs w:val="20"/>
              </w:rPr>
              <w:t>) Контент-план</w:t>
            </w:r>
          </w:p>
          <w:p w14:paraId="3573E03C" w14:textId="4B270DFE" w:rsidR="00597E74" w:rsidRPr="006A6EA7" w:rsidRDefault="00597E74" w:rsidP="00CB759A">
            <w:pPr>
              <w:rPr>
                <w:color w:val="000000" w:themeColor="text1"/>
                <w:sz w:val="20"/>
                <w:szCs w:val="20"/>
              </w:rPr>
            </w:pPr>
            <w:r w:rsidRPr="00233F81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233F81">
              <w:rPr>
                <w:color w:val="000000" w:themeColor="text1"/>
                <w:sz w:val="20"/>
                <w:szCs w:val="20"/>
              </w:rPr>
              <w:t>) Финансовое планирование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AAF06" w14:textId="20CAC865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951AC" w14:textId="1E7690D4" w:rsidR="00597E74" w:rsidRPr="005206B2" w:rsidRDefault="00597E74" w:rsidP="00CB759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62675F68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05BF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C659D" w14:textId="1A13E4BE" w:rsidR="00597E74" w:rsidRPr="00233F81" w:rsidRDefault="00597E74" w:rsidP="00233F81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Какую роль играет PR-стратегия в развитии спортивного бизнеса?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a) Формирование положительного имиджа компании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b) Привлечение внимания СМИ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c) </w:t>
            </w:r>
            <w:r>
              <w:rPr>
                <w:color w:val="000000" w:themeColor="text1"/>
                <w:sz w:val="20"/>
                <w:szCs w:val="20"/>
              </w:rPr>
              <w:t>Обучение персонала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d) </w:t>
            </w:r>
            <w:r>
              <w:rPr>
                <w:color w:val="000000" w:themeColor="text1"/>
                <w:sz w:val="20"/>
                <w:szCs w:val="20"/>
              </w:rPr>
              <w:t>Автоматизация процессов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4869F" w14:textId="2B61B507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D67E3" w14:textId="5E6A8523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0412AF8D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765B8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DB37B" w14:textId="5B58371E" w:rsidR="00597E74" w:rsidRPr="00233F81" w:rsidRDefault="00597E74" w:rsidP="00233F8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Утверждение </w:t>
            </w:r>
            <w:r w:rsidRPr="00233F81">
              <w:rPr>
                <w:color w:val="000000" w:themeColor="text1"/>
                <w:sz w:val="20"/>
                <w:szCs w:val="20"/>
                <w:shd w:val="clear" w:color="auto" w:fill="FFFFFF"/>
              </w:rPr>
              <w:t>«20 % усилий дают 80 % результата, а остальные 80 % усилий — лишь 20 % результата» - это…</w:t>
            </w:r>
          </w:p>
          <w:p w14:paraId="665B7496" w14:textId="26339571" w:rsidR="00597E74" w:rsidRPr="00233F81" w:rsidRDefault="00597E74" w:rsidP="00233F81">
            <w:r w:rsidRPr="006A6EA7">
              <w:rPr>
                <w:color w:val="000000" w:themeColor="text1"/>
                <w:sz w:val="20"/>
                <w:szCs w:val="20"/>
              </w:rPr>
              <w:t xml:space="preserve">a) </w:t>
            </w:r>
            <w:r>
              <w:rPr>
                <w:color w:val="000000" w:themeColor="text1"/>
                <w:sz w:val="20"/>
                <w:szCs w:val="20"/>
              </w:rPr>
              <w:t>Закон Парето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b) Матрица Эйзенхауэра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c) Метод "</w:t>
            </w:r>
            <w:proofErr w:type="spellStart"/>
            <w:r w:rsidRPr="006A6EA7">
              <w:rPr>
                <w:color w:val="000000" w:themeColor="text1"/>
                <w:sz w:val="20"/>
                <w:szCs w:val="20"/>
              </w:rPr>
              <w:t>Pomodoro</w:t>
            </w:r>
            <w:proofErr w:type="spellEnd"/>
            <w:r w:rsidRPr="006A6EA7">
              <w:rPr>
                <w:color w:val="000000" w:themeColor="text1"/>
                <w:sz w:val="20"/>
                <w:szCs w:val="20"/>
              </w:rPr>
              <w:t>"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d) </w:t>
            </w:r>
            <w:r>
              <w:rPr>
                <w:color w:val="000000" w:themeColor="text1"/>
                <w:sz w:val="20"/>
                <w:szCs w:val="20"/>
              </w:rPr>
              <w:t>Тайм-менеджмент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2067B" w14:textId="41F72A89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F5D7F" w14:textId="42278EDB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6CCE17D6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E1B07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3DBA8" w14:textId="68162C4B" w:rsidR="00597E74" w:rsidRPr="005F204F" w:rsidRDefault="00597E74" w:rsidP="00233F8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F204F">
              <w:rPr>
                <w:color w:val="000000" w:themeColor="text1"/>
                <w:sz w:val="20"/>
                <w:szCs w:val="20"/>
              </w:rPr>
              <w:t>Верно ли утверждение: «</w:t>
            </w:r>
            <w:r>
              <w:rPr>
                <w:color w:val="000000" w:themeColor="text1"/>
                <w:sz w:val="20"/>
                <w:szCs w:val="20"/>
              </w:rPr>
              <w:t>Управление временем – это т</w:t>
            </w:r>
            <w:r w:rsidRPr="005F204F">
              <w:rPr>
                <w:color w:val="000000" w:themeColor="text1"/>
                <w:sz w:val="20"/>
                <w:szCs w:val="20"/>
                <w:shd w:val="clear" w:color="auto" w:fill="FFFFFF"/>
              </w:rPr>
              <w:t>ехнология организации времени и повышения эффективности его использования»?</w:t>
            </w:r>
          </w:p>
          <w:p w14:paraId="5FD88803" w14:textId="77777777" w:rsidR="00597E74" w:rsidRPr="005F204F" w:rsidRDefault="00597E74" w:rsidP="00233F81">
            <w:pPr>
              <w:rPr>
                <w:color w:val="000000" w:themeColor="text1"/>
                <w:sz w:val="20"/>
                <w:szCs w:val="20"/>
              </w:rPr>
            </w:pPr>
            <w:r w:rsidRPr="005F204F">
              <w:rPr>
                <w:color w:val="000000" w:themeColor="text1"/>
                <w:sz w:val="20"/>
                <w:szCs w:val="20"/>
              </w:rPr>
              <w:t>Верно</w:t>
            </w:r>
          </w:p>
          <w:p w14:paraId="5BF78E39" w14:textId="16035045" w:rsidR="00597E74" w:rsidRPr="005F204F" w:rsidRDefault="00597E74" w:rsidP="00233F81">
            <w:r w:rsidRPr="005F204F">
              <w:rPr>
                <w:color w:val="000000" w:themeColor="text1"/>
                <w:sz w:val="20"/>
                <w:szCs w:val="20"/>
              </w:rPr>
              <w:t>Не верно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DF9C0" w14:textId="35090FA4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2EEC0" w14:textId="37A9D421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391A9610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A9F8F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7CF90" w14:textId="734FB6F4" w:rsidR="00597E74" w:rsidRPr="006A6EA7" w:rsidRDefault="00597E74" w:rsidP="00233F81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Какие методы маркетинговых исследований можно использовать для обоснования бизнес-проекта в сфере физической культуры и спорта?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a) Анализ трендов спортивной индустрии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b) </w:t>
            </w:r>
            <w:r>
              <w:rPr>
                <w:color w:val="000000" w:themeColor="text1"/>
                <w:sz w:val="20"/>
                <w:szCs w:val="20"/>
              </w:rPr>
              <w:t>Разработка инновационных фитнес-технологий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c) Сравнительный анализ конкурентов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d) </w:t>
            </w:r>
            <w:r>
              <w:rPr>
                <w:color w:val="000000" w:themeColor="text1"/>
                <w:sz w:val="20"/>
                <w:szCs w:val="20"/>
              </w:rPr>
              <w:t>Подбор высококвалифицированных тренеров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5E790" w14:textId="78A66F68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13927" w14:textId="240CE072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71A0910A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BCAA5" w14:textId="77777777" w:rsidR="00597E74" w:rsidRPr="00C33ADB" w:rsidRDefault="00597E74" w:rsidP="00B975A0">
            <w:pPr>
              <w:pStyle w:val="2"/>
              <w:numPr>
                <w:ilvl w:val="0"/>
                <w:numId w:val="50"/>
              </w:numPr>
              <w:spacing w:before="0" w:beforeAutospacing="0" w:after="0" w:afterAutospacing="0"/>
              <w:jc w:val="center"/>
              <w:textAlignment w:val="baseline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D3270" w14:textId="0238009A" w:rsidR="00597E74" w:rsidRPr="00C33ADB" w:rsidRDefault="00597E74" w:rsidP="00C33ADB">
            <w:pPr>
              <w:pStyle w:val="2"/>
              <w:spacing w:before="0" w:beforeAutospacing="0" w:after="0" w:afterAutospacing="0"/>
              <w:textAlignment w:val="baseline"/>
              <w:rPr>
                <w:bCs w:val="0"/>
                <w:color w:val="000000" w:themeColor="text1"/>
                <w:sz w:val="20"/>
                <w:szCs w:val="20"/>
              </w:rPr>
            </w:pPr>
            <w:r w:rsidRPr="00C33ADB">
              <w:rPr>
                <w:b w:val="0"/>
                <w:color w:val="000000" w:themeColor="text1"/>
                <w:sz w:val="20"/>
                <w:szCs w:val="20"/>
              </w:rPr>
              <w:t xml:space="preserve">Какие 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правовые </w:t>
            </w:r>
            <w:r w:rsidRPr="00C33ADB">
              <w:rPr>
                <w:b w:val="0"/>
                <w:color w:val="000000" w:themeColor="text1"/>
                <w:sz w:val="20"/>
                <w:szCs w:val="20"/>
              </w:rPr>
              <w:t>аспекты необходимо учитывать при открытии спортивного бизнеса?</w:t>
            </w:r>
            <w:r w:rsidRPr="00C33ADB">
              <w:rPr>
                <w:b w:val="0"/>
                <w:color w:val="000000" w:themeColor="text1"/>
                <w:sz w:val="20"/>
                <w:szCs w:val="20"/>
              </w:rPr>
              <w:br/>
              <w:t xml:space="preserve">a) </w:t>
            </w:r>
            <w:r>
              <w:rPr>
                <w:b w:val="0"/>
                <w:color w:val="000000" w:themeColor="text1"/>
                <w:sz w:val="20"/>
                <w:szCs w:val="20"/>
              </w:rPr>
              <w:t>Федеральные стандарты спортивной подготовки</w:t>
            </w:r>
            <w:r w:rsidRPr="00C33ADB">
              <w:rPr>
                <w:b w:val="0"/>
                <w:color w:val="000000" w:themeColor="text1"/>
                <w:sz w:val="20"/>
                <w:szCs w:val="20"/>
              </w:rPr>
              <w:br/>
              <w:t>b) Налоговое законодательство</w:t>
            </w:r>
            <w:r w:rsidRPr="00C33ADB">
              <w:rPr>
                <w:b w:val="0"/>
                <w:color w:val="000000" w:themeColor="text1"/>
                <w:sz w:val="20"/>
                <w:szCs w:val="20"/>
              </w:rPr>
              <w:br/>
              <w:t>c) Трудовое законодательство</w:t>
            </w:r>
            <w:r w:rsidRPr="00C33ADB">
              <w:rPr>
                <w:b w:val="0"/>
                <w:color w:val="000000" w:themeColor="text1"/>
                <w:sz w:val="20"/>
                <w:szCs w:val="20"/>
              </w:rPr>
              <w:br/>
              <w:t xml:space="preserve">d) </w:t>
            </w:r>
            <w:r>
              <w:rPr>
                <w:b w:val="0"/>
                <w:color w:val="000000" w:themeColor="text1"/>
                <w:sz w:val="20"/>
                <w:szCs w:val="20"/>
              </w:rPr>
              <w:t>Распоряжение П</w:t>
            </w:r>
            <w:r w:rsidRPr="00C33ADB">
              <w:rPr>
                <w:b w:val="0"/>
                <w:color w:val="000000" w:themeColor="text1"/>
                <w:sz w:val="20"/>
                <w:szCs w:val="20"/>
              </w:rPr>
              <w:t>равительств</w:t>
            </w:r>
            <w:r>
              <w:rPr>
                <w:b w:val="0"/>
                <w:color w:val="000000" w:themeColor="text1"/>
                <w:sz w:val="20"/>
                <w:szCs w:val="20"/>
              </w:rPr>
              <w:t>а</w:t>
            </w:r>
            <w:r w:rsidRPr="00C33ADB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C33ADB">
              <w:rPr>
                <w:b w:val="0"/>
                <w:color w:val="000000" w:themeColor="text1"/>
                <w:sz w:val="20"/>
                <w:szCs w:val="20"/>
              </w:rPr>
              <w:t xml:space="preserve">оссийской </w:t>
            </w:r>
            <w:r>
              <w:rPr>
                <w:b w:val="0"/>
                <w:color w:val="000000" w:themeColor="text1"/>
                <w:sz w:val="20"/>
                <w:szCs w:val="20"/>
              </w:rPr>
              <w:t>Ф</w:t>
            </w:r>
            <w:r w:rsidRPr="00C33ADB">
              <w:rPr>
                <w:b w:val="0"/>
                <w:color w:val="000000" w:themeColor="text1"/>
                <w:sz w:val="20"/>
                <w:szCs w:val="20"/>
              </w:rPr>
              <w:t>едерации</w:t>
            </w:r>
            <w:r w:rsidRPr="00C33ADB">
              <w:rPr>
                <w:bCs w:val="0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 w:val="0"/>
                <w:color w:val="000000" w:themeColor="text1"/>
                <w:sz w:val="20"/>
                <w:szCs w:val="20"/>
              </w:rPr>
              <w:t>«</w:t>
            </w:r>
            <w:r w:rsidRPr="00C33ADB">
              <w:rPr>
                <w:b w:val="0"/>
                <w:bCs w:val="0"/>
                <w:color w:val="000000" w:themeColor="text1"/>
                <w:sz w:val="20"/>
                <w:szCs w:val="20"/>
              </w:rPr>
              <w:t>Об утверждении</w:t>
            </w:r>
            <w:r w:rsidRPr="00C33ADB">
              <w:rPr>
                <w:rStyle w:val="apple-converted-space"/>
                <w:b w:val="0"/>
                <w:bCs w:val="0"/>
                <w:color w:val="000000" w:themeColor="text1"/>
                <w:sz w:val="20"/>
                <w:szCs w:val="20"/>
              </w:rPr>
              <w:t> </w:t>
            </w:r>
            <w:r w:rsidRPr="00C33ADB">
              <w:rPr>
                <w:rFonts w:eastAsia="Calibri"/>
                <w:b w:val="0"/>
                <w:color w:val="000000" w:themeColor="text1"/>
                <w:sz w:val="20"/>
                <w:szCs w:val="20"/>
              </w:rPr>
              <w:t>Стратегии развития физической культуры и спорта в Российской Федерации на период до 2030 года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05101" w14:textId="58C7C27C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094FD" w14:textId="027CF9E6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6EE46E8B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6BCF9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A4253" w14:textId="5D19E659" w:rsidR="00597E74" w:rsidRPr="006A6EA7" w:rsidRDefault="00597E74" w:rsidP="00233F81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Какие факторы влияют на снижение рисков при принятии решений в спортивном бизнесе?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a) Анализ статистических данных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b) Предварительное тестирование решений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c) </w:t>
            </w:r>
            <w:r>
              <w:rPr>
                <w:color w:val="000000" w:themeColor="text1"/>
                <w:sz w:val="20"/>
                <w:szCs w:val="20"/>
              </w:rPr>
              <w:t>Закупка нового оборудования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d) </w:t>
            </w:r>
            <w:r>
              <w:rPr>
                <w:color w:val="000000" w:themeColor="text1"/>
                <w:sz w:val="20"/>
                <w:szCs w:val="20"/>
              </w:rPr>
              <w:t>Увеличение количества услуг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1D997" w14:textId="4474532B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563DA" w14:textId="3DA77B61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0424477F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3BB2B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C10CD" w14:textId="28AC71BA" w:rsidR="00597E74" w:rsidRPr="006A6EA7" w:rsidRDefault="00597E74" w:rsidP="00233F8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Что из перечисленного можно отнести к </w:t>
            </w:r>
            <w:r w:rsidRPr="006A6EA7">
              <w:rPr>
                <w:color w:val="000000" w:themeColor="text1"/>
                <w:sz w:val="20"/>
                <w:szCs w:val="20"/>
              </w:rPr>
              <w:t>нестандартны</w:t>
            </w:r>
            <w:r>
              <w:rPr>
                <w:color w:val="000000" w:themeColor="text1"/>
                <w:sz w:val="20"/>
                <w:szCs w:val="20"/>
              </w:rPr>
              <w:t>м</w:t>
            </w:r>
            <w:r w:rsidRPr="006A6EA7">
              <w:rPr>
                <w:color w:val="000000" w:themeColor="text1"/>
                <w:sz w:val="20"/>
                <w:szCs w:val="20"/>
              </w:rPr>
              <w:t xml:space="preserve"> услуг</w:t>
            </w:r>
            <w:r>
              <w:rPr>
                <w:color w:val="000000" w:themeColor="text1"/>
                <w:sz w:val="20"/>
                <w:szCs w:val="20"/>
              </w:rPr>
              <w:t>ам, которые</w:t>
            </w:r>
            <w:r w:rsidRPr="006A6EA7">
              <w:rPr>
                <w:color w:val="000000" w:themeColor="text1"/>
                <w:sz w:val="20"/>
                <w:szCs w:val="20"/>
              </w:rPr>
              <w:t xml:space="preserve"> можно предложить в рамках спортивного бизнес-проекта?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a) </w:t>
            </w:r>
            <w:r>
              <w:rPr>
                <w:color w:val="000000" w:themeColor="text1"/>
                <w:sz w:val="20"/>
                <w:szCs w:val="20"/>
              </w:rPr>
              <w:t>Персональные тренировки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b) Основы </w:t>
            </w:r>
            <w:r>
              <w:rPr>
                <w:color w:val="000000" w:themeColor="text1"/>
                <w:sz w:val="20"/>
                <w:szCs w:val="20"/>
              </w:rPr>
              <w:t xml:space="preserve">спортивной </w:t>
            </w:r>
            <w:r w:rsidRPr="006A6EA7">
              <w:rPr>
                <w:color w:val="000000" w:themeColor="text1"/>
                <w:sz w:val="20"/>
                <w:szCs w:val="20"/>
              </w:rPr>
              <w:t xml:space="preserve">психологии 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c) </w:t>
            </w:r>
            <w:r>
              <w:rPr>
                <w:color w:val="000000" w:themeColor="text1"/>
                <w:sz w:val="20"/>
                <w:szCs w:val="20"/>
              </w:rPr>
              <w:t>Функциональный тренинг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d) Экстремальные виды спорта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AD158" w14:textId="532CAE1D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DEC04" w14:textId="74206826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741B4125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BCEB8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290C5" w14:textId="10804F38" w:rsidR="00597E74" w:rsidRPr="006A6EA7" w:rsidRDefault="00597E74" w:rsidP="00233F81">
            <w:pPr>
              <w:rPr>
                <w:color w:val="000000" w:themeColor="text1"/>
                <w:sz w:val="20"/>
                <w:szCs w:val="20"/>
              </w:rPr>
            </w:pPr>
            <w:r w:rsidRPr="006A6EA7">
              <w:rPr>
                <w:color w:val="000000" w:themeColor="text1"/>
                <w:sz w:val="20"/>
                <w:szCs w:val="20"/>
              </w:rPr>
              <w:t>Что важно учитывать при разработке спортивных программ для различных возрастных категорий?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a) Объем и интенсивность тренировок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b) </w:t>
            </w:r>
            <w:r>
              <w:rPr>
                <w:color w:val="000000" w:themeColor="text1"/>
                <w:sz w:val="20"/>
                <w:szCs w:val="20"/>
              </w:rPr>
              <w:t>Количество тренеров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>c) Интересы и предпочтения клиентов</w:t>
            </w:r>
            <w:r w:rsidRPr="006A6EA7">
              <w:rPr>
                <w:color w:val="000000" w:themeColor="text1"/>
                <w:sz w:val="20"/>
                <w:szCs w:val="20"/>
              </w:rPr>
              <w:br/>
              <w:t xml:space="preserve">d) </w:t>
            </w:r>
            <w:r>
              <w:rPr>
                <w:color w:val="000000" w:themeColor="text1"/>
                <w:sz w:val="20"/>
                <w:szCs w:val="20"/>
              </w:rPr>
              <w:t>Количество проданных абонементов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D3DC2" w14:textId="275C9D5D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72174" w14:textId="270DD087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B04D91" w14:paraId="430DE317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F5813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81438" w14:textId="33E6253D" w:rsidR="00597E74" w:rsidRDefault="00597E74" w:rsidP="00233F8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Верно ли утверждение: «Бизнес-план содержит только миссию компании и анализ рынка»?</w:t>
            </w:r>
          </w:p>
          <w:p w14:paraId="26EA201B" w14:textId="77777777" w:rsidR="00597E74" w:rsidRDefault="00597E74" w:rsidP="00233F8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Верно</w:t>
            </w:r>
          </w:p>
          <w:p w14:paraId="3DA49F24" w14:textId="4F47904D" w:rsidR="00597E74" w:rsidRPr="006A6EA7" w:rsidRDefault="00597E74" w:rsidP="00233F8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верно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560D0" w14:textId="096621C1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EE18" w14:textId="2E2995B2" w:rsidR="00597E74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F801CD" w14:paraId="4598EA03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B2154" w14:textId="77777777" w:rsidR="00597E74" w:rsidRPr="00F801CD" w:rsidRDefault="00597E74" w:rsidP="00B975A0">
            <w:pPr>
              <w:pStyle w:val="a3"/>
              <w:numPr>
                <w:ilvl w:val="0"/>
                <w:numId w:val="50"/>
              </w:numPr>
              <w:spacing w:before="0" w:beforeAutospacing="0" w:after="0" w:afterAutospacing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0BFD0" w14:textId="76528C3E" w:rsidR="00597E74" w:rsidRPr="00F801CD" w:rsidRDefault="00597E74" w:rsidP="00233F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Каковы основные шаги при разработке бизнес-проекта в сфере физической культуры и спорта?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DEC0" w14:textId="44829D06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1CC1" w14:textId="2F7BCAF8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97E74" w:rsidRPr="00F801CD" w14:paraId="65CA81E1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85EA8" w14:textId="77777777" w:rsidR="00597E74" w:rsidRPr="00F801CD" w:rsidRDefault="00597E74" w:rsidP="00B975A0">
            <w:pPr>
              <w:pStyle w:val="a3"/>
              <w:numPr>
                <w:ilvl w:val="0"/>
                <w:numId w:val="50"/>
              </w:numPr>
              <w:spacing w:before="0" w:beforeAutospacing="0" w:after="0" w:afterAutospacing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91E67" w14:textId="0C9A88A2" w:rsidR="00597E74" w:rsidRPr="00F801CD" w:rsidRDefault="00597E74" w:rsidP="00233F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факторы следует учитывать при планировании финансовых расходов для спортивного бизнеса?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1543" w14:textId="4ED7C267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6AD7E" w14:textId="4649BA31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97E74" w:rsidRPr="00F801CD" w14:paraId="3F887A00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3802F" w14:textId="77777777" w:rsidR="00597E74" w:rsidRPr="00F801CD" w:rsidRDefault="00597E74" w:rsidP="00B975A0">
            <w:pPr>
              <w:pStyle w:val="a3"/>
              <w:numPr>
                <w:ilvl w:val="0"/>
                <w:numId w:val="50"/>
              </w:numPr>
              <w:spacing w:before="0" w:beforeAutospacing="0" w:after="0" w:afterAutospacing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44382" w14:textId="67D42886" w:rsidR="00597E74" w:rsidRPr="00F801CD" w:rsidRDefault="00597E74" w:rsidP="00233F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инновации можно внедрить для привлечения клиентов в фитнес-центр или спортивный клуб?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1F4DB" w14:textId="5B90916D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B7FF4" w14:textId="5427E700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97E74" w:rsidRPr="00F801CD" w14:paraId="5197DAE3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32832" w14:textId="77777777" w:rsidR="00597E74" w:rsidRPr="00F801CD" w:rsidRDefault="00597E74" w:rsidP="00B975A0">
            <w:pPr>
              <w:pStyle w:val="a3"/>
              <w:numPr>
                <w:ilvl w:val="0"/>
                <w:numId w:val="50"/>
              </w:numPr>
              <w:spacing w:before="0" w:beforeAutospacing="0" w:after="0" w:afterAutospacing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20023" w14:textId="59F96D4E" w:rsidR="00597E74" w:rsidRPr="00F801CD" w:rsidRDefault="00597E74" w:rsidP="00233F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маркетинговые стратегии эффективны для продвижения услуг в области физической культуры и спорта?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04004" w14:textId="30982280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4C2F4" w14:textId="577064F6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97E74" w:rsidRPr="00F801CD" w14:paraId="2132DFB6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41AE2" w14:textId="77777777" w:rsidR="00597E74" w:rsidRPr="00F801CD" w:rsidRDefault="00597E74" w:rsidP="00B975A0">
            <w:pPr>
              <w:pStyle w:val="a3"/>
              <w:numPr>
                <w:ilvl w:val="0"/>
                <w:numId w:val="50"/>
              </w:numPr>
              <w:spacing w:before="0" w:beforeAutospacing="0" w:after="0" w:afterAutospacing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4BC13" w14:textId="3589DE5B" w:rsidR="00597E74" w:rsidRPr="00F801CD" w:rsidRDefault="00597E74" w:rsidP="00233F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Каковы основные требования к разработке бизнес-плана для открытия спортивного комплекса?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C1450" w14:textId="2CBC096D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4411D" w14:textId="44C257E4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97E74" w:rsidRPr="00F801CD" w14:paraId="124C410F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37F28" w14:textId="77777777" w:rsidR="00597E74" w:rsidRPr="00F801CD" w:rsidRDefault="00597E74" w:rsidP="00B975A0">
            <w:pPr>
              <w:pStyle w:val="a3"/>
              <w:numPr>
                <w:ilvl w:val="0"/>
                <w:numId w:val="50"/>
              </w:numPr>
              <w:spacing w:before="0" w:beforeAutospacing="0" w:after="0" w:afterAutospacing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6164" w14:textId="55281110" w:rsidR="00597E74" w:rsidRPr="00F801CD" w:rsidRDefault="00597E74" w:rsidP="00233F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виды спортивных услуг и программ можно предложить в рамках бизнес-проекта?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13F2C" w14:textId="26D26D57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15FFD" w14:textId="1CE73E2E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597E74" w:rsidRPr="00F801CD" w14:paraId="18102215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55210" w14:textId="77777777" w:rsidR="00597E74" w:rsidRPr="00F801CD" w:rsidRDefault="00597E74" w:rsidP="00B975A0">
            <w:pPr>
              <w:pStyle w:val="a3"/>
              <w:numPr>
                <w:ilvl w:val="0"/>
                <w:numId w:val="50"/>
              </w:numPr>
              <w:spacing w:before="0" w:beforeAutospacing="0" w:after="0" w:afterAutospacing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6672B" w14:textId="55D21465" w:rsidR="00597E74" w:rsidRPr="00F801CD" w:rsidRDefault="00597E74" w:rsidP="00233F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выбрать подходящее местоположение для спортивного объекта?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A4793" w14:textId="7927F596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8B90E" w14:textId="0D0571BC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97E74" w:rsidRPr="00F801CD" w14:paraId="292E96FA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D6A11" w14:textId="77777777" w:rsidR="00597E74" w:rsidRPr="00F801CD" w:rsidRDefault="00597E74" w:rsidP="00B975A0">
            <w:pPr>
              <w:pStyle w:val="a3"/>
              <w:numPr>
                <w:ilvl w:val="0"/>
                <w:numId w:val="50"/>
              </w:numPr>
              <w:spacing w:before="0" w:beforeAutospacing="0" w:after="0" w:afterAutospacing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D1E27" w14:textId="050A14D2" w:rsidR="00597E74" w:rsidRPr="00F801CD" w:rsidRDefault="00597E74" w:rsidP="00233F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факторы могут повлиять на успешность бизнес-проекта в сфере физической культуры и спорта?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4B181" w14:textId="27631CFA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A5869" w14:textId="205B6DE7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97E74" w:rsidRPr="00F801CD" w14:paraId="59CD133E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99238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D9F2F" w14:textId="596B0DB4" w:rsidR="00597E74" w:rsidRPr="00F801CD" w:rsidRDefault="00597E74" w:rsidP="00233F8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технологии можно использовать для автоматизации процессов в спортивном бизнесе?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09E2E" w14:textId="6EC6FCE4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1141A" w14:textId="62E0A652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97E74" w:rsidRPr="00F801CD" w14:paraId="43ACFB45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14D99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A607E" w14:textId="536B7AC2" w:rsidR="00597E74" w:rsidRPr="00F801CD" w:rsidRDefault="00597E74" w:rsidP="00233F8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виды тренировок или занятий наиболее востребованы среди клиентов в фитнес-индустрии?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12E53" w14:textId="45AE1CED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ОПК-4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AE2D6" w14:textId="38403775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01C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97E74" w:rsidRPr="00F801CD" w14:paraId="58B352EA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BA92C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92C27" w14:textId="131AE0B8" w:rsidR="00597E74" w:rsidRPr="00F801CD" w:rsidRDefault="00597E74" w:rsidP="00233F8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Каковы особенности управления персоналом в спортивном бизнесе?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DD4FA" w14:textId="1C026F2D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029E0" w14:textId="4C228B93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597E74" w:rsidRPr="00F801CD" w14:paraId="720BC569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6651A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99F8" w14:textId="6B05A48B" w:rsidR="00597E74" w:rsidRPr="00F801CD" w:rsidRDefault="00597E74" w:rsidP="00233F8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меры безопасности следует предпринимать при разработке бизнес-проекта для спортивного объекта?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10E65" w14:textId="12D46006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2203E" w14:textId="787483FE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597E74" w:rsidRPr="00F801CD" w14:paraId="01CD1DE4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4ED89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DBA9F" w14:textId="08E172FC" w:rsidR="00597E74" w:rsidRPr="00F801CD" w:rsidRDefault="00597E74" w:rsidP="00233F8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виды оборудования необходимы для открытия современного спортивного клуба?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D3BB0" w14:textId="49D806A0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78BDC" w14:textId="7F82FEF7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597E74" w:rsidRPr="00F801CD" w14:paraId="0F1B16B7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3BC54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FA909" w14:textId="74197F40" w:rsidR="00597E74" w:rsidRPr="00F801CD" w:rsidRDefault="00597E74" w:rsidP="00233F8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виды услуг для детей и подростков можно включить в бизнес-проект в сфере физической культуры и спорта?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452C6" w14:textId="629656D2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85B15" w14:textId="3C8D91ED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597E74" w:rsidRPr="00F801CD" w14:paraId="12D7E4EB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5ED38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D30E6" w14:textId="08CCA295" w:rsidR="00597E74" w:rsidRPr="00F801CD" w:rsidRDefault="00597E74" w:rsidP="00233F8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оценить потенциальную прибыль и рентабельность спортивного бизнеса?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FAAC6" w14:textId="0346E550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70E99" w14:textId="57DCE354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597E74" w:rsidRPr="00F801CD" w14:paraId="07201193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93BA1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3C398" w14:textId="05EA54F0" w:rsidR="00597E74" w:rsidRPr="00F801CD" w:rsidRDefault="00597E74" w:rsidP="00233F8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Каковы основные этапы разработки и внедрения концепции </w:t>
            </w:r>
            <w:proofErr w:type="spellStart"/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брендинга</w:t>
            </w:r>
            <w:proofErr w:type="spellEnd"/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для спортивного комплекса?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22581" w14:textId="3E067029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57896" w14:textId="18099A95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597E74" w:rsidRPr="00F801CD" w14:paraId="2CBF93D1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94170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19E7E" w14:textId="08014B0F" w:rsidR="00597E74" w:rsidRPr="00F801CD" w:rsidRDefault="00597E74" w:rsidP="00233F8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организовать работы с поставщиками и партнерами для спортивного бизнеса?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17C1B" w14:textId="26F87B39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2C080" w14:textId="214ED10C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597E74" w:rsidRPr="00F801CD" w14:paraId="0ABA7603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B5853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29442" w14:textId="5C4027FF" w:rsidR="00597E74" w:rsidRPr="00F801CD" w:rsidRDefault="00597E74" w:rsidP="00233F8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виды программ и мероприятий можно проводить для удержания постоянных клиентов в спортивном центре?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B3AA6" w14:textId="00F40658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5CDF1" w14:textId="0CA6ECC6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597E74" w:rsidRPr="00F801CD" w14:paraId="7CDD4E9C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A9191" w14:textId="77777777" w:rsidR="00597E74" w:rsidRPr="00B975A0" w:rsidRDefault="00597E74" w:rsidP="00B975A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F6C9F" w14:textId="79883733" w:rsidR="00597E74" w:rsidRPr="00F801CD" w:rsidRDefault="00597E74" w:rsidP="00233F8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виды финансирования могут быть использованы для реализации бизнес-проекта в сфере физической культуры и спорта?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17D1D" w14:textId="03756A9D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9826B" w14:textId="041F9A7D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597E74" w:rsidRPr="00F801CD" w14:paraId="35F358AD" w14:textId="77777777" w:rsidTr="00597E74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7982E" w14:textId="77777777" w:rsidR="00597E74" w:rsidRPr="00F801CD" w:rsidRDefault="00597E74" w:rsidP="00B975A0">
            <w:pPr>
              <w:pStyle w:val="a3"/>
              <w:numPr>
                <w:ilvl w:val="0"/>
                <w:numId w:val="50"/>
              </w:numPr>
              <w:spacing w:before="0" w:beforeAutospacing="0" w:after="0" w:afterAutospacing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B7437" w14:textId="056F5334" w:rsidR="00597E74" w:rsidRPr="00F801CD" w:rsidRDefault="00597E74" w:rsidP="00233F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F801C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тенденции и перспективы развития спортивного бизнеса можно выделить на ближайшие годы?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53651" w14:textId="6D9AB889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УК-2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1A993" w14:textId="7F81C61F" w:rsidR="00597E74" w:rsidRPr="00F801CD" w:rsidRDefault="00597E74" w:rsidP="00233F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</w:tbl>
    <w:p w14:paraId="7C034FAA" w14:textId="486F2F25" w:rsidR="00F9669C" w:rsidRPr="00F801CD" w:rsidRDefault="00F9669C" w:rsidP="003E3B39">
      <w:pPr>
        <w:jc w:val="both"/>
        <w:rPr>
          <w:i/>
          <w:iCs/>
          <w:color w:val="000000" w:themeColor="text1"/>
          <w:sz w:val="20"/>
          <w:szCs w:val="20"/>
        </w:rPr>
      </w:pPr>
    </w:p>
    <w:sectPr w:rsidR="00F9669C" w:rsidRPr="00F801CD" w:rsidSect="00597E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C35A48"/>
    <w:multiLevelType w:val="hybridMultilevel"/>
    <w:tmpl w:val="75D4C696"/>
    <w:lvl w:ilvl="0" w:tplc="F89880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0D5EBE"/>
    <w:multiLevelType w:val="hybridMultilevel"/>
    <w:tmpl w:val="C2A23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68793E"/>
    <w:multiLevelType w:val="hybridMultilevel"/>
    <w:tmpl w:val="1380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3"/>
  </w:num>
  <w:num w:numId="3">
    <w:abstractNumId w:val="2"/>
  </w:num>
  <w:num w:numId="4">
    <w:abstractNumId w:val="12"/>
  </w:num>
  <w:num w:numId="5">
    <w:abstractNumId w:val="34"/>
  </w:num>
  <w:num w:numId="6">
    <w:abstractNumId w:val="1"/>
  </w:num>
  <w:num w:numId="7">
    <w:abstractNumId w:val="37"/>
  </w:num>
  <w:num w:numId="8">
    <w:abstractNumId w:val="31"/>
  </w:num>
  <w:num w:numId="9">
    <w:abstractNumId w:val="9"/>
  </w:num>
  <w:num w:numId="10">
    <w:abstractNumId w:val="10"/>
  </w:num>
  <w:num w:numId="11">
    <w:abstractNumId w:val="16"/>
  </w:num>
  <w:num w:numId="12">
    <w:abstractNumId w:val="3"/>
  </w:num>
  <w:num w:numId="13">
    <w:abstractNumId w:val="35"/>
  </w:num>
  <w:num w:numId="14">
    <w:abstractNumId w:val="0"/>
  </w:num>
  <w:num w:numId="15">
    <w:abstractNumId w:val="6"/>
  </w:num>
  <w:num w:numId="16">
    <w:abstractNumId w:val="33"/>
  </w:num>
  <w:num w:numId="17">
    <w:abstractNumId w:val="30"/>
  </w:num>
  <w:num w:numId="18">
    <w:abstractNumId w:val="15"/>
  </w:num>
  <w:num w:numId="19">
    <w:abstractNumId w:val="27"/>
  </w:num>
  <w:num w:numId="20">
    <w:abstractNumId w:val="28"/>
  </w:num>
  <w:num w:numId="21">
    <w:abstractNumId w:val="26"/>
  </w:num>
  <w:num w:numId="22">
    <w:abstractNumId w:val="19"/>
  </w:num>
  <w:num w:numId="23">
    <w:abstractNumId w:val="32"/>
  </w:num>
  <w:num w:numId="24">
    <w:abstractNumId w:val="23"/>
  </w:num>
  <w:num w:numId="25">
    <w:abstractNumId w:val="7"/>
  </w:num>
  <w:num w:numId="26">
    <w:abstractNumId w:val="21"/>
  </w:num>
  <w:num w:numId="27">
    <w:abstractNumId w:val="42"/>
  </w:num>
  <w:num w:numId="28">
    <w:abstractNumId w:val="20"/>
  </w:num>
  <w:num w:numId="29">
    <w:abstractNumId w:val="49"/>
  </w:num>
  <w:num w:numId="30">
    <w:abstractNumId w:val="22"/>
  </w:num>
  <w:num w:numId="31">
    <w:abstractNumId w:val="41"/>
  </w:num>
  <w:num w:numId="32">
    <w:abstractNumId w:val="48"/>
  </w:num>
  <w:num w:numId="33">
    <w:abstractNumId w:val="45"/>
  </w:num>
  <w:num w:numId="34">
    <w:abstractNumId w:val="13"/>
  </w:num>
  <w:num w:numId="35">
    <w:abstractNumId w:val="36"/>
  </w:num>
  <w:num w:numId="36">
    <w:abstractNumId w:val="17"/>
  </w:num>
  <w:num w:numId="37">
    <w:abstractNumId w:val="40"/>
  </w:num>
  <w:num w:numId="38">
    <w:abstractNumId w:val="8"/>
  </w:num>
  <w:num w:numId="39">
    <w:abstractNumId w:val="24"/>
  </w:num>
  <w:num w:numId="40">
    <w:abstractNumId w:val="4"/>
  </w:num>
  <w:num w:numId="41">
    <w:abstractNumId w:val="47"/>
  </w:num>
  <w:num w:numId="42">
    <w:abstractNumId w:val="46"/>
  </w:num>
  <w:num w:numId="43">
    <w:abstractNumId w:val="44"/>
  </w:num>
  <w:num w:numId="44">
    <w:abstractNumId w:val="39"/>
  </w:num>
  <w:num w:numId="45">
    <w:abstractNumId w:val="14"/>
  </w:num>
  <w:num w:numId="46">
    <w:abstractNumId w:val="25"/>
  </w:num>
  <w:num w:numId="47">
    <w:abstractNumId w:val="38"/>
  </w:num>
  <w:num w:numId="48">
    <w:abstractNumId w:val="29"/>
  </w:num>
  <w:num w:numId="49">
    <w:abstractNumId w:val="5"/>
  </w:num>
  <w:num w:numId="50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823"/>
    <w:rsid w:val="00012569"/>
    <w:rsid w:val="00015EF1"/>
    <w:rsid w:val="00023675"/>
    <w:rsid w:val="00023C76"/>
    <w:rsid w:val="00024785"/>
    <w:rsid w:val="00024D9D"/>
    <w:rsid w:val="0002547D"/>
    <w:rsid w:val="00035015"/>
    <w:rsid w:val="00041053"/>
    <w:rsid w:val="0004344A"/>
    <w:rsid w:val="00044CEC"/>
    <w:rsid w:val="000516A2"/>
    <w:rsid w:val="00053D83"/>
    <w:rsid w:val="00056CDC"/>
    <w:rsid w:val="00067966"/>
    <w:rsid w:val="000775E6"/>
    <w:rsid w:val="00085FAE"/>
    <w:rsid w:val="00086D61"/>
    <w:rsid w:val="00091B2E"/>
    <w:rsid w:val="00093CFA"/>
    <w:rsid w:val="00094514"/>
    <w:rsid w:val="00095FC2"/>
    <w:rsid w:val="00096374"/>
    <w:rsid w:val="000A1C85"/>
    <w:rsid w:val="000B34E1"/>
    <w:rsid w:val="000B4BDB"/>
    <w:rsid w:val="000C41C5"/>
    <w:rsid w:val="000D34D9"/>
    <w:rsid w:val="000E0CE2"/>
    <w:rsid w:val="000E66C3"/>
    <w:rsid w:val="00100821"/>
    <w:rsid w:val="00101AB1"/>
    <w:rsid w:val="001174BF"/>
    <w:rsid w:val="00127122"/>
    <w:rsid w:val="00127BA3"/>
    <w:rsid w:val="0016545D"/>
    <w:rsid w:val="00167C39"/>
    <w:rsid w:val="001718F0"/>
    <w:rsid w:val="001B05BA"/>
    <w:rsid w:val="001B5319"/>
    <w:rsid w:val="001C57BC"/>
    <w:rsid w:val="001C73CF"/>
    <w:rsid w:val="001C79DC"/>
    <w:rsid w:val="001D38B4"/>
    <w:rsid w:val="001E15A4"/>
    <w:rsid w:val="001E36C6"/>
    <w:rsid w:val="001E42E2"/>
    <w:rsid w:val="001E462D"/>
    <w:rsid w:val="001E7230"/>
    <w:rsid w:val="001F3A64"/>
    <w:rsid w:val="00201773"/>
    <w:rsid w:val="00212E83"/>
    <w:rsid w:val="00217247"/>
    <w:rsid w:val="00217F09"/>
    <w:rsid w:val="00227AF7"/>
    <w:rsid w:val="00230D51"/>
    <w:rsid w:val="00233F81"/>
    <w:rsid w:val="00286A0B"/>
    <w:rsid w:val="00287B6C"/>
    <w:rsid w:val="00291151"/>
    <w:rsid w:val="00295E45"/>
    <w:rsid w:val="002C0EB8"/>
    <w:rsid w:val="002C3F34"/>
    <w:rsid w:val="002C4120"/>
    <w:rsid w:val="002C78C1"/>
    <w:rsid w:val="002D1176"/>
    <w:rsid w:val="002D2CEC"/>
    <w:rsid w:val="002D6BCD"/>
    <w:rsid w:val="002E7A08"/>
    <w:rsid w:val="002F65F6"/>
    <w:rsid w:val="00306FC8"/>
    <w:rsid w:val="00316E53"/>
    <w:rsid w:val="003202C3"/>
    <w:rsid w:val="003216BE"/>
    <w:rsid w:val="00322631"/>
    <w:rsid w:val="00326911"/>
    <w:rsid w:val="0032714F"/>
    <w:rsid w:val="003272B0"/>
    <w:rsid w:val="00332DEB"/>
    <w:rsid w:val="0033667F"/>
    <w:rsid w:val="00373DBC"/>
    <w:rsid w:val="0037540C"/>
    <w:rsid w:val="00375557"/>
    <w:rsid w:val="003860FC"/>
    <w:rsid w:val="00394F43"/>
    <w:rsid w:val="00396B46"/>
    <w:rsid w:val="003A6361"/>
    <w:rsid w:val="003B2944"/>
    <w:rsid w:val="003B2D92"/>
    <w:rsid w:val="003B59B9"/>
    <w:rsid w:val="003B6A8C"/>
    <w:rsid w:val="003C217E"/>
    <w:rsid w:val="003C37D6"/>
    <w:rsid w:val="003C5815"/>
    <w:rsid w:val="003E3B27"/>
    <w:rsid w:val="003E3B39"/>
    <w:rsid w:val="003F0BD9"/>
    <w:rsid w:val="003F2BD7"/>
    <w:rsid w:val="003F74AC"/>
    <w:rsid w:val="004100DE"/>
    <w:rsid w:val="004269C0"/>
    <w:rsid w:val="00430D07"/>
    <w:rsid w:val="00437046"/>
    <w:rsid w:val="00443BAA"/>
    <w:rsid w:val="00445362"/>
    <w:rsid w:val="004510EB"/>
    <w:rsid w:val="004518AB"/>
    <w:rsid w:val="0046136A"/>
    <w:rsid w:val="00465998"/>
    <w:rsid w:val="00490462"/>
    <w:rsid w:val="004C0BC9"/>
    <w:rsid w:val="004C0EA7"/>
    <w:rsid w:val="004C0F31"/>
    <w:rsid w:val="004C0FB7"/>
    <w:rsid w:val="004D085E"/>
    <w:rsid w:val="004D75EC"/>
    <w:rsid w:val="004F0F0B"/>
    <w:rsid w:val="005004E2"/>
    <w:rsid w:val="00512E18"/>
    <w:rsid w:val="005206B2"/>
    <w:rsid w:val="0054143C"/>
    <w:rsid w:val="00542B25"/>
    <w:rsid w:val="00560A06"/>
    <w:rsid w:val="00585AAA"/>
    <w:rsid w:val="00597E74"/>
    <w:rsid w:val="005A099B"/>
    <w:rsid w:val="005B008D"/>
    <w:rsid w:val="005B28DA"/>
    <w:rsid w:val="005B59D7"/>
    <w:rsid w:val="005B5DC1"/>
    <w:rsid w:val="005C5961"/>
    <w:rsid w:val="005D14FD"/>
    <w:rsid w:val="005D3F64"/>
    <w:rsid w:val="005D78C7"/>
    <w:rsid w:val="005E4D29"/>
    <w:rsid w:val="005F204F"/>
    <w:rsid w:val="00600FC7"/>
    <w:rsid w:val="006012F9"/>
    <w:rsid w:val="00613172"/>
    <w:rsid w:val="00617FF8"/>
    <w:rsid w:val="00627410"/>
    <w:rsid w:val="00670C89"/>
    <w:rsid w:val="00682081"/>
    <w:rsid w:val="006A6EA7"/>
    <w:rsid w:val="006B2DB7"/>
    <w:rsid w:val="006B33F6"/>
    <w:rsid w:val="006B6E29"/>
    <w:rsid w:val="006C2124"/>
    <w:rsid w:val="006D4179"/>
    <w:rsid w:val="006F2D6F"/>
    <w:rsid w:val="00700677"/>
    <w:rsid w:val="007022D6"/>
    <w:rsid w:val="00725FFE"/>
    <w:rsid w:val="00734E37"/>
    <w:rsid w:val="007413D0"/>
    <w:rsid w:val="00741F70"/>
    <w:rsid w:val="00752F38"/>
    <w:rsid w:val="007845EE"/>
    <w:rsid w:val="00784F3C"/>
    <w:rsid w:val="00786312"/>
    <w:rsid w:val="00791AE5"/>
    <w:rsid w:val="007A16DA"/>
    <w:rsid w:val="007B1BB0"/>
    <w:rsid w:val="007B3921"/>
    <w:rsid w:val="007B6E4A"/>
    <w:rsid w:val="007C42D3"/>
    <w:rsid w:val="007C7D19"/>
    <w:rsid w:val="007D2327"/>
    <w:rsid w:val="007E7812"/>
    <w:rsid w:val="007F1B80"/>
    <w:rsid w:val="00801361"/>
    <w:rsid w:val="00816A27"/>
    <w:rsid w:val="008243FC"/>
    <w:rsid w:val="008325A7"/>
    <w:rsid w:val="0083553D"/>
    <w:rsid w:val="008366C8"/>
    <w:rsid w:val="00837538"/>
    <w:rsid w:val="0084131C"/>
    <w:rsid w:val="00852577"/>
    <w:rsid w:val="00862685"/>
    <w:rsid w:val="008628F0"/>
    <w:rsid w:val="00867906"/>
    <w:rsid w:val="00873AC6"/>
    <w:rsid w:val="008749B4"/>
    <w:rsid w:val="008B1948"/>
    <w:rsid w:val="008D641F"/>
    <w:rsid w:val="008E1E8E"/>
    <w:rsid w:val="008E5DC5"/>
    <w:rsid w:val="008F1C8E"/>
    <w:rsid w:val="008F29D6"/>
    <w:rsid w:val="008F5E5D"/>
    <w:rsid w:val="009176D1"/>
    <w:rsid w:val="00920A0A"/>
    <w:rsid w:val="0092318E"/>
    <w:rsid w:val="00927F3A"/>
    <w:rsid w:val="00934551"/>
    <w:rsid w:val="0094170D"/>
    <w:rsid w:val="00943511"/>
    <w:rsid w:val="00947006"/>
    <w:rsid w:val="009634E1"/>
    <w:rsid w:val="00970426"/>
    <w:rsid w:val="009707B8"/>
    <w:rsid w:val="0098082B"/>
    <w:rsid w:val="009B2447"/>
    <w:rsid w:val="009C2EC6"/>
    <w:rsid w:val="009C59CA"/>
    <w:rsid w:val="009D108F"/>
    <w:rsid w:val="009E40E9"/>
    <w:rsid w:val="009F1C2C"/>
    <w:rsid w:val="00A043DE"/>
    <w:rsid w:val="00A10D05"/>
    <w:rsid w:val="00A12A5A"/>
    <w:rsid w:val="00A30CAC"/>
    <w:rsid w:val="00A4371C"/>
    <w:rsid w:val="00A62196"/>
    <w:rsid w:val="00A640D2"/>
    <w:rsid w:val="00A72CCE"/>
    <w:rsid w:val="00A92DF0"/>
    <w:rsid w:val="00AA2C4E"/>
    <w:rsid w:val="00AA3C81"/>
    <w:rsid w:val="00AB1678"/>
    <w:rsid w:val="00AD3878"/>
    <w:rsid w:val="00AE3F57"/>
    <w:rsid w:val="00AE4B0D"/>
    <w:rsid w:val="00AE6F17"/>
    <w:rsid w:val="00AF08B2"/>
    <w:rsid w:val="00AF2C70"/>
    <w:rsid w:val="00AF7F42"/>
    <w:rsid w:val="00B04D91"/>
    <w:rsid w:val="00B070C5"/>
    <w:rsid w:val="00B10734"/>
    <w:rsid w:val="00B25742"/>
    <w:rsid w:val="00B35EED"/>
    <w:rsid w:val="00B45FAE"/>
    <w:rsid w:val="00B47156"/>
    <w:rsid w:val="00B542DB"/>
    <w:rsid w:val="00B63AEA"/>
    <w:rsid w:val="00B667DF"/>
    <w:rsid w:val="00B854D3"/>
    <w:rsid w:val="00B92940"/>
    <w:rsid w:val="00B975A0"/>
    <w:rsid w:val="00BC629B"/>
    <w:rsid w:val="00BC6323"/>
    <w:rsid w:val="00BD71FB"/>
    <w:rsid w:val="00BE0E8A"/>
    <w:rsid w:val="00BF049A"/>
    <w:rsid w:val="00BF0CA6"/>
    <w:rsid w:val="00BF1AC1"/>
    <w:rsid w:val="00BF1AF7"/>
    <w:rsid w:val="00C10DA4"/>
    <w:rsid w:val="00C162F6"/>
    <w:rsid w:val="00C22EAB"/>
    <w:rsid w:val="00C23248"/>
    <w:rsid w:val="00C24AE2"/>
    <w:rsid w:val="00C2591E"/>
    <w:rsid w:val="00C33ADB"/>
    <w:rsid w:val="00C40A06"/>
    <w:rsid w:val="00C51F2E"/>
    <w:rsid w:val="00C54A86"/>
    <w:rsid w:val="00C63C63"/>
    <w:rsid w:val="00C76453"/>
    <w:rsid w:val="00C7715B"/>
    <w:rsid w:val="00C83DC0"/>
    <w:rsid w:val="00C878DC"/>
    <w:rsid w:val="00C91C98"/>
    <w:rsid w:val="00CA55E0"/>
    <w:rsid w:val="00CA6F23"/>
    <w:rsid w:val="00CB759A"/>
    <w:rsid w:val="00CB76DB"/>
    <w:rsid w:val="00CC65E2"/>
    <w:rsid w:val="00CC7548"/>
    <w:rsid w:val="00CF5642"/>
    <w:rsid w:val="00D11C60"/>
    <w:rsid w:val="00D15309"/>
    <w:rsid w:val="00D2144F"/>
    <w:rsid w:val="00D35E2B"/>
    <w:rsid w:val="00D45F5D"/>
    <w:rsid w:val="00D567E0"/>
    <w:rsid w:val="00D66D93"/>
    <w:rsid w:val="00D856FB"/>
    <w:rsid w:val="00D86F62"/>
    <w:rsid w:val="00DA42AD"/>
    <w:rsid w:val="00DA4953"/>
    <w:rsid w:val="00DA49B6"/>
    <w:rsid w:val="00DB4B25"/>
    <w:rsid w:val="00DD01E4"/>
    <w:rsid w:val="00DE6509"/>
    <w:rsid w:val="00DF0A53"/>
    <w:rsid w:val="00E035A8"/>
    <w:rsid w:val="00E074BE"/>
    <w:rsid w:val="00E11CEC"/>
    <w:rsid w:val="00E22E9C"/>
    <w:rsid w:val="00E2598B"/>
    <w:rsid w:val="00E26A02"/>
    <w:rsid w:val="00E43673"/>
    <w:rsid w:val="00E565A2"/>
    <w:rsid w:val="00E66B09"/>
    <w:rsid w:val="00E72EAE"/>
    <w:rsid w:val="00E80F72"/>
    <w:rsid w:val="00E81483"/>
    <w:rsid w:val="00E96884"/>
    <w:rsid w:val="00EA37E7"/>
    <w:rsid w:val="00EA6672"/>
    <w:rsid w:val="00EB056C"/>
    <w:rsid w:val="00EC21F4"/>
    <w:rsid w:val="00EC2D82"/>
    <w:rsid w:val="00EC4E61"/>
    <w:rsid w:val="00ED0A62"/>
    <w:rsid w:val="00EE286F"/>
    <w:rsid w:val="00F043B3"/>
    <w:rsid w:val="00F1068E"/>
    <w:rsid w:val="00F20F92"/>
    <w:rsid w:val="00F22DD0"/>
    <w:rsid w:val="00F260D7"/>
    <w:rsid w:val="00F319DE"/>
    <w:rsid w:val="00F32522"/>
    <w:rsid w:val="00F32A54"/>
    <w:rsid w:val="00F4612B"/>
    <w:rsid w:val="00F53E37"/>
    <w:rsid w:val="00F702C3"/>
    <w:rsid w:val="00F72847"/>
    <w:rsid w:val="00F73E2E"/>
    <w:rsid w:val="00F801CD"/>
    <w:rsid w:val="00F816A5"/>
    <w:rsid w:val="00F83192"/>
    <w:rsid w:val="00F92F40"/>
    <w:rsid w:val="00F9669C"/>
    <w:rsid w:val="00FA1238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04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269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headertext">
    <w:name w:val="headertext"/>
    <w:basedOn w:val="a"/>
    <w:rsid w:val="00C33AD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2691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6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49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12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98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8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0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2024-07-19T08:16:00Z</dcterms:created>
  <dcterms:modified xsi:type="dcterms:W3CDTF">2024-07-19T08:16:00Z</dcterms:modified>
</cp:coreProperties>
</file>