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65580" w14:textId="77777777" w:rsidR="00492C53" w:rsidRPr="00596D26" w:rsidRDefault="00492C53" w:rsidP="00492C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6D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ФОС по дисциплине «Эффективность и надежность»</w:t>
      </w:r>
    </w:p>
    <w:p w14:paraId="552AE465" w14:textId="6FB7F4F3" w:rsidR="00492C53" w:rsidRPr="00596D26" w:rsidRDefault="00492C53" w:rsidP="00492C5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96D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ОП ВО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27.04.04</w:t>
      </w:r>
      <w:r w:rsidRPr="00596D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871D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Управление в технических системах «Цифровая обработка сигналов в автономных системах управления»</w:t>
      </w:r>
      <w:r w:rsidRPr="00596D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, форма обучения очная</w:t>
      </w:r>
    </w:p>
    <w:p w14:paraId="523A6BD6" w14:textId="77777777" w:rsidR="009029BB" w:rsidRDefault="009029BB" w:rsidP="001B6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43FF3" w14:textId="646D6670" w:rsidR="00FF7CBA" w:rsidRDefault="0015730F" w:rsidP="0015730F">
      <w:pPr>
        <w:widowControl w:val="0"/>
        <w:autoSpaceDE w:val="0"/>
        <w:autoSpaceDN w:val="0"/>
        <w:adjustRightInd w:val="0"/>
        <w:spacing w:before="30" w:after="0" w:line="225" w:lineRule="exact"/>
        <w:ind w:left="15"/>
        <w:jc w:val="both"/>
        <w:rPr>
          <w:rFonts w:ascii="Times New Roman" w:hAnsi="Times New Roman" w:cs="Times New Roman"/>
          <w:sz w:val="24"/>
          <w:szCs w:val="24"/>
        </w:rPr>
      </w:pPr>
      <w:r w:rsidRPr="0015730F">
        <w:rPr>
          <w:rFonts w:ascii="Times New Roman" w:hAnsi="Times New Roman" w:cs="Times New Roman"/>
          <w:sz w:val="24"/>
          <w:szCs w:val="24"/>
        </w:rPr>
        <w:t>ОПК-</w:t>
      </w:r>
      <w:r w:rsidR="00722DA2">
        <w:rPr>
          <w:rFonts w:ascii="Times New Roman" w:hAnsi="Times New Roman" w:cs="Times New Roman"/>
          <w:sz w:val="24"/>
          <w:szCs w:val="24"/>
        </w:rPr>
        <w:t>4</w:t>
      </w:r>
      <w:r w:rsidRPr="0015730F">
        <w:rPr>
          <w:rFonts w:ascii="Times New Roman" w:hAnsi="Times New Roman" w:cs="Times New Roman"/>
          <w:sz w:val="24"/>
          <w:szCs w:val="24"/>
        </w:rPr>
        <w:t xml:space="preserve">. </w:t>
      </w:r>
      <w:r w:rsidR="00BE6952">
        <w:rPr>
          <w:rFonts w:ascii="Times New Roman" w:hAnsi="Times New Roman" w:cs="Times New Roman"/>
          <w:sz w:val="24"/>
          <w:szCs w:val="24"/>
        </w:rPr>
        <w:t>Способен</w:t>
      </w:r>
      <w:r w:rsidR="00722DA2" w:rsidRPr="00722DA2">
        <w:rPr>
          <w:rFonts w:ascii="Times New Roman" w:hAnsi="Times New Roman" w:cs="Times New Roman"/>
          <w:sz w:val="24"/>
          <w:szCs w:val="24"/>
        </w:rPr>
        <w:t xml:space="preserve"> осуществлять оценку эффективности результатов разработки систем управления математическими методами</w:t>
      </w:r>
      <w:r w:rsidR="00BE6952">
        <w:rPr>
          <w:rFonts w:ascii="Times New Roman" w:hAnsi="Times New Roman" w:cs="Times New Roman"/>
          <w:sz w:val="24"/>
          <w:szCs w:val="24"/>
        </w:rPr>
        <w:t>.</w:t>
      </w:r>
    </w:p>
    <w:p w14:paraId="48585349" w14:textId="53FFCC8C" w:rsidR="003C4F37" w:rsidRPr="0054268E" w:rsidRDefault="003C4F37" w:rsidP="003C4F37">
      <w:pPr>
        <w:widowControl w:val="0"/>
        <w:autoSpaceDE w:val="0"/>
        <w:autoSpaceDN w:val="0"/>
        <w:adjustRightInd w:val="0"/>
        <w:spacing w:before="30" w:after="0" w:line="225" w:lineRule="exact"/>
        <w:ind w:left="15"/>
        <w:jc w:val="both"/>
        <w:rPr>
          <w:rFonts w:hAnsi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ПСК-4.1</w:t>
      </w:r>
      <w:r w:rsidRPr="0015730F">
        <w:rPr>
          <w:rFonts w:ascii="Times New Roman" w:hAnsi="Times New Roman" w:cs="Times New Roman"/>
          <w:sz w:val="24"/>
          <w:szCs w:val="24"/>
        </w:rPr>
        <w:t xml:space="preserve">. </w:t>
      </w:r>
      <w:r w:rsidR="00BE6952">
        <w:rPr>
          <w:rFonts w:ascii="Times New Roman" w:hAnsi="Times New Roman" w:cs="Times New Roman"/>
          <w:sz w:val="24"/>
          <w:szCs w:val="24"/>
        </w:rPr>
        <w:t>Способен</w:t>
      </w:r>
      <w:r w:rsidRPr="00722DA2">
        <w:rPr>
          <w:rFonts w:ascii="Times New Roman" w:hAnsi="Times New Roman" w:cs="Times New Roman"/>
          <w:sz w:val="24"/>
          <w:szCs w:val="24"/>
        </w:rPr>
        <w:t xml:space="preserve"> </w:t>
      </w:r>
      <w:r w:rsidRPr="00470CEC">
        <w:rPr>
          <w:rFonts w:ascii="Times New Roman" w:hAnsi="Times New Roman" w:cs="Times New Roman"/>
          <w:sz w:val="24"/>
          <w:szCs w:val="24"/>
        </w:rPr>
        <w:t>разрабатывать и реализовывать комплексные математические модели автономных информационных и управляющих систем</w:t>
      </w:r>
      <w:r w:rsidR="00BE6952">
        <w:rPr>
          <w:rFonts w:ascii="Times New Roman" w:hAnsi="Times New Roman" w:cs="Times New Roman"/>
          <w:sz w:val="24"/>
          <w:szCs w:val="24"/>
        </w:rPr>
        <w:t>.</w:t>
      </w:r>
    </w:p>
    <w:p w14:paraId="74D0DCA3" w14:textId="77777777" w:rsidR="009029BB" w:rsidRPr="005A7A9A" w:rsidRDefault="009029BB" w:rsidP="001B6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52"/>
        <w:gridCol w:w="7807"/>
        <w:gridCol w:w="1113"/>
        <w:gridCol w:w="1024"/>
      </w:tblGrid>
      <w:tr w:rsidR="00CF38C3" w:rsidRPr="00285E19" w14:paraId="70ED323A" w14:textId="77777777" w:rsidTr="00CF38C3">
        <w:trPr>
          <w:cantSplit/>
          <w:trHeight w:val="1731"/>
        </w:trPr>
        <w:tc>
          <w:tcPr>
            <w:tcW w:w="552" w:type="dxa"/>
            <w:tcBorders>
              <w:top w:val="single" w:sz="4" w:space="0" w:color="auto"/>
            </w:tcBorders>
            <w:textDirection w:val="btLr"/>
            <w:vAlign w:val="center"/>
          </w:tcPr>
          <w:p w14:paraId="1699D64D" w14:textId="77777777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19">
              <w:rPr>
                <w:rFonts w:ascii="Times New Roman" w:hAnsi="Times New Roman" w:cs="Times New Roman"/>
                <w:b/>
                <w:bCs/>
              </w:rPr>
              <w:t>Номер задания</w:t>
            </w:r>
          </w:p>
        </w:tc>
        <w:tc>
          <w:tcPr>
            <w:tcW w:w="7807" w:type="dxa"/>
            <w:tcBorders>
              <w:top w:val="single" w:sz="4" w:space="0" w:color="auto"/>
            </w:tcBorders>
            <w:vAlign w:val="center"/>
          </w:tcPr>
          <w:p w14:paraId="3886A8A5" w14:textId="77777777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19">
              <w:rPr>
                <w:rFonts w:ascii="Times New Roman" w:hAnsi="Times New Roman" w:cs="Times New Roman"/>
                <w:b/>
                <w:bCs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113" w:type="dxa"/>
            <w:tcBorders>
              <w:top w:val="single" w:sz="4" w:space="0" w:color="auto"/>
            </w:tcBorders>
            <w:textDirection w:val="btLr"/>
            <w:vAlign w:val="center"/>
          </w:tcPr>
          <w:p w14:paraId="2E45A643" w14:textId="7B473660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19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textDirection w:val="btLr"/>
            <w:vAlign w:val="center"/>
          </w:tcPr>
          <w:p w14:paraId="410827D7" w14:textId="77777777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19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CF38C3" w:rsidRPr="00285E19" w14:paraId="3F292E04" w14:textId="77777777" w:rsidTr="00CF38C3">
        <w:trPr>
          <w:trHeight w:val="70"/>
        </w:trPr>
        <w:tc>
          <w:tcPr>
            <w:tcW w:w="552" w:type="dxa"/>
          </w:tcPr>
          <w:p w14:paraId="56ACD414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7" w:type="dxa"/>
          </w:tcPr>
          <w:p w14:paraId="68D98628" w14:textId="09CC320B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 отказы – о</w:t>
            </w:r>
            <w:r w:rsidRPr="00492C53">
              <w:rPr>
                <w:rFonts w:ascii="Times New Roman" w:hAnsi="Times New Roman" w:cs="Times New Roman"/>
              </w:rPr>
              <w:t>тказы, обнаруживающиеся сразу при внешнем осмотре или при включении устройства в работу</w:t>
            </w:r>
          </w:p>
        </w:tc>
        <w:tc>
          <w:tcPr>
            <w:tcW w:w="1113" w:type="dxa"/>
          </w:tcPr>
          <w:p w14:paraId="7BFCABAE" w14:textId="2CF7C887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27533BC8" w14:textId="77777777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E19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2CE6BB9D" w14:textId="77777777" w:rsidTr="00CF38C3">
        <w:trPr>
          <w:trHeight w:val="983"/>
        </w:trPr>
        <w:tc>
          <w:tcPr>
            <w:tcW w:w="552" w:type="dxa"/>
          </w:tcPr>
          <w:p w14:paraId="686AF5F2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5E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</w:t>
            </w:r>
          </w:p>
        </w:tc>
        <w:tc>
          <w:tcPr>
            <w:tcW w:w="7807" w:type="dxa"/>
          </w:tcPr>
          <w:p w14:paraId="04314BD9" w14:textId="11DB0229" w:rsidR="00CF38C3" w:rsidRPr="00841769" w:rsidRDefault="00CF38C3" w:rsidP="00492C53">
            <w:pPr>
              <w:tabs>
                <w:tab w:val="left" w:pos="7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shd w:val="clear" w:color="auto" w:fill="FFFFFF"/>
              </w:rPr>
            </w:pPr>
            <w:r w:rsidRPr="0094467C">
              <w:rPr>
                <w:rFonts w:ascii="Times New Roman" w:hAnsi="Times New Roman" w:cs="Times New Roman"/>
              </w:rPr>
              <w:t>Вероятность безотказной работы системы, состоящей из двух параллельно соединенных элементов, если безотказность работы первого элемента Р1(t)=0,8; а второго - P2(t)=0,5, равна …</w:t>
            </w:r>
          </w:p>
        </w:tc>
        <w:tc>
          <w:tcPr>
            <w:tcW w:w="1113" w:type="dxa"/>
          </w:tcPr>
          <w:p w14:paraId="723772CF" w14:textId="52D80D5C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  <w:vAlign w:val="center"/>
          </w:tcPr>
          <w:p w14:paraId="543C6B21" w14:textId="6C471267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6E0F5B25" w14:textId="77777777" w:rsidTr="00CF38C3">
        <w:trPr>
          <w:trHeight w:val="430"/>
        </w:trPr>
        <w:tc>
          <w:tcPr>
            <w:tcW w:w="552" w:type="dxa"/>
          </w:tcPr>
          <w:p w14:paraId="65771F51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12F55E20" w14:textId="1DDD327E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 отказ – о</w:t>
            </w:r>
            <w:r w:rsidRPr="00492C53">
              <w:rPr>
                <w:rFonts w:ascii="Times New Roman" w:hAnsi="Times New Roman" w:cs="Times New Roman"/>
              </w:rPr>
              <w:t>тказ, возникающий в результате несовершенства или нарушения установленного процесса изготовления или ремонта объекта</w:t>
            </w:r>
            <w:r>
              <w:rPr>
                <w:rFonts w:ascii="Times New Roman" w:hAnsi="Times New Roman" w:cs="Times New Roman"/>
              </w:rPr>
              <w:t>.</w:t>
            </w:r>
            <w:r w:rsidRPr="00492C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3" w:type="dxa"/>
          </w:tcPr>
          <w:p w14:paraId="6A28A3FA" w14:textId="2BA0E071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3427986D" w14:textId="0B8E3FE2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22AF8E6D" w14:textId="77777777" w:rsidTr="00CF38C3">
        <w:trPr>
          <w:trHeight w:val="416"/>
        </w:trPr>
        <w:tc>
          <w:tcPr>
            <w:tcW w:w="552" w:type="dxa"/>
          </w:tcPr>
          <w:p w14:paraId="4800AA5C" w14:textId="274B8425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285E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7807" w:type="dxa"/>
          </w:tcPr>
          <w:p w14:paraId="4592DAC7" w14:textId="5634E63C" w:rsidR="00CF38C3" w:rsidRPr="008B7C57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41769">
              <w:rPr>
                <w:rFonts w:ascii="Times New Roman" w:hAnsi="Times New Roman" w:cs="Times New Roman"/>
              </w:rPr>
              <w:t>Введение в структуру устройства дополнительного числа элементов, цепей и (или) функциональных связей по сравнению с минимально необходимым для функционирования устройства</w:t>
            </w:r>
          </w:p>
        </w:tc>
        <w:tc>
          <w:tcPr>
            <w:tcW w:w="1113" w:type="dxa"/>
          </w:tcPr>
          <w:p w14:paraId="2DDFD810" w14:textId="024D3EF6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7F70BA7F" w14:textId="6B35867C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4A8EB9AA" w14:textId="77777777" w:rsidTr="00CF38C3">
        <w:trPr>
          <w:trHeight w:val="416"/>
        </w:trPr>
        <w:tc>
          <w:tcPr>
            <w:tcW w:w="552" w:type="dxa"/>
          </w:tcPr>
          <w:p w14:paraId="1538D477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B68E132" w14:textId="20ABEEA0" w:rsidR="00CF38C3" w:rsidRPr="00841769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41769">
              <w:rPr>
                <w:rFonts w:ascii="Times New Roman" w:hAnsi="Times New Roman" w:cs="Times New Roman"/>
              </w:rPr>
              <w:t>Электрическую нагрузку и температуру окружающей среды учитывает</w:t>
            </w:r>
          </w:p>
        </w:tc>
        <w:tc>
          <w:tcPr>
            <w:tcW w:w="1113" w:type="dxa"/>
          </w:tcPr>
          <w:p w14:paraId="11941E99" w14:textId="6C598C67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7A66887A" w14:textId="7F752486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08B647B9" w14:textId="77777777" w:rsidTr="00CF38C3">
        <w:trPr>
          <w:trHeight w:val="127"/>
        </w:trPr>
        <w:tc>
          <w:tcPr>
            <w:tcW w:w="552" w:type="dxa"/>
          </w:tcPr>
          <w:p w14:paraId="66EACB00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763FD3FE" w14:textId="1487B743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… устройство – у</w:t>
            </w:r>
            <w:r w:rsidRPr="00492C53">
              <w:rPr>
                <w:rFonts w:ascii="Times New Roman" w:hAnsi="Times New Roman" w:cs="Times New Roman"/>
              </w:rPr>
              <w:t>стройство, которое после отказа подлежит восстановлению в рассматриваемых условиях эксплуатации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3" w:type="dxa"/>
          </w:tcPr>
          <w:p w14:paraId="09B4B5FB" w14:textId="4E0896D1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74B617A7" w14:textId="4C073505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078556EF" w14:textId="77777777" w:rsidTr="00CF38C3">
        <w:trPr>
          <w:trHeight w:val="945"/>
        </w:trPr>
        <w:tc>
          <w:tcPr>
            <w:tcW w:w="552" w:type="dxa"/>
          </w:tcPr>
          <w:p w14:paraId="53EA46F8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63AF3D7A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Электрическую нагрузку и температуру окружающей среды учитывает:</w:t>
            </w:r>
          </w:p>
          <w:p w14:paraId="54D64AC9" w14:textId="08BC951A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А. Базовая интенсивность</w:t>
            </w:r>
          </w:p>
          <w:p w14:paraId="3BFFD637" w14:textId="28D5FD0B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Б. Коэффициент режима</w:t>
            </w:r>
          </w:p>
          <w:p w14:paraId="7A83D9F8" w14:textId="6337A102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В. Коэффициент эксплуатации</w:t>
            </w:r>
          </w:p>
        </w:tc>
        <w:tc>
          <w:tcPr>
            <w:tcW w:w="1113" w:type="dxa"/>
          </w:tcPr>
          <w:p w14:paraId="2F4DF362" w14:textId="10F094E6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5C7ECCD8" w14:textId="4B89E2E6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5139B95E" w14:textId="77777777" w:rsidTr="00CF38C3">
        <w:trPr>
          <w:trHeight w:val="1760"/>
        </w:trPr>
        <w:tc>
          <w:tcPr>
            <w:tcW w:w="552" w:type="dxa"/>
          </w:tcPr>
          <w:p w14:paraId="2164C7D9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C00F553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 xml:space="preserve">Увеличение числа последовательно соединенных элементов, имеющих одинаковую вероятность безотказной работы </w:t>
            </w:r>
            <w:r w:rsidRPr="00492C53">
              <w:rPr>
                <w:rFonts w:ascii="Times New Roman" w:hAnsi="Times New Roman" w:cs="Times New Roman"/>
                <w:i/>
              </w:rPr>
              <w:t>Р</w:t>
            </w:r>
            <w:r w:rsidRPr="00492C53">
              <w:rPr>
                <w:rFonts w:ascii="Times New Roman" w:hAnsi="Times New Roman" w:cs="Times New Roman"/>
                <w:i/>
                <w:vertAlign w:val="subscript"/>
              </w:rPr>
              <w:t>ЭЛ</w:t>
            </w:r>
            <w:r w:rsidRPr="00492C53">
              <w:rPr>
                <w:rFonts w:ascii="Times New Roman" w:hAnsi="Times New Roman" w:cs="Times New Roman"/>
                <w:i/>
              </w:rPr>
              <w:t>(</w:t>
            </w:r>
            <w:r w:rsidRPr="00492C53">
              <w:rPr>
                <w:rFonts w:ascii="Times New Roman" w:hAnsi="Times New Roman" w:cs="Times New Roman"/>
                <w:i/>
                <w:lang w:val="en-US"/>
              </w:rPr>
              <w:t>t</w:t>
            </w:r>
            <w:r w:rsidRPr="00492C53">
              <w:rPr>
                <w:rFonts w:ascii="Times New Roman" w:hAnsi="Times New Roman" w:cs="Times New Roman"/>
                <w:i/>
              </w:rPr>
              <w:t>)</w:t>
            </w:r>
            <w:r w:rsidRPr="00492C53">
              <w:rPr>
                <w:rFonts w:ascii="Times New Roman" w:hAnsi="Times New Roman" w:cs="Times New Roman"/>
              </w:rPr>
              <w:t>=0.98, с двух до четырех приведет</w:t>
            </w:r>
          </w:p>
          <w:p w14:paraId="5BD0576E" w14:textId="2260CB5A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А. к увеличению вероятности безотказной работы изделия на 4%</w:t>
            </w:r>
          </w:p>
          <w:p w14:paraId="62B6EE7A" w14:textId="42865AC6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Б. к увеличению вероятности безотказной работы изделия на 8%</w:t>
            </w:r>
          </w:p>
          <w:p w14:paraId="1EE79E28" w14:textId="5A635C95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В. к снижению вероятности безотказной работы изделия на 4%</w:t>
            </w:r>
          </w:p>
          <w:p w14:paraId="4A31903D" w14:textId="29EF2A3A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Г. к снижению вероятности безотказной работы изделия на 8%</w:t>
            </w:r>
          </w:p>
        </w:tc>
        <w:tc>
          <w:tcPr>
            <w:tcW w:w="1113" w:type="dxa"/>
          </w:tcPr>
          <w:p w14:paraId="6A775E1B" w14:textId="55279022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00622BDF" w14:textId="03D2627B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3B648078" w14:textId="77777777" w:rsidTr="00CF38C3">
        <w:trPr>
          <w:trHeight w:val="70"/>
        </w:trPr>
        <w:tc>
          <w:tcPr>
            <w:tcW w:w="552" w:type="dxa"/>
          </w:tcPr>
          <w:p w14:paraId="378DE014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391B7BA" w14:textId="083877F1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</w:rPr>
            </w:pPr>
            <w:r>
              <w:rPr>
                <w:rFonts w:ascii="Times New Roman" w:hAnsi="Times New Roman" w:cs="Times New Roman"/>
                <w:iCs/>
                <w:spacing w:val="-4"/>
              </w:rPr>
              <w:t>… соединение – с</w:t>
            </w:r>
            <w:r w:rsidRPr="00492C53">
              <w:rPr>
                <w:rFonts w:ascii="Times New Roman" w:hAnsi="Times New Roman" w:cs="Times New Roman"/>
                <w:iCs/>
                <w:spacing w:val="-4"/>
              </w:rPr>
              <w:t>оединение, при котором отказ любого элемента приводит к отказу всей системы</w:t>
            </w:r>
          </w:p>
        </w:tc>
        <w:tc>
          <w:tcPr>
            <w:tcW w:w="1113" w:type="dxa"/>
          </w:tcPr>
          <w:p w14:paraId="48423190" w14:textId="1D329479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2E7436BB" w14:textId="3918C2C1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0D9D3625" w14:textId="77777777" w:rsidTr="00CF38C3">
        <w:trPr>
          <w:trHeight w:val="77"/>
        </w:trPr>
        <w:tc>
          <w:tcPr>
            <w:tcW w:w="552" w:type="dxa"/>
          </w:tcPr>
          <w:p w14:paraId="19A161F3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6A53A7C4" w14:textId="5A76D3AC" w:rsidR="00CF38C3" w:rsidRPr="00841769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1769">
              <w:rPr>
                <w:rFonts w:ascii="Times New Roman" w:hAnsi="Times New Roman" w:cs="Times New Roman"/>
              </w:rPr>
              <w:t>Состояние, при котором устройство соответствует всем требованиям, установленным нормативно – технической документацией</w:t>
            </w:r>
          </w:p>
        </w:tc>
        <w:tc>
          <w:tcPr>
            <w:tcW w:w="1113" w:type="dxa"/>
          </w:tcPr>
          <w:p w14:paraId="2657F0A2" w14:textId="3BF12614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16B735F2" w14:textId="05F43731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4D844561" w14:textId="77777777" w:rsidTr="00CF38C3">
        <w:trPr>
          <w:trHeight w:val="703"/>
        </w:trPr>
        <w:tc>
          <w:tcPr>
            <w:tcW w:w="552" w:type="dxa"/>
          </w:tcPr>
          <w:p w14:paraId="6332E9E1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05EDF81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Интенсивность отказов при номинальной электрической нагрузке определяет</w:t>
            </w:r>
          </w:p>
          <w:p w14:paraId="12B13095" w14:textId="7EA640FB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А. Базовая интенсивность</w:t>
            </w:r>
          </w:p>
          <w:p w14:paraId="32A17A01" w14:textId="6BE8A40E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Б. Коэффициент режима</w:t>
            </w:r>
          </w:p>
          <w:p w14:paraId="35C80F79" w14:textId="00550C42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В. Коэффициент эксплуатации</w:t>
            </w:r>
          </w:p>
        </w:tc>
        <w:tc>
          <w:tcPr>
            <w:tcW w:w="1113" w:type="dxa"/>
          </w:tcPr>
          <w:p w14:paraId="57065744" w14:textId="3D568984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294EC264" w14:textId="04F5F473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6CABD505" w14:textId="77777777" w:rsidTr="00CF38C3">
        <w:trPr>
          <w:trHeight w:val="70"/>
        </w:trPr>
        <w:tc>
          <w:tcPr>
            <w:tcW w:w="552" w:type="dxa"/>
          </w:tcPr>
          <w:p w14:paraId="6F4A4228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60C5D13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Укажите для транзистора соответствующий ему коэффициент, оценивающий его работу с учётом нагрузки</w:t>
            </w:r>
          </w:p>
          <w:p w14:paraId="635B69D5" w14:textId="2CB305D0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 xml:space="preserve">А.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прям.раб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прям.ном</m:t>
                      </m:r>
                    </m:sub>
                  </m:sSub>
                </m:den>
              </m:f>
            </m:oMath>
          </w:p>
          <w:p w14:paraId="44F7F89B" w14:textId="63AC3489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 xml:space="preserve">Б.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ном</m:t>
                      </m:r>
                    </m:sub>
                  </m:sSub>
                </m:den>
              </m:f>
            </m:oMath>
          </w:p>
          <w:p w14:paraId="78091F2F" w14:textId="3B30A5B5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 xml:space="preserve">В.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НU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 xml:space="preserve">КЭ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КЭ ном</m:t>
                      </m:r>
                    </m:sub>
                  </m:sSub>
                </m:den>
              </m:f>
            </m:oMath>
          </w:p>
          <w:p w14:paraId="30CBC416" w14:textId="48CA4E60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 xml:space="preserve">Г.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ном</m:t>
                      </m:r>
                    </m:sub>
                  </m:sSub>
                </m:den>
              </m:f>
            </m:oMath>
          </w:p>
        </w:tc>
        <w:tc>
          <w:tcPr>
            <w:tcW w:w="1113" w:type="dxa"/>
          </w:tcPr>
          <w:p w14:paraId="142E4348" w14:textId="10221582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4DD7D8FA" w14:textId="6AAF823E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11D5449B" w14:textId="77777777" w:rsidTr="00CF38C3">
        <w:trPr>
          <w:trHeight w:val="848"/>
        </w:trPr>
        <w:tc>
          <w:tcPr>
            <w:tcW w:w="552" w:type="dxa"/>
          </w:tcPr>
          <w:p w14:paraId="2270A19B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576274E4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Вероятность того, что за определенный рассматриваемый период времени работы в заданных условиях эксплуатации оно не откажет</w:t>
            </w:r>
          </w:p>
          <w:p w14:paraId="772B3301" w14:textId="52118A1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А. вероятность безотказной работы</w:t>
            </w:r>
          </w:p>
          <w:p w14:paraId="4F50A7F2" w14:textId="35A4322E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Б. плотность вероятности</w:t>
            </w:r>
          </w:p>
          <w:p w14:paraId="6447CF0C" w14:textId="0263116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В. вероятность отказа</w:t>
            </w:r>
          </w:p>
          <w:p w14:paraId="20186B82" w14:textId="51F16B13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Г. интенсивность отказов</w:t>
            </w:r>
          </w:p>
        </w:tc>
        <w:tc>
          <w:tcPr>
            <w:tcW w:w="1113" w:type="dxa"/>
          </w:tcPr>
          <w:p w14:paraId="63E11E8F" w14:textId="3E0C65C0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4E5E46F7" w14:textId="6A2473A4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09A4A508" w14:textId="77777777" w:rsidTr="00CF38C3">
        <w:trPr>
          <w:trHeight w:val="70"/>
        </w:trPr>
        <w:tc>
          <w:tcPr>
            <w:tcW w:w="552" w:type="dxa"/>
          </w:tcPr>
          <w:p w14:paraId="3DB59DBD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0FEA298" w14:textId="21777BA1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 - с</w:t>
            </w:r>
            <w:r w:rsidRPr="00492C53">
              <w:rPr>
                <w:rFonts w:ascii="Times New Roman" w:hAnsi="Times New Roman" w:cs="Times New Roman"/>
                <w:bCs/>
              </w:rPr>
              <w:t>войство объекта сохранять работоспособное состояние до наступления предельного состояния при установленной системе ТО и ремонта</w:t>
            </w:r>
          </w:p>
        </w:tc>
        <w:tc>
          <w:tcPr>
            <w:tcW w:w="1113" w:type="dxa"/>
          </w:tcPr>
          <w:p w14:paraId="03B081A8" w14:textId="5EF7D03C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256AB4BE" w14:textId="137542BB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2102CF12" w14:textId="77777777" w:rsidTr="00CF38C3">
        <w:trPr>
          <w:trHeight w:val="863"/>
        </w:trPr>
        <w:tc>
          <w:tcPr>
            <w:tcW w:w="552" w:type="dxa"/>
          </w:tcPr>
          <w:p w14:paraId="0C5BECBD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3928E238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Вероятность того, что время появления отказа будет меньше заданного времени работы изделия</w:t>
            </w:r>
          </w:p>
          <w:p w14:paraId="707B4C6B" w14:textId="0DF781A8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А. вероятность безотказной работы</w:t>
            </w:r>
          </w:p>
          <w:p w14:paraId="452F890D" w14:textId="07D0B49C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Б. плотность вероятности</w:t>
            </w:r>
          </w:p>
          <w:p w14:paraId="4BA98C04" w14:textId="5568A12A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В. вероятность отказа</w:t>
            </w:r>
          </w:p>
          <w:p w14:paraId="3875E5A9" w14:textId="39A83B2A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92C53">
              <w:rPr>
                <w:rFonts w:ascii="Times New Roman" w:hAnsi="Times New Roman" w:cs="Times New Roman"/>
                <w:bCs/>
              </w:rPr>
              <w:t>Г. интенсивность отказов</w:t>
            </w:r>
          </w:p>
        </w:tc>
        <w:tc>
          <w:tcPr>
            <w:tcW w:w="1113" w:type="dxa"/>
          </w:tcPr>
          <w:p w14:paraId="1DF84A4E" w14:textId="6748910E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594757DE" w14:textId="148DC5D8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0D15E1F1" w14:textId="77777777" w:rsidTr="00CF38C3">
        <w:trPr>
          <w:trHeight w:val="1071"/>
        </w:trPr>
        <w:tc>
          <w:tcPr>
            <w:tcW w:w="552" w:type="dxa"/>
          </w:tcPr>
          <w:p w14:paraId="03CE9CD7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0FD66469" w14:textId="77777777" w:rsidR="00CF38C3" w:rsidRPr="00841769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1769">
              <w:rPr>
                <w:rFonts w:ascii="Times New Roman" w:hAnsi="Times New Roman" w:cs="Times New Roman"/>
              </w:rPr>
              <w:t>Рассчитайте вероятность отказа типового элемента при следующих условиях его эксплуатации:</w:t>
            </w:r>
          </w:p>
          <w:p w14:paraId="2ED6D41B" w14:textId="77777777" w:rsidR="00CF38C3" w:rsidRPr="00841769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41769">
              <w:rPr>
                <w:rFonts w:ascii="Times New Roman" w:hAnsi="Times New Roman" w:cs="Times New Roman"/>
              </w:rPr>
              <w:t>базовая интенсивность отказов = 20∙10</w:t>
            </w:r>
            <w:r w:rsidRPr="00841769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841769">
              <w:rPr>
                <w:rFonts w:ascii="Times New Roman" w:hAnsi="Times New Roman" w:cs="Times New Roman"/>
              </w:rPr>
              <w:t>ч</w:t>
            </w:r>
            <w:r w:rsidRPr="00841769">
              <w:rPr>
                <w:rFonts w:ascii="Times New Roman" w:hAnsi="Times New Roman" w:cs="Times New Roman"/>
                <w:vertAlign w:val="superscript"/>
              </w:rPr>
              <w:t>-1</w:t>
            </w:r>
          </w:p>
          <w:p w14:paraId="0293DFFC" w14:textId="77777777" w:rsidR="00CF38C3" w:rsidRPr="00841769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41769">
              <w:rPr>
                <w:rFonts w:ascii="Times New Roman" w:hAnsi="Times New Roman" w:cs="Times New Roman"/>
              </w:rPr>
              <w:t>коэффициент режима = 1,2</w:t>
            </w:r>
            <w:r w:rsidRPr="00841769"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  <w:p w14:paraId="7E0487A8" w14:textId="77777777" w:rsidR="00CF38C3" w:rsidRPr="00841769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41769">
              <w:rPr>
                <w:rFonts w:ascii="Times New Roman" w:hAnsi="Times New Roman" w:cs="Times New Roman"/>
              </w:rPr>
              <w:t>коэффициент эксплуатации = 2,5</w:t>
            </w:r>
            <w:r w:rsidRPr="00841769"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  <w:p w14:paraId="0ED53252" w14:textId="77777777" w:rsidR="00CF38C3" w:rsidRPr="00841769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1769">
              <w:rPr>
                <w:rFonts w:ascii="Times New Roman" w:hAnsi="Times New Roman" w:cs="Times New Roman"/>
              </w:rPr>
              <w:t>время работы на борту в данных условиях = 1000 ч</w:t>
            </w:r>
          </w:p>
          <w:p w14:paraId="1005BD71" w14:textId="23F828C4" w:rsidR="00CF38C3" w:rsidRPr="00841769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1769">
              <w:rPr>
                <w:rFonts w:ascii="Times New Roman" w:hAnsi="Times New Roman" w:cs="Times New Roman"/>
              </w:rPr>
              <w:t xml:space="preserve">Правильный ответ: </w:t>
            </w:r>
            <w:r w:rsidRPr="00841769">
              <w:rPr>
                <w:rFonts w:ascii="Times New Roman" w:hAnsi="Times New Roman" w:cs="Times New Roman"/>
                <w:shd w:val="clear" w:color="auto" w:fill="FFFFFF"/>
              </w:rPr>
              <w:t>0,058</w:t>
            </w:r>
            <w:r w:rsidRPr="008417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3" w:type="dxa"/>
          </w:tcPr>
          <w:p w14:paraId="47415305" w14:textId="03A7C0B8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301ABEC9" w14:textId="1DEBB501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750DF01B" w14:textId="77777777" w:rsidTr="00CF38C3">
        <w:trPr>
          <w:trHeight w:val="704"/>
        </w:trPr>
        <w:tc>
          <w:tcPr>
            <w:tcW w:w="552" w:type="dxa"/>
          </w:tcPr>
          <w:p w14:paraId="1B898184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05E4DB15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Наилучшим показателем надёжности будет</w:t>
            </w:r>
          </w:p>
          <w:p w14:paraId="37B563FD" w14:textId="08B239E3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 xml:space="preserve">А. </w:t>
            </w:r>
            <m:oMath>
              <m:r>
                <w:rPr>
                  <w:rFonts w:ascii="Cambria Math" w:hAnsi="Cambria Math" w:cs="Times New Roman"/>
                  <w:lang w:val="en-US"/>
                </w:rPr>
                <m:t>Q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</w:rPr>
                <m:t>=1</m:t>
              </m:r>
            </m:oMath>
          </w:p>
          <w:p w14:paraId="44C9A396" w14:textId="384DAD5E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 xml:space="preserve">Б. </w:t>
            </w:r>
            <m:oMath>
              <m:r>
                <w:rPr>
                  <w:rFonts w:ascii="Cambria Math" w:hAnsi="Cambria Math" w:cs="Times New Roman"/>
                  <w:lang w:val="en-US"/>
                </w:rPr>
                <m:t>Q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</w:rPr>
                <m:t>=0</m:t>
              </m:r>
            </m:oMath>
          </w:p>
          <w:p w14:paraId="2CFA27A1" w14:textId="584A63F0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92C53">
              <w:rPr>
                <w:rFonts w:ascii="Times New Roman" w:hAnsi="Times New Roman" w:cs="Times New Roman"/>
              </w:rPr>
              <w:t xml:space="preserve">В. </w:t>
            </w:r>
            <m:oMath>
              <m:r>
                <w:rPr>
                  <w:rFonts w:ascii="Cambria Math" w:hAnsi="Cambria Math" w:cs="Times New Roman"/>
                  <w:lang w:val="en-US"/>
                </w:rPr>
                <m:t>Q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</w:rPr>
                <m:t>=-1</m:t>
              </m:r>
            </m:oMath>
          </w:p>
        </w:tc>
        <w:tc>
          <w:tcPr>
            <w:tcW w:w="1113" w:type="dxa"/>
          </w:tcPr>
          <w:p w14:paraId="13CF27E1" w14:textId="6A9FC8F1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0D3994CB" w14:textId="768BB06A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68E49F3A" w14:textId="77777777" w:rsidTr="00CF38C3">
        <w:trPr>
          <w:trHeight w:val="926"/>
        </w:trPr>
        <w:tc>
          <w:tcPr>
            <w:tcW w:w="552" w:type="dxa"/>
          </w:tcPr>
          <w:p w14:paraId="1A9C521F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35D0CB19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Изменение интенсивности отказов в зависимости от внешних факторов учитывает</w:t>
            </w:r>
          </w:p>
          <w:p w14:paraId="260C4FC1" w14:textId="68CC5726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А. Базовая интенсивность</w:t>
            </w:r>
          </w:p>
          <w:p w14:paraId="415C7881" w14:textId="403D8D75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Б. Коэффициент режима</w:t>
            </w:r>
          </w:p>
          <w:p w14:paraId="7DE3BFCF" w14:textId="0B7B6EE4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В. Коэффициент эксплуатации</w:t>
            </w:r>
          </w:p>
        </w:tc>
        <w:tc>
          <w:tcPr>
            <w:tcW w:w="1113" w:type="dxa"/>
          </w:tcPr>
          <w:p w14:paraId="2542536C" w14:textId="29E1AC04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7C872D5F" w14:textId="67FBD688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4E3E7A4E" w14:textId="77777777" w:rsidTr="00CF38C3">
        <w:trPr>
          <w:trHeight w:val="1013"/>
        </w:trPr>
        <w:tc>
          <w:tcPr>
            <w:tcW w:w="552" w:type="dxa"/>
          </w:tcPr>
          <w:p w14:paraId="25BD6EE1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1DE21506" w14:textId="77777777" w:rsidR="00CF38C3" w:rsidRPr="00492C53" w:rsidRDefault="00CF38C3" w:rsidP="00492C53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Формула</w:t>
            </w:r>
          </w:p>
          <w:p w14:paraId="054D4B71" w14:textId="0B5AAFC5" w:rsidR="00CF38C3" w:rsidRPr="00492C53" w:rsidRDefault="00CF38C3" w:rsidP="00492C53">
            <w:pPr>
              <w:spacing w:after="0" w:line="240" w:lineRule="auto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</w:rPr>
                    <m:t>=e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-λ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cr m:val="script"/>
                        </m:rP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i</m:t>
                      </m:r>
                    </m:sub>
                  </m:sSub>
                </m:sup>
              </m:sSup>
              <m:r>
                <w:rPr>
                  <w:rFonts w:ascii="Cambria Math" w:eastAsiaTheme="minorEastAsia" w:hAnsi="Cambria Math" w:cs="Times New Roman"/>
                </w:rPr>
                <m:t xml:space="preserve"> </m:t>
              </m:r>
            </m:oMath>
            <w:r w:rsidRPr="00492C53">
              <w:rPr>
                <w:rFonts w:ascii="Times New Roman" w:hAnsi="Times New Roman" w:cs="Times New Roman"/>
              </w:rPr>
              <w:t>,</w:t>
            </w:r>
          </w:p>
          <w:p w14:paraId="0153F3BD" w14:textId="77777777" w:rsidR="00CF38C3" w:rsidRPr="00492C53" w:rsidRDefault="00CF38C3" w:rsidP="00492C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 xml:space="preserve">где </w:t>
            </w:r>
            <w:r w:rsidRPr="00492C53">
              <w:rPr>
                <w:rFonts w:ascii="Times New Roman" w:hAnsi="Times New Roman" w:cs="Times New Roman"/>
              </w:rPr>
              <w:tab/>
            </w:r>
            <w:r w:rsidRPr="00492C53">
              <w:rPr>
                <w:rFonts w:ascii="Times New Roman" w:hAnsi="Times New Roman" w:cs="Times New Roman"/>
                <w:i/>
              </w:rPr>
              <w:t>е</w:t>
            </w:r>
            <w:r w:rsidRPr="00492C53">
              <w:rPr>
                <w:rFonts w:ascii="Times New Roman" w:hAnsi="Times New Roman" w:cs="Times New Roman"/>
              </w:rPr>
              <w:t xml:space="preserve"> – основание натурального логарифма (≈2,72),</w:t>
            </w:r>
          </w:p>
          <w:p w14:paraId="0CBA4A4B" w14:textId="77777777" w:rsidR="00CF38C3" w:rsidRPr="00492C53" w:rsidRDefault="00CF38C3" w:rsidP="00492C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  <w:i/>
              </w:rPr>
              <w:t>λ</w:t>
            </w:r>
            <w:r w:rsidRPr="00492C53">
              <w:rPr>
                <w:rFonts w:ascii="Times New Roman" w:hAnsi="Times New Roman" w:cs="Times New Roman"/>
              </w:rPr>
              <w:t xml:space="preserve"> – интенсивность отказа изделия (1/ч),</w:t>
            </w:r>
          </w:p>
          <w:p w14:paraId="61C0CE4D" w14:textId="1A89C954" w:rsidR="00CF38C3" w:rsidRPr="00492C53" w:rsidRDefault="00CF38C3" w:rsidP="00492C53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</m:oMath>
            <w:r w:rsidRPr="00492C53">
              <w:rPr>
                <w:rFonts w:ascii="Times New Roman" w:eastAsiaTheme="minorEastAsia" w:hAnsi="Times New Roman" w:cs="Times New Roman"/>
              </w:rPr>
              <w:t xml:space="preserve"> - заданное время работы (ч). </w:t>
            </w:r>
          </w:p>
          <w:p w14:paraId="3CB74803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служит для определения:</w:t>
            </w:r>
          </w:p>
          <w:p w14:paraId="5E5269C3" w14:textId="58C7C6CF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А. вероятности безотказной работы прибора</w:t>
            </w:r>
          </w:p>
          <w:p w14:paraId="1AB05368" w14:textId="6B31B282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Б. вероятности отказа прибора</w:t>
            </w:r>
          </w:p>
          <w:p w14:paraId="70D8BDB4" w14:textId="6C22C91B" w:rsidR="00CF38C3" w:rsidRPr="00492C53" w:rsidRDefault="00CF38C3" w:rsidP="00492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В. эксплуатационной надёжности</w:t>
            </w:r>
          </w:p>
        </w:tc>
        <w:tc>
          <w:tcPr>
            <w:tcW w:w="1113" w:type="dxa"/>
          </w:tcPr>
          <w:p w14:paraId="45F2A271" w14:textId="3C00128C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084EB33A" w14:textId="4361FB58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2E012759" w14:textId="77777777" w:rsidTr="00CF38C3">
        <w:trPr>
          <w:trHeight w:val="70"/>
        </w:trPr>
        <w:tc>
          <w:tcPr>
            <w:tcW w:w="552" w:type="dxa"/>
          </w:tcPr>
          <w:p w14:paraId="4DE6F20E" w14:textId="77777777" w:rsidR="00CF38C3" w:rsidRPr="00285E19" w:rsidRDefault="00CF38C3" w:rsidP="00492C53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5A536DE2" w14:textId="77777777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Достоинством постоянного резервирования является</w:t>
            </w:r>
          </w:p>
          <w:p w14:paraId="4DAB6DB6" w14:textId="464D1FFA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А. наличие устройств индикации неисправности</w:t>
            </w:r>
          </w:p>
          <w:p w14:paraId="449CCD90" w14:textId="39F6B276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Б. отсутствие переключающих устройств и устройств индикации неисправностей</w:t>
            </w:r>
          </w:p>
          <w:p w14:paraId="4E86DD1C" w14:textId="6DED2E0C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В. меньшее число элементов по сравнению с исходным вариантом</w:t>
            </w:r>
          </w:p>
          <w:p w14:paraId="5F886D47" w14:textId="5ADA8403" w:rsidR="00CF38C3" w:rsidRPr="00492C53" w:rsidRDefault="00CF38C3" w:rsidP="00492C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C53">
              <w:rPr>
                <w:rFonts w:ascii="Times New Roman" w:hAnsi="Times New Roman" w:cs="Times New Roman"/>
              </w:rPr>
              <w:t>Г. меньшая масса устройства по сравнению с его базовым вариантом</w:t>
            </w:r>
          </w:p>
        </w:tc>
        <w:tc>
          <w:tcPr>
            <w:tcW w:w="1113" w:type="dxa"/>
          </w:tcPr>
          <w:p w14:paraId="0FD52BB1" w14:textId="0FAFB3D4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088">
              <w:rPr>
                <w:rFonts w:ascii="Times New Roman" w:hAnsi="Times New Roman" w:cs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14:paraId="7FF9D22E" w14:textId="20F433F1" w:rsidR="00CF38C3" w:rsidRPr="00285E19" w:rsidRDefault="00CF38C3" w:rsidP="00492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6B4178BA" w14:textId="77777777" w:rsidTr="00CF38C3">
        <w:trPr>
          <w:trHeight w:val="70"/>
        </w:trPr>
        <w:tc>
          <w:tcPr>
            <w:tcW w:w="552" w:type="dxa"/>
          </w:tcPr>
          <w:p w14:paraId="28BC4A19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7" w:type="dxa"/>
          </w:tcPr>
          <w:p w14:paraId="5A737992" w14:textId="77777777" w:rsidR="00CF38C3" w:rsidRPr="00841769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 состояние – с</w:t>
            </w:r>
            <w:r w:rsidRPr="00826CBE">
              <w:rPr>
                <w:rFonts w:ascii="Times New Roman" w:hAnsi="Times New Roman" w:cs="Times New Roman"/>
              </w:rPr>
              <w:t>остояние объекта, при котором значения всех параметров, характеризующих способность выполнять заданные функции, соответствуют нормативно-технической документации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3" w:type="dxa"/>
          </w:tcPr>
          <w:p w14:paraId="2D60DA24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779D5E8F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E19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1DBB1E92" w14:textId="77777777" w:rsidTr="00CF38C3">
        <w:trPr>
          <w:trHeight w:val="983"/>
        </w:trPr>
        <w:tc>
          <w:tcPr>
            <w:tcW w:w="552" w:type="dxa"/>
          </w:tcPr>
          <w:p w14:paraId="49C15D3F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5E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</w:t>
            </w:r>
          </w:p>
        </w:tc>
        <w:tc>
          <w:tcPr>
            <w:tcW w:w="7807" w:type="dxa"/>
          </w:tcPr>
          <w:p w14:paraId="1A232676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6CBE">
              <w:rPr>
                <w:rFonts w:ascii="Times New Roman" w:hAnsi="Times New Roman" w:cs="Times New Roman"/>
              </w:rPr>
              <w:t xml:space="preserve">К комплексным показателям надежности относятся:    </w:t>
            </w:r>
          </w:p>
          <w:p w14:paraId="518737E9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826CBE">
              <w:rPr>
                <w:rFonts w:ascii="Times New Roman" w:hAnsi="Times New Roman" w:cs="Times New Roman"/>
              </w:rPr>
              <w:t>. безотказность;</w:t>
            </w:r>
          </w:p>
          <w:p w14:paraId="4B78C494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26CBE">
              <w:rPr>
                <w:rFonts w:ascii="Times New Roman" w:hAnsi="Times New Roman" w:cs="Times New Roman"/>
              </w:rPr>
              <w:t xml:space="preserve">. ремонтопригодность; </w:t>
            </w:r>
          </w:p>
          <w:p w14:paraId="731A40EC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26CBE">
              <w:rPr>
                <w:rFonts w:ascii="Times New Roman" w:hAnsi="Times New Roman" w:cs="Times New Roman"/>
                <w:b/>
                <w:bCs/>
                <w:u w:val="single"/>
              </w:rPr>
              <w:t>В. коэффициент готовности;</w:t>
            </w:r>
          </w:p>
          <w:p w14:paraId="513991CC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826CBE">
              <w:rPr>
                <w:rFonts w:ascii="Times New Roman" w:hAnsi="Times New Roman" w:cs="Times New Roman"/>
              </w:rPr>
              <w:t>. долговечность;</w:t>
            </w:r>
          </w:p>
          <w:p w14:paraId="289B26E3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26CBE">
              <w:rPr>
                <w:rFonts w:ascii="Times New Roman" w:hAnsi="Times New Roman" w:cs="Times New Roman"/>
                <w:b/>
                <w:bCs/>
                <w:u w:val="single"/>
              </w:rPr>
              <w:t>Д. коэффициент технического использования;</w:t>
            </w:r>
          </w:p>
          <w:p w14:paraId="632F9BE5" w14:textId="77777777" w:rsidR="00CF38C3" w:rsidRPr="00841769" w:rsidRDefault="00CF38C3" w:rsidP="001F7471">
            <w:pPr>
              <w:tabs>
                <w:tab w:val="left" w:pos="7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826CB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6CBE">
              <w:rPr>
                <w:rFonts w:ascii="Times New Roman" w:hAnsi="Times New Roman" w:cs="Times New Roman"/>
              </w:rPr>
              <w:t>сохраняемость</w:t>
            </w:r>
            <w:proofErr w:type="spellEnd"/>
            <w:r w:rsidRPr="00826CBE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13" w:type="dxa"/>
          </w:tcPr>
          <w:p w14:paraId="266DD610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  <w:vAlign w:val="center"/>
          </w:tcPr>
          <w:p w14:paraId="5EB9ECB7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5860A458" w14:textId="77777777" w:rsidTr="00CF38C3">
        <w:trPr>
          <w:trHeight w:val="582"/>
        </w:trPr>
        <w:tc>
          <w:tcPr>
            <w:tcW w:w="552" w:type="dxa"/>
          </w:tcPr>
          <w:p w14:paraId="2E9084B5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793FDA09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6CBE">
              <w:rPr>
                <w:rFonts w:ascii="Times New Roman" w:hAnsi="Times New Roman" w:cs="Times New Roman"/>
              </w:rPr>
              <w:t>Указать участок нормальной эксплуатации</w:t>
            </w:r>
          </w:p>
          <w:p w14:paraId="219C73A6" w14:textId="77777777" w:rsidR="00CF38C3" w:rsidRPr="00841769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13CE">
              <w:rPr>
                <w:noProof/>
                <w:lang w:eastAsia="ru-RU"/>
              </w:rPr>
              <w:drawing>
                <wp:inline distT="0" distB="0" distL="0" distR="0" wp14:anchorId="3AC73EFC" wp14:editId="08C822B7">
                  <wp:extent cx="2605405" cy="1423670"/>
                  <wp:effectExtent l="0" t="0" r="0" b="0"/>
                  <wp:docPr id="115" name="Рисунок 23" descr="C:\Users\Kriorg\Desktop\Аттестация 2014\Новая аттестация 2015\Таблица 5.1\ПЦК №6. Тесты 2015\Диаграмма эксплуатаци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C:\Users\Kriorg\Desktop\Аттестация 2014\Новая аттестация 2015\Таблица 5.1\ПЦК №6. Тесты 2015\Диаграмма эксплуатаци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405" cy="142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dxa"/>
          </w:tcPr>
          <w:p w14:paraId="3D88BA85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41684660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6D6E00E0" w14:textId="77777777" w:rsidTr="00CF38C3">
        <w:trPr>
          <w:trHeight w:val="416"/>
        </w:trPr>
        <w:tc>
          <w:tcPr>
            <w:tcW w:w="552" w:type="dxa"/>
          </w:tcPr>
          <w:p w14:paraId="0E8DAB26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285E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7807" w:type="dxa"/>
          </w:tcPr>
          <w:p w14:paraId="6BEB88D9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6CBE">
              <w:rPr>
                <w:rFonts w:ascii="Times New Roman" w:hAnsi="Times New Roman" w:cs="Times New Roman"/>
              </w:rPr>
              <w:t>Календарная продолжительность эксплуатации объекта от начала его эксплуатации или ее возобновления после ремонта до перехода в предельное состояние</w:t>
            </w:r>
          </w:p>
        </w:tc>
        <w:tc>
          <w:tcPr>
            <w:tcW w:w="1113" w:type="dxa"/>
          </w:tcPr>
          <w:p w14:paraId="52E7CCCF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21A90D3F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2125FF8B" w14:textId="77777777" w:rsidTr="00CF38C3">
        <w:trPr>
          <w:trHeight w:val="416"/>
        </w:trPr>
        <w:tc>
          <w:tcPr>
            <w:tcW w:w="552" w:type="dxa"/>
          </w:tcPr>
          <w:p w14:paraId="30248D28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05481412" w14:textId="77777777" w:rsidR="00CF38C3" w:rsidRPr="00841769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6CBE">
              <w:rPr>
                <w:rFonts w:ascii="Times New Roman" w:hAnsi="Times New Roman" w:cs="Times New Roman"/>
              </w:rPr>
              <w:t>При испытании 100 тракторов в течение наработки Т, 30 машин отказали. Вероятность безотказной работы тракторов за наработку Т равна ...</w:t>
            </w:r>
          </w:p>
        </w:tc>
        <w:tc>
          <w:tcPr>
            <w:tcW w:w="1113" w:type="dxa"/>
          </w:tcPr>
          <w:p w14:paraId="03053788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7A3011C1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5A2DBD5C" w14:textId="77777777" w:rsidTr="00CF38C3">
        <w:trPr>
          <w:trHeight w:val="70"/>
        </w:trPr>
        <w:tc>
          <w:tcPr>
            <w:tcW w:w="552" w:type="dxa"/>
          </w:tcPr>
          <w:p w14:paraId="49C94D97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AB26861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6CBE">
              <w:rPr>
                <w:rFonts w:ascii="Times New Roman" w:hAnsi="Times New Roman" w:cs="Times New Roman"/>
              </w:rPr>
              <w:t>Рассчитайте вероятность безотказной работы типового элемента при следующих условиях его эксплуатации:</w:t>
            </w:r>
          </w:p>
          <w:p w14:paraId="395B38DD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6CBE">
              <w:rPr>
                <w:rFonts w:ascii="Times New Roman" w:hAnsi="Times New Roman" w:cs="Times New Roman"/>
              </w:rPr>
              <w:t>базовая интенсивность отказов = 20∙10</w:t>
            </w:r>
            <w:r w:rsidRPr="00826CBE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826CBE">
              <w:rPr>
                <w:rFonts w:ascii="Times New Roman" w:hAnsi="Times New Roman" w:cs="Times New Roman"/>
              </w:rPr>
              <w:t>ч</w:t>
            </w:r>
            <w:r w:rsidRPr="00826CBE">
              <w:rPr>
                <w:rFonts w:ascii="Times New Roman" w:hAnsi="Times New Roman" w:cs="Times New Roman"/>
                <w:vertAlign w:val="superscript"/>
              </w:rPr>
              <w:t>-1</w:t>
            </w:r>
          </w:p>
          <w:p w14:paraId="7BA15823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6CBE">
              <w:rPr>
                <w:rFonts w:ascii="Times New Roman" w:hAnsi="Times New Roman" w:cs="Times New Roman"/>
              </w:rPr>
              <w:t>коэффициент режима = 0,6</w:t>
            </w:r>
          </w:p>
          <w:p w14:paraId="77BF3F75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6CBE">
              <w:rPr>
                <w:rFonts w:ascii="Times New Roman" w:hAnsi="Times New Roman" w:cs="Times New Roman"/>
              </w:rPr>
              <w:t xml:space="preserve">коэффициент эксплуатации = 2,5 </w:t>
            </w:r>
          </w:p>
          <w:p w14:paraId="7EF2585F" w14:textId="77777777" w:rsidR="00CF38C3" w:rsidRPr="00841769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26CBE">
              <w:rPr>
                <w:rFonts w:ascii="Times New Roman" w:hAnsi="Times New Roman" w:cs="Times New Roman"/>
              </w:rPr>
              <w:t>время работы на борту в данных условиях = 1000 ч</w:t>
            </w:r>
          </w:p>
        </w:tc>
        <w:tc>
          <w:tcPr>
            <w:tcW w:w="1113" w:type="dxa"/>
          </w:tcPr>
          <w:p w14:paraId="3DC6E724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129E3396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1B3F45C4" w14:textId="77777777" w:rsidTr="00CF38C3">
        <w:trPr>
          <w:trHeight w:val="70"/>
        </w:trPr>
        <w:tc>
          <w:tcPr>
            <w:tcW w:w="552" w:type="dxa"/>
          </w:tcPr>
          <w:p w14:paraId="27C65148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7E290F58" w14:textId="77777777" w:rsidR="00CF38C3" w:rsidRPr="00841769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 - с</w:t>
            </w:r>
            <w:r w:rsidRPr="00826CBE">
              <w:rPr>
                <w:rFonts w:ascii="Times New Roman" w:hAnsi="Times New Roman" w:cs="Times New Roman"/>
              </w:rPr>
              <w:t>войство объекта непрерывно сохранять работоспособное состояние в течение некоторого времени или некоторой наработки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3" w:type="dxa"/>
          </w:tcPr>
          <w:p w14:paraId="64D30E7E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0FDFE41F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189BAA4B" w14:textId="77777777" w:rsidTr="00CF38C3">
        <w:trPr>
          <w:trHeight w:val="394"/>
        </w:trPr>
        <w:tc>
          <w:tcPr>
            <w:tcW w:w="552" w:type="dxa"/>
          </w:tcPr>
          <w:p w14:paraId="65643523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50575DC0" w14:textId="77777777" w:rsidR="00CF38C3" w:rsidRPr="00841769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6CBE">
              <w:rPr>
                <w:rFonts w:ascii="Times New Roman" w:hAnsi="Times New Roman" w:cs="Times New Roman"/>
              </w:rPr>
              <w:t>Вероятность безотказной работы системы, состоящей из двух последовательно соединенных элементов, если безотказность работы первого элемента Р1 (t)=0,8, а второго P2 (t)=0,5, равна ...</w:t>
            </w:r>
          </w:p>
        </w:tc>
        <w:tc>
          <w:tcPr>
            <w:tcW w:w="1113" w:type="dxa"/>
          </w:tcPr>
          <w:p w14:paraId="1DE0DD3F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569476BA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4B5B38A4" w14:textId="77777777" w:rsidTr="00CF38C3">
        <w:trPr>
          <w:trHeight w:val="1157"/>
        </w:trPr>
        <w:tc>
          <w:tcPr>
            <w:tcW w:w="552" w:type="dxa"/>
          </w:tcPr>
          <w:p w14:paraId="26E0C83A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186E2FC4" w14:textId="77777777" w:rsidR="00CF38C3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</w:rPr>
            </w:pPr>
            <w:r w:rsidRPr="00826CBE">
              <w:rPr>
                <w:rFonts w:ascii="Times New Roman" w:hAnsi="Times New Roman" w:cs="Times New Roman"/>
                <w:iCs/>
                <w:spacing w:val="-4"/>
              </w:rPr>
              <w:t>Указать участок приработки</w:t>
            </w:r>
          </w:p>
          <w:p w14:paraId="562B2BBF" w14:textId="77777777" w:rsidR="00CF38C3" w:rsidRPr="00841769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813CE">
              <w:rPr>
                <w:noProof/>
                <w:lang w:eastAsia="ru-RU"/>
              </w:rPr>
              <w:drawing>
                <wp:inline distT="0" distB="0" distL="0" distR="0" wp14:anchorId="00E87FCE" wp14:editId="727BB396">
                  <wp:extent cx="2627195" cy="1385248"/>
                  <wp:effectExtent l="0" t="0" r="1905" b="5715"/>
                  <wp:docPr id="3" name="Рисунок 3" descr="C:\Users\Kriorg\Desktop\Аттестация 2014\Новая аттестация 2015\Таблица 5.1\ПЦК №6. Тесты 2015\Диаграмма эксплуатации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3" descr="C:\Users\Kriorg\Desktop\Аттестация 2014\Новая аттестация 2015\Таблица 5.1\ПЦК №6. Тесты 2015\Диаграмма эксплуатации.png"/>
                          <pic:cNvPicPr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934" cy="1393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dxa"/>
          </w:tcPr>
          <w:p w14:paraId="3FA019A3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7C04486B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04299241" w14:textId="77777777" w:rsidTr="00CF38C3">
        <w:trPr>
          <w:trHeight w:val="77"/>
        </w:trPr>
        <w:tc>
          <w:tcPr>
            <w:tcW w:w="552" w:type="dxa"/>
          </w:tcPr>
          <w:p w14:paraId="0598CA84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519DE2BF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</w:rPr>
              <w:t>Укажите для конденсатора соответствующий ему коэффициент, оценивающий его работу с учётом нагрузки</w:t>
            </w:r>
          </w:p>
          <w:p w14:paraId="3110AD74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</w:rPr>
              <w:t xml:space="preserve">А.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прям.раб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прям.ном</m:t>
                      </m:r>
                    </m:sub>
                  </m:sSub>
                </m:den>
              </m:f>
            </m:oMath>
          </w:p>
          <w:p w14:paraId="67DAFC7A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</w:rPr>
              <w:t xml:space="preserve">Б.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ном</m:t>
                      </m:r>
                    </m:sub>
                  </m:sSub>
                </m:den>
              </m:f>
            </m:oMath>
          </w:p>
          <w:p w14:paraId="5714BD25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</w:rPr>
              <w:t xml:space="preserve">В.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НU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 xml:space="preserve">КЭ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КЭ ном</m:t>
                      </m:r>
                    </m:sub>
                  </m:sSub>
                </m:den>
              </m:f>
            </m:oMath>
          </w:p>
          <w:p w14:paraId="51A912B3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8C0EEC">
              <w:rPr>
                <w:rFonts w:ascii="Times New Roman" w:hAnsi="Times New Roman" w:cs="Times New Roman"/>
              </w:rPr>
              <w:t xml:space="preserve">Г.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ном</m:t>
                      </m:r>
                    </m:sub>
                  </m:sSub>
                </m:den>
              </m:f>
            </m:oMath>
          </w:p>
        </w:tc>
        <w:tc>
          <w:tcPr>
            <w:tcW w:w="1113" w:type="dxa"/>
          </w:tcPr>
          <w:p w14:paraId="3D0E52F4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69913EF8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3DC6528C" w14:textId="77777777" w:rsidTr="00CF38C3">
        <w:trPr>
          <w:trHeight w:val="599"/>
        </w:trPr>
        <w:tc>
          <w:tcPr>
            <w:tcW w:w="552" w:type="dxa"/>
          </w:tcPr>
          <w:p w14:paraId="49DC7924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2A203664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204">
              <w:rPr>
                <w:rFonts w:ascii="Times New Roman" w:hAnsi="Times New Roman" w:cs="Times New Roman"/>
              </w:rPr>
              <w:t>Полный расчёт надёжности изделия производится</w:t>
            </w:r>
          </w:p>
          <w:p w14:paraId="30D36BC7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E4204">
              <w:rPr>
                <w:rFonts w:ascii="Times New Roman" w:hAnsi="Times New Roman" w:cs="Times New Roman"/>
                <w:b/>
                <w:bCs/>
                <w:u w:val="single"/>
              </w:rPr>
              <w:t>А. на этапе проектирования</w:t>
            </w:r>
          </w:p>
          <w:p w14:paraId="39DA75C7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E4204">
              <w:rPr>
                <w:rFonts w:ascii="Times New Roman" w:hAnsi="Times New Roman" w:cs="Times New Roman"/>
              </w:rPr>
              <w:t>. на этапе производства</w:t>
            </w:r>
          </w:p>
          <w:p w14:paraId="0CE52DE2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E4204">
              <w:rPr>
                <w:rFonts w:ascii="Times New Roman" w:hAnsi="Times New Roman" w:cs="Times New Roman"/>
              </w:rPr>
              <w:t>. на этапе эксплуатации</w:t>
            </w:r>
          </w:p>
          <w:p w14:paraId="4F1E01BB" w14:textId="77777777" w:rsidR="00CF38C3" w:rsidRPr="00FE4204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FE4204">
              <w:rPr>
                <w:rFonts w:ascii="Times New Roman" w:hAnsi="Times New Roman" w:cs="Times New Roman"/>
              </w:rPr>
              <w:t>. по окончании срока службы</w:t>
            </w:r>
          </w:p>
        </w:tc>
        <w:tc>
          <w:tcPr>
            <w:tcW w:w="1113" w:type="dxa"/>
          </w:tcPr>
          <w:p w14:paraId="0DEACF4C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041F3F26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5CED526E" w14:textId="77777777" w:rsidTr="00CF38C3">
        <w:trPr>
          <w:trHeight w:val="70"/>
        </w:trPr>
        <w:tc>
          <w:tcPr>
            <w:tcW w:w="552" w:type="dxa"/>
          </w:tcPr>
          <w:p w14:paraId="7C59921B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1347206E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204">
              <w:rPr>
                <w:rFonts w:ascii="Times New Roman" w:hAnsi="Times New Roman" w:cs="Times New Roman"/>
              </w:rPr>
              <w:t>Свойство объекта, заключающееся в приспособленности к поддержанию и восстановлению работоспособного состояния путем проведения ТО и ремонтов, называется ...</w:t>
            </w:r>
          </w:p>
          <w:p w14:paraId="2AB3D0F0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E4204">
              <w:rPr>
                <w:rFonts w:ascii="Times New Roman" w:hAnsi="Times New Roman" w:cs="Times New Roman"/>
                <w:b/>
                <w:bCs/>
                <w:u w:val="single"/>
              </w:rPr>
              <w:t>А. Ремонтопригодностью;</w:t>
            </w:r>
          </w:p>
          <w:p w14:paraId="4F634AC6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E4204">
              <w:rPr>
                <w:rFonts w:ascii="Times New Roman" w:hAnsi="Times New Roman" w:cs="Times New Roman"/>
              </w:rPr>
              <w:t>. Восстанавливаемостью;</w:t>
            </w:r>
          </w:p>
          <w:p w14:paraId="2F3861A0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E4204">
              <w:rPr>
                <w:rFonts w:ascii="Times New Roman" w:hAnsi="Times New Roman" w:cs="Times New Roman"/>
              </w:rPr>
              <w:t>. Безотказностью;</w:t>
            </w:r>
          </w:p>
          <w:p w14:paraId="21060CD8" w14:textId="77777777" w:rsidR="00CF38C3" w:rsidRPr="00826CBE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FE420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4204">
              <w:rPr>
                <w:rFonts w:ascii="Times New Roman" w:hAnsi="Times New Roman" w:cs="Times New Roman"/>
              </w:rPr>
              <w:t>Ресурсосберегаемостью</w:t>
            </w:r>
            <w:proofErr w:type="spellEnd"/>
            <w:r w:rsidRPr="00FE4204">
              <w:rPr>
                <w:rFonts w:ascii="Times New Roman" w:hAnsi="Times New Roman" w:cs="Times New Roman"/>
              </w:rPr>
              <w:t xml:space="preserve">;  </w:t>
            </w:r>
          </w:p>
        </w:tc>
        <w:tc>
          <w:tcPr>
            <w:tcW w:w="1113" w:type="dxa"/>
          </w:tcPr>
          <w:p w14:paraId="084679D3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12BC4D47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174125CA" w14:textId="77777777" w:rsidTr="00CF38C3">
        <w:trPr>
          <w:trHeight w:val="848"/>
        </w:trPr>
        <w:tc>
          <w:tcPr>
            <w:tcW w:w="552" w:type="dxa"/>
          </w:tcPr>
          <w:p w14:paraId="17803904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2D181197" w14:textId="77777777" w:rsidR="00CF38C3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26CBE">
              <w:rPr>
                <w:rFonts w:ascii="Times New Roman" w:hAnsi="Times New Roman" w:cs="Times New Roman"/>
                <w:bCs/>
              </w:rPr>
              <w:t>Указать участок старения</w:t>
            </w:r>
          </w:p>
          <w:p w14:paraId="0F679E1B" w14:textId="77777777" w:rsidR="00CF38C3" w:rsidRPr="00841769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13CE">
              <w:rPr>
                <w:noProof/>
                <w:lang w:eastAsia="ru-RU"/>
              </w:rPr>
              <w:drawing>
                <wp:inline distT="0" distB="0" distL="0" distR="0" wp14:anchorId="0EA572B7" wp14:editId="7C2E80D0">
                  <wp:extent cx="2626995" cy="1371600"/>
                  <wp:effectExtent l="0" t="0" r="1905" b="0"/>
                  <wp:docPr id="4" name="Рисунок 4" descr="C:\Users\Kriorg\Desktop\Аттестация 2014\Новая аттестация 2015\Таблица 5.1\ПЦК №6. Тесты 2015\Диаграмма эксплуатации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3" descr="C:\Users\Kriorg\Desktop\Аттестация 2014\Новая аттестация 2015\Таблица 5.1\ПЦК №6. Тесты 2015\Диаграмма эксплуатации.png"/>
                          <pic:cNvPicPr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2742" cy="1385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dxa"/>
          </w:tcPr>
          <w:p w14:paraId="699EAFA0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07C47820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485B67EE" w14:textId="77777777" w:rsidTr="00CF38C3">
        <w:trPr>
          <w:trHeight w:val="70"/>
        </w:trPr>
        <w:tc>
          <w:tcPr>
            <w:tcW w:w="552" w:type="dxa"/>
          </w:tcPr>
          <w:p w14:paraId="395378C5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524CF4DB" w14:textId="77777777" w:rsidR="00CF38C3" w:rsidRPr="00841769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 соединение – с</w:t>
            </w:r>
            <w:r w:rsidRPr="008D4211">
              <w:rPr>
                <w:rFonts w:ascii="Times New Roman" w:hAnsi="Times New Roman" w:cs="Times New Roman"/>
              </w:rPr>
              <w:t>оединение, при котором отказ любого элемента приводит к отказу всей системы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3" w:type="dxa"/>
          </w:tcPr>
          <w:p w14:paraId="4028853F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6D8CA9CF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186F7D6E" w14:textId="77777777" w:rsidTr="00CF38C3">
        <w:trPr>
          <w:trHeight w:val="358"/>
        </w:trPr>
        <w:tc>
          <w:tcPr>
            <w:tcW w:w="552" w:type="dxa"/>
          </w:tcPr>
          <w:p w14:paraId="75AEE781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51F43C18" w14:textId="77777777" w:rsidR="00CF38C3" w:rsidRPr="00826CBE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 резервирование – ре</w:t>
            </w:r>
            <w:r w:rsidRPr="00FE4204">
              <w:rPr>
                <w:rFonts w:ascii="Times New Roman" w:hAnsi="Times New Roman" w:cs="Times New Roman"/>
              </w:rPr>
              <w:t>зервирование, при котором используется способность элементов объекта выполнять дополнительные функции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3" w:type="dxa"/>
          </w:tcPr>
          <w:p w14:paraId="4F083AC2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09C2FCF8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4B0327B7" w14:textId="77777777" w:rsidTr="00CF38C3">
        <w:trPr>
          <w:trHeight w:val="1071"/>
        </w:trPr>
        <w:tc>
          <w:tcPr>
            <w:tcW w:w="552" w:type="dxa"/>
          </w:tcPr>
          <w:p w14:paraId="082B9571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0B10D789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4204">
              <w:rPr>
                <w:rFonts w:ascii="Times New Roman" w:hAnsi="Times New Roman" w:cs="Times New Roman"/>
              </w:rPr>
              <w:t>Изменение вероятности отказа в единицу времени называется …… вероятности</w:t>
            </w:r>
          </w:p>
          <w:p w14:paraId="20296130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E4204">
              <w:rPr>
                <w:rFonts w:ascii="Times New Roman" w:hAnsi="Times New Roman" w:cs="Times New Roman"/>
              </w:rPr>
              <w:t>. Вероятность</w:t>
            </w:r>
          </w:p>
          <w:p w14:paraId="6E822DAD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E4204">
              <w:rPr>
                <w:rFonts w:ascii="Times New Roman" w:hAnsi="Times New Roman" w:cs="Times New Roman"/>
                <w:b/>
                <w:bCs/>
                <w:u w:val="single"/>
              </w:rPr>
              <w:t>Б. Плотность</w:t>
            </w:r>
          </w:p>
          <w:p w14:paraId="131F2B61" w14:textId="77777777" w:rsidR="00CF38C3" w:rsidRPr="00FE4204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E4204">
              <w:rPr>
                <w:rFonts w:ascii="Times New Roman" w:hAnsi="Times New Roman" w:cs="Times New Roman"/>
              </w:rPr>
              <w:t>. Математическое ожидание</w:t>
            </w:r>
          </w:p>
          <w:p w14:paraId="2DCFE083" w14:textId="77777777" w:rsidR="00CF38C3" w:rsidRPr="00841769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FE4204">
              <w:rPr>
                <w:rFonts w:ascii="Times New Roman" w:hAnsi="Times New Roman" w:cs="Times New Roman"/>
              </w:rPr>
              <w:t>. СКО</w:t>
            </w:r>
          </w:p>
        </w:tc>
        <w:tc>
          <w:tcPr>
            <w:tcW w:w="1113" w:type="dxa"/>
          </w:tcPr>
          <w:p w14:paraId="5561A38F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1DCC8B27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06F15E4B" w14:textId="77777777" w:rsidTr="00CF38C3">
        <w:trPr>
          <w:trHeight w:val="128"/>
        </w:trPr>
        <w:tc>
          <w:tcPr>
            <w:tcW w:w="552" w:type="dxa"/>
          </w:tcPr>
          <w:p w14:paraId="53177B6F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6E73700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 резервирование - р</w:t>
            </w:r>
            <w:r w:rsidRPr="00FE4204">
              <w:rPr>
                <w:rFonts w:ascii="Times New Roman" w:hAnsi="Times New Roman" w:cs="Times New Roman"/>
              </w:rPr>
              <w:t>езервирование, при котором используется способность элементов объекта воспринимать дополнительные нагрузки сверх номинальных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3" w:type="dxa"/>
          </w:tcPr>
          <w:p w14:paraId="41FECD93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67216375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5F029816" w14:textId="77777777" w:rsidTr="00CF38C3">
        <w:trPr>
          <w:trHeight w:val="926"/>
        </w:trPr>
        <w:tc>
          <w:tcPr>
            <w:tcW w:w="552" w:type="dxa"/>
          </w:tcPr>
          <w:p w14:paraId="74BB0E1A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718F7C0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C0EEC">
              <w:rPr>
                <w:rFonts w:ascii="Times New Roman" w:hAnsi="Times New Roman" w:cs="Times New Roman"/>
                <w:shd w:val="clear" w:color="auto" w:fill="FFFFFF"/>
              </w:rPr>
              <w:t>Формула</w:t>
            </w:r>
          </w:p>
          <w:p w14:paraId="23E567C7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C0EEC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8C0EEC">
              <w:rPr>
                <w:rFonts w:ascii="Times New Roman" w:hAnsi="Times New Roman" w:cs="Times New Roman"/>
                <w:shd w:val="clear" w:color="auto" w:fill="FFFFFF"/>
              </w:rPr>
              <w:tab/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hd w:val="clear" w:color="auto" w:fill="FFFFFF"/>
                      <w:lang w:val="en-US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hd w:val="clear" w:color="auto" w:fill="FFFFFF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hd w:val="clear" w:color="auto" w:fill="FFFFFF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hd w:val="clear" w:color="auto" w:fill="FFFFFF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hd w:val="clear" w:color="auto" w:fill="FFFFFF"/>
                    </w:rPr>
                    <m:t>=1-e</m:t>
                  </m:r>
                </m:e>
                <m:sup>
                  <m:r>
                    <w:rPr>
                      <w:rFonts w:ascii="Cambria Math" w:hAnsi="Cambria Math" w:cs="Times New Roman"/>
                      <w:shd w:val="clear" w:color="auto" w:fill="FFFFFF"/>
                    </w:rPr>
                    <m:t>-λ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hd w:val="clear" w:color="auto" w:fill="FFFFFF"/>
                        </w:rPr>
                      </m:ctrlPr>
                    </m:sSubPr>
                    <m:e>
                      <m:r>
                        <m:rPr>
                          <m:scr m:val="script"/>
                        </m:rPr>
                        <w:rPr>
                          <w:rFonts w:ascii="Cambria Math" w:hAnsi="Cambria Math" w:cs="Times New Roman"/>
                          <w:shd w:val="clear" w:color="auto" w:fill="FFFFFF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hd w:val="clear" w:color="auto" w:fill="FFFFFF"/>
                        </w:rPr>
                        <m:t>i</m:t>
                      </m:r>
                    </m:sub>
                  </m:sSub>
                </m:sup>
              </m:sSup>
              <m:r>
                <w:rPr>
                  <w:rFonts w:ascii="Cambria Math" w:hAnsi="Cambria Math" w:cs="Times New Roman"/>
                  <w:shd w:val="clear" w:color="auto" w:fill="FFFFFF"/>
                </w:rPr>
                <m:t xml:space="preserve"> </m:t>
              </m:r>
            </m:oMath>
            <w:r w:rsidRPr="008C0EEC">
              <w:rPr>
                <w:rFonts w:ascii="Times New Roman" w:hAnsi="Times New Roman" w:cs="Times New Roman"/>
                <w:shd w:val="clear" w:color="auto" w:fill="FFFFFF"/>
              </w:rPr>
              <w:t>,</w:t>
            </w:r>
          </w:p>
          <w:p w14:paraId="32CB0DC4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C0EEC">
              <w:rPr>
                <w:rFonts w:ascii="Times New Roman" w:hAnsi="Times New Roman" w:cs="Times New Roman"/>
                <w:shd w:val="clear" w:color="auto" w:fill="FFFFFF"/>
              </w:rPr>
              <w:t xml:space="preserve">где </w:t>
            </w:r>
            <w:r w:rsidRPr="008C0EEC">
              <w:rPr>
                <w:rFonts w:ascii="Times New Roman" w:hAnsi="Times New Roman" w:cs="Times New Roman"/>
                <w:i/>
                <w:shd w:val="clear" w:color="auto" w:fill="FFFFFF"/>
              </w:rPr>
              <w:t>е</w:t>
            </w:r>
            <w:r w:rsidRPr="008C0EEC">
              <w:rPr>
                <w:rFonts w:ascii="Times New Roman" w:hAnsi="Times New Roman" w:cs="Times New Roman"/>
                <w:shd w:val="clear" w:color="auto" w:fill="FFFFFF"/>
              </w:rPr>
              <w:t xml:space="preserve"> – основание натурального логарифма (≈2,72),</w:t>
            </w:r>
          </w:p>
          <w:p w14:paraId="32DBF531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C0EEC">
              <w:rPr>
                <w:rFonts w:ascii="Times New Roman" w:hAnsi="Times New Roman" w:cs="Times New Roman"/>
                <w:i/>
                <w:shd w:val="clear" w:color="auto" w:fill="FFFFFF"/>
              </w:rPr>
              <w:t>λ</w:t>
            </w:r>
            <w:r w:rsidRPr="008C0EEC">
              <w:rPr>
                <w:rFonts w:ascii="Times New Roman" w:hAnsi="Times New Roman" w:cs="Times New Roman"/>
                <w:shd w:val="clear" w:color="auto" w:fill="FFFFFF"/>
              </w:rPr>
              <w:t xml:space="preserve"> – интенсивность отказа изделия (1/ч),</w:t>
            </w:r>
          </w:p>
          <w:p w14:paraId="3B5A1C3D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hd w:val="clear" w:color="auto" w:fill="FFFFFF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hd w:val="clear" w:color="auto" w:fill="FFFFFF"/>
                    </w:rPr>
                    <m:t>i</m:t>
                  </m:r>
                </m:sub>
              </m:sSub>
            </m:oMath>
            <w:r w:rsidRPr="008C0EEC">
              <w:rPr>
                <w:rFonts w:ascii="Times New Roman" w:hAnsi="Times New Roman" w:cs="Times New Roman"/>
                <w:shd w:val="clear" w:color="auto" w:fill="FFFFFF"/>
              </w:rPr>
              <w:t xml:space="preserve"> - заданное время работы (ч).</w:t>
            </w:r>
          </w:p>
          <w:p w14:paraId="0AFA15EC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C0EEC">
              <w:rPr>
                <w:rFonts w:ascii="Times New Roman" w:hAnsi="Times New Roman" w:cs="Times New Roman"/>
                <w:shd w:val="clear" w:color="auto" w:fill="FFFFFF"/>
              </w:rPr>
              <w:t>служит для определения</w:t>
            </w:r>
          </w:p>
          <w:p w14:paraId="3727B655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C0EEC">
              <w:rPr>
                <w:rFonts w:ascii="Times New Roman" w:hAnsi="Times New Roman" w:cs="Times New Roman"/>
                <w:shd w:val="clear" w:color="auto" w:fill="FFFFFF"/>
              </w:rPr>
              <w:t>А. Вероятности отказа прибора</w:t>
            </w:r>
          </w:p>
          <w:p w14:paraId="098AAC2E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C0EEC">
              <w:rPr>
                <w:rFonts w:ascii="Times New Roman" w:hAnsi="Times New Roman" w:cs="Times New Roman"/>
                <w:shd w:val="clear" w:color="auto" w:fill="FFFFFF"/>
              </w:rPr>
              <w:t>Б. Вероятности безотказной работы прибора</w:t>
            </w:r>
          </w:p>
          <w:p w14:paraId="27FC1743" w14:textId="77777777" w:rsidR="00CF38C3" w:rsidRPr="008C0EEC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  <w:shd w:val="clear" w:color="auto" w:fill="FFFFFF"/>
              </w:rPr>
              <w:t>В. Эксплуатационной надёжности</w:t>
            </w:r>
          </w:p>
        </w:tc>
        <w:tc>
          <w:tcPr>
            <w:tcW w:w="1113" w:type="dxa"/>
          </w:tcPr>
          <w:p w14:paraId="7EBECC13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78A7F8D9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1423073A" w14:textId="77777777" w:rsidTr="00CF38C3">
        <w:trPr>
          <w:trHeight w:val="659"/>
        </w:trPr>
        <w:tc>
          <w:tcPr>
            <w:tcW w:w="552" w:type="dxa"/>
          </w:tcPr>
          <w:p w14:paraId="01917C8E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45641107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</w:rPr>
              <w:t>Укажите для диода соответствующий ему коэффициент, оценивающий его работу с учётом нагрузки</w:t>
            </w:r>
          </w:p>
          <w:p w14:paraId="2AEE1149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</w:rPr>
              <w:t xml:space="preserve">А.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прям.раб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прям.ном</m:t>
                      </m:r>
                    </m:sub>
                  </m:sSub>
                </m:den>
              </m:f>
            </m:oMath>
          </w:p>
          <w:p w14:paraId="0A19F75D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</w:rPr>
              <w:t xml:space="preserve">Б.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ном</m:t>
                      </m:r>
                    </m:sub>
                  </m:sSub>
                </m:den>
              </m:f>
            </m:oMath>
          </w:p>
          <w:p w14:paraId="21335619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</w:rPr>
              <w:t xml:space="preserve">В.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НU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 xml:space="preserve">КЭ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КЭ ном</m:t>
                      </m:r>
                    </m:sub>
                  </m:sSub>
                </m:den>
              </m:f>
            </m:oMath>
          </w:p>
          <w:p w14:paraId="497AB01C" w14:textId="77777777" w:rsidR="00CF38C3" w:rsidRPr="008C0EEC" w:rsidRDefault="00CF38C3" w:rsidP="001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0EEC">
              <w:rPr>
                <w:rFonts w:ascii="Times New Roman" w:hAnsi="Times New Roman" w:cs="Times New Roman"/>
              </w:rPr>
              <w:t xml:space="preserve">Г.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раб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ном</m:t>
                      </m:r>
                    </m:sub>
                  </m:sSub>
                </m:den>
              </m:f>
            </m:oMath>
          </w:p>
        </w:tc>
        <w:tc>
          <w:tcPr>
            <w:tcW w:w="1113" w:type="dxa"/>
          </w:tcPr>
          <w:p w14:paraId="0B8D44D0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4595852E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  <w:tr w:rsidR="00CF38C3" w:rsidRPr="00285E19" w14:paraId="679ADAC2" w14:textId="77777777" w:rsidTr="00CF38C3">
        <w:trPr>
          <w:trHeight w:val="70"/>
        </w:trPr>
        <w:tc>
          <w:tcPr>
            <w:tcW w:w="552" w:type="dxa"/>
          </w:tcPr>
          <w:p w14:paraId="1ED8F83D" w14:textId="77777777" w:rsidR="00CF38C3" w:rsidRPr="00285E19" w:rsidRDefault="00CF38C3" w:rsidP="003C4F3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807" w:type="dxa"/>
          </w:tcPr>
          <w:p w14:paraId="04B81089" w14:textId="77777777" w:rsidR="00CF38C3" w:rsidRPr="008C0EEC" w:rsidRDefault="00CF38C3" w:rsidP="001F747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… состояние – с</w:t>
            </w:r>
            <w:r w:rsidRPr="00FE4204">
              <w:rPr>
                <w:rFonts w:ascii="Times New Roman" w:hAnsi="Times New Roman" w:cs="Times New Roman"/>
                <w:shd w:val="clear" w:color="auto" w:fill="FFFFFF"/>
              </w:rPr>
              <w:t>остояние, при котором устройство способно выполнять заданные функции, сохраняя значения определяющих параметров в пределах, установленных нормативно-технологической документацией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113" w:type="dxa"/>
          </w:tcPr>
          <w:p w14:paraId="6A87A0DA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ПСК-8</w:t>
            </w:r>
          </w:p>
        </w:tc>
        <w:tc>
          <w:tcPr>
            <w:tcW w:w="1024" w:type="dxa"/>
          </w:tcPr>
          <w:p w14:paraId="7032CACC" w14:textId="77777777" w:rsidR="00CF38C3" w:rsidRPr="00285E19" w:rsidRDefault="00CF38C3" w:rsidP="001F7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FFC">
              <w:rPr>
                <w:rFonts w:ascii="Times New Roman" w:hAnsi="Times New Roman" w:cs="Times New Roman"/>
              </w:rPr>
              <w:t>2</w:t>
            </w:r>
          </w:p>
        </w:tc>
      </w:tr>
    </w:tbl>
    <w:p w14:paraId="1F8D5300" w14:textId="3FF4C3E5" w:rsidR="00A16AB9" w:rsidRPr="00A16AB9" w:rsidRDefault="00A16AB9" w:rsidP="001B65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16AB9" w:rsidRPr="00A16AB9" w:rsidSect="00CF38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925C1"/>
    <w:multiLevelType w:val="hybridMultilevel"/>
    <w:tmpl w:val="40DC9158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56870"/>
    <w:multiLevelType w:val="hybridMultilevel"/>
    <w:tmpl w:val="CAC6A462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E4E1C"/>
    <w:multiLevelType w:val="hybridMultilevel"/>
    <w:tmpl w:val="F76CB364"/>
    <w:lvl w:ilvl="0" w:tplc="99E2EB14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2584"/>
    <w:multiLevelType w:val="hybridMultilevel"/>
    <w:tmpl w:val="FB22D4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0D33D1"/>
    <w:multiLevelType w:val="hybridMultilevel"/>
    <w:tmpl w:val="303CBC2C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A6912"/>
    <w:multiLevelType w:val="hybridMultilevel"/>
    <w:tmpl w:val="35C639E6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B584F"/>
    <w:multiLevelType w:val="hybridMultilevel"/>
    <w:tmpl w:val="38E87878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C2C2A"/>
    <w:multiLevelType w:val="hybridMultilevel"/>
    <w:tmpl w:val="E4A679C4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04B2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6524560"/>
    <w:multiLevelType w:val="hybridMultilevel"/>
    <w:tmpl w:val="61D0BF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E1D3819"/>
    <w:multiLevelType w:val="hybridMultilevel"/>
    <w:tmpl w:val="97E4AF4C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15FA2"/>
    <w:multiLevelType w:val="hybridMultilevel"/>
    <w:tmpl w:val="37808D40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962FC"/>
    <w:multiLevelType w:val="hybridMultilevel"/>
    <w:tmpl w:val="5910408A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E21122"/>
    <w:multiLevelType w:val="hybridMultilevel"/>
    <w:tmpl w:val="D832ABC6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92917"/>
    <w:multiLevelType w:val="hybridMultilevel"/>
    <w:tmpl w:val="296C8214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E22DB"/>
    <w:multiLevelType w:val="hybridMultilevel"/>
    <w:tmpl w:val="E7A8AED4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3B1AE6"/>
    <w:multiLevelType w:val="hybridMultilevel"/>
    <w:tmpl w:val="35E4ED6C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A0D82"/>
    <w:multiLevelType w:val="hybridMultilevel"/>
    <w:tmpl w:val="F194706E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A8432B"/>
    <w:multiLevelType w:val="hybridMultilevel"/>
    <w:tmpl w:val="FB2A31CA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62FE5"/>
    <w:multiLevelType w:val="hybridMultilevel"/>
    <w:tmpl w:val="54C446E6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B45C9F"/>
    <w:multiLevelType w:val="multilevel"/>
    <w:tmpl w:val="064CF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70072B"/>
    <w:multiLevelType w:val="hybridMultilevel"/>
    <w:tmpl w:val="6FE4DB98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77F64"/>
    <w:multiLevelType w:val="hybridMultilevel"/>
    <w:tmpl w:val="07968064"/>
    <w:lvl w:ilvl="0" w:tplc="9800BC8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175191"/>
    <w:multiLevelType w:val="hybridMultilevel"/>
    <w:tmpl w:val="C7F0F020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D36B57"/>
    <w:multiLevelType w:val="hybridMultilevel"/>
    <w:tmpl w:val="6616B306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4E5967"/>
    <w:multiLevelType w:val="hybridMultilevel"/>
    <w:tmpl w:val="0D921CFC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A7918"/>
    <w:multiLevelType w:val="hybridMultilevel"/>
    <w:tmpl w:val="5CE8B860"/>
    <w:lvl w:ilvl="0" w:tplc="BBD6B23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720B2"/>
    <w:multiLevelType w:val="hybridMultilevel"/>
    <w:tmpl w:val="957AFD16"/>
    <w:lvl w:ilvl="0" w:tplc="0419000F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ED438D"/>
    <w:multiLevelType w:val="hybridMultilevel"/>
    <w:tmpl w:val="649C18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03062B"/>
    <w:multiLevelType w:val="hybridMultilevel"/>
    <w:tmpl w:val="15AE2162"/>
    <w:lvl w:ilvl="0" w:tplc="C01468FC">
      <w:start w:val="1"/>
      <w:numFmt w:val="russianUpper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23594F"/>
    <w:multiLevelType w:val="hybridMultilevel"/>
    <w:tmpl w:val="7EA02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F06F6E"/>
    <w:multiLevelType w:val="hybridMultilevel"/>
    <w:tmpl w:val="AF5CD7FA"/>
    <w:lvl w:ilvl="0" w:tplc="0914B42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D7593"/>
    <w:multiLevelType w:val="hybridMultilevel"/>
    <w:tmpl w:val="A5BED21A"/>
    <w:lvl w:ilvl="0" w:tplc="041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991375"/>
    <w:multiLevelType w:val="hybridMultilevel"/>
    <w:tmpl w:val="344248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846E3"/>
    <w:multiLevelType w:val="hybridMultilevel"/>
    <w:tmpl w:val="81E4AD46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80322"/>
    <w:multiLevelType w:val="hybridMultilevel"/>
    <w:tmpl w:val="B060C8B6"/>
    <w:lvl w:ilvl="0" w:tplc="C5E0B984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6B3ED3"/>
    <w:multiLevelType w:val="hybridMultilevel"/>
    <w:tmpl w:val="C4A8068A"/>
    <w:lvl w:ilvl="0" w:tplc="C01468FC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5E10B1"/>
    <w:multiLevelType w:val="hybridMultilevel"/>
    <w:tmpl w:val="EE86549A"/>
    <w:lvl w:ilvl="0" w:tplc="B27E3962">
      <w:start w:val="1"/>
      <w:numFmt w:val="russianUpper"/>
      <w:lvlText w:val="%1."/>
      <w:lvlJc w:val="left"/>
      <w:pPr>
        <w:ind w:left="7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14529C"/>
    <w:multiLevelType w:val="hybridMultilevel"/>
    <w:tmpl w:val="F40AC758"/>
    <w:lvl w:ilvl="0" w:tplc="B27E3962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33"/>
  </w:num>
  <w:num w:numId="4">
    <w:abstractNumId w:val="34"/>
  </w:num>
  <w:num w:numId="5">
    <w:abstractNumId w:val="29"/>
  </w:num>
  <w:num w:numId="6">
    <w:abstractNumId w:val="38"/>
  </w:num>
  <w:num w:numId="7">
    <w:abstractNumId w:val="2"/>
  </w:num>
  <w:num w:numId="8">
    <w:abstractNumId w:val="32"/>
  </w:num>
  <w:num w:numId="9">
    <w:abstractNumId w:val="36"/>
  </w:num>
  <w:num w:numId="10">
    <w:abstractNumId w:val="14"/>
  </w:num>
  <w:num w:numId="11">
    <w:abstractNumId w:val="21"/>
  </w:num>
  <w:num w:numId="12">
    <w:abstractNumId w:val="39"/>
  </w:num>
  <w:num w:numId="13">
    <w:abstractNumId w:val="24"/>
  </w:num>
  <w:num w:numId="14">
    <w:abstractNumId w:val="6"/>
  </w:num>
  <w:num w:numId="15">
    <w:abstractNumId w:val="18"/>
  </w:num>
  <w:num w:numId="16">
    <w:abstractNumId w:val="35"/>
  </w:num>
  <w:num w:numId="17">
    <w:abstractNumId w:val="1"/>
  </w:num>
  <w:num w:numId="18">
    <w:abstractNumId w:val="7"/>
  </w:num>
  <w:num w:numId="19">
    <w:abstractNumId w:val="25"/>
  </w:num>
  <w:num w:numId="20">
    <w:abstractNumId w:val="22"/>
  </w:num>
  <w:num w:numId="21">
    <w:abstractNumId w:val="4"/>
  </w:num>
  <w:num w:numId="22">
    <w:abstractNumId w:val="30"/>
  </w:num>
  <w:num w:numId="23">
    <w:abstractNumId w:val="17"/>
  </w:num>
  <w:num w:numId="24">
    <w:abstractNumId w:val="19"/>
  </w:num>
  <w:num w:numId="25">
    <w:abstractNumId w:val="37"/>
  </w:num>
  <w:num w:numId="26">
    <w:abstractNumId w:val="20"/>
  </w:num>
  <w:num w:numId="27">
    <w:abstractNumId w:val="12"/>
  </w:num>
  <w:num w:numId="28">
    <w:abstractNumId w:val="16"/>
  </w:num>
  <w:num w:numId="29">
    <w:abstractNumId w:val="10"/>
  </w:num>
  <w:num w:numId="30">
    <w:abstractNumId w:val="13"/>
  </w:num>
  <w:num w:numId="31">
    <w:abstractNumId w:val="15"/>
  </w:num>
  <w:num w:numId="32">
    <w:abstractNumId w:val="5"/>
  </w:num>
  <w:num w:numId="33">
    <w:abstractNumId w:val="0"/>
  </w:num>
  <w:num w:numId="34">
    <w:abstractNumId w:val="26"/>
  </w:num>
  <w:num w:numId="35">
    <w:abstractNumId w:val="9"/>
  </w:num>
  <w:num w:numId="36">
    <w:abstractNumId w:val="27"/>
  </w:num>
  <w:num w:numId="37">
    <w:abstractNumId w:val="31"/>
  </w:num>
  <w:num w:numId="38">
    <w:abstractNumId w:val="23"/>
  </w:num>
  <w:num w:numId="39">
    <w:abstractNumId w:val="11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BC"/>
    <w:rsid w:val="00005438"/>
    <w:rsid w:val="00070C9F"/>
    <w:rsid w:val="000B6A8D"/>
    <w:rsid w:val="000F290B"/>
    <w:rsid w:val="0011707C"/>
    <w:rsid w:val="001565ED"/>
    <w:rsid w:val="0015730F"/>
    <w:rsid w:val="00193008"/>
    <w:rsid w:val="001B6555"/>
    <w:rsid w:val="002573D7"/>
    <w:rsid w:val="00285E19"/>
    <w:rsid w:val="003129F8"/>
    <w:rsid w:val="003B5805"/>
    <w:rsid w:val="003C4F37"/>
    <w:rsid w:val="00400739"/>
    <w:rsid w:val="004317F2"/>
    <w:rsid w:val="00463628"/>
    <w:rsid w:val="00471C34"/>
    <w:rsid w:val="00485B9F"/>
    <w:rsid w:val="004926BC"/>
    <w:rsid w:val="00492C53"/>
    <w:rsid w:val="0049479B"/>
    <w:rsid w:val="005A7A9A"/>
    <w:rsid w:val="00607103"/>
    <w:rsid w:val="00634335"/>
    <w:rsid w:val="00687E7D"/>
    <w:rsid w:val="006D5578"/>
    <w:rsid w:val="006E612B"/>
    <w:rsid w:val="0071576D"/>
    <w:rsid w:val="007160AA"/>
    <w:rsid w:val="00722DA2"/>
    <w:rsid w:val="007360E3"/>
    <w:rsid w:val="008027DA"/>
    <w:rsid w:val="00822AB7"/>
    <w:rsid w:val="00823337"/>
    <w:rsid w:val="00841769"/>
    <w:rsid w:val="00871D6D"/>
    <w:rsid w:val="0088239D"/>
    <w:rsid w:val="008869BC"/>
    <w:rsid w:val="008877F6"/>
    <w:rsid w:val="00890331"/>
    <w:rsid w:val="008B7C57"/>
    <w:rsid w:val="008F3A13"/>
    <w:rsid w:val="009029BB"/>
    <w:rsid w:val="0094467C"/>
    <w:rsid w:val="00996750"/>
    <w:rsid w:val="00997F43"/>
    <w:rsid w:val="009D48DF"/>
    <w:rsid w:val="009F6910"/>
    <w:rsid w:val="00A13E62"/>
    <w:rsid w:val="00A16AB9"/>
    <w:rsid w:val="00A53E8D"/>
    <w:rsid w:val="00A85661"/>
    <w:rsid w:val="00A901AB"/>
    <w:rsid w:val="00B176B8"/>
    <w:rsid w:val="00B512C6"/>
    <w:rsid w:val="00B85341"/>
    <w:rsid w:val="00BE6952"/>
    <w:rsid w:val="00C11609"/>
    <w:rsid w:val="00C679EF"/>
    <w:rsid w:val="00C91E35"/>
    <w:rsid w:val="00CF38C3"/>
    <w:rsid w:val="00D06983"/>
    <w:rsid w:val="00D91CF5"/>
    <w:rsid w:val="00EA23DA"/>
    <w:rsid w:val="00EE7113"/>
    <w:rsid w:val="00EF556F"/>
    <w:rsid w:val="00F150FB"/>
    <w:rsid w:val="00F20B15"/>
    <w:rsid w:val="00FE3C0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CBCB3"/>
  <w15:docId w15:val="{E671143C-0F6E-4F5D-8203-80BF8C98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0331"/>
  </w:style>
  <w:style w:type="paragraph" w:styleId="1">
    <w:name w:val="heading 1"/>
    <w:basedOn w:val="a0"/>
    <w:next w:val="a0"/>
    <w:link w:val="10"/>
    <w:qFormat/>
    <w:rsid w:val="0071576D"/>
    <w:pPr>
      <w:keepNext/>
      <w:keepLines/>
      <w:numPr>
        <w:numId w:val="40"/>
      </w:numPr>
      <w:tabs>
        <w:tab w:val="clear" w:pos="1440"/>
      </w:tabs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71576D"/>
    <w:pPr>
      <w:keepNext/>
      <w:keepLines/>
      <w:numPr>
        <w:ilvl w:val="1"/>
        <w:numId w:val="40"/>
      </w:numPr>
      <w:tabs>
        <w:tab w:val="clear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qFormat/>
    <w:rsid w:val="0071576D"/>
    <w:pPr>
      <w:keepNext/>
      <w:keepLines/>
      <w:numPr>
        <w:ilvl w:val="2"/>
        <w:numId w:val="40"/>
      </w:numPr>
      <w:tabs>
        <w:tab w:val="clear" w:pos="720"/>
      </w:tabs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qFormat/>
    <w:rsid w:val="0071576D"/>
    <w:pPr>
      <w:keepNext/>
      <w:keepLines/>
      <w:numPr>
        <w:ilvl w:val="3"/>
        <w:numId w:val="40"/>
      </w:numPr>
      <w:tabs>
        <w:tab w:val="clear" w:pos="864"/>
      </w:tabs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qFormat/>
    <w:rsid w:val="0071576D"/>
    <w:pPr>
      <w:keepNext/>
      <w:keepLines/>
      <w:numPr>
        <w:ilvl w:val="4"/>
        <w:numId w:val="40"/>
      </w:numPr>
      <w:tabs>
        <w:tab w:val="clear" w:pos="1008"/>
      </w:tabs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0"/>
    <w:next w:val="a0"/>
    <w:link w:val="60"/>
    <w:qFormat/>
    <w:rsid w:val="0071576D"/>
    <w:pPr>
      <w:keepNext/>
      <w:keepLines/>
      <w:numPr>
        <w:ilvl w:val="5"/>
        <w:numId w:val="40"/>
      </w:numPr>
      <w:tabs>
        <w:tab w:val="clear" w:pos="1152"/>
      </w:tabs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0"/>
    <w:next w:val="a0"/>
    <w:link w:val="70"/>
    <w:qFormat/>
    <w:rsid w:val="0071576D"/>
    <w:pPr>
      <w:keepNext/>
      <w:keepLines/>
      <w:numPr>
        <w:ilvl w:val="6"/>
        <w:numId w:val="40"/>
      </w:numPr>
      <w:tabs>
        <w:tab w:val="clear" w:pos="1296"/>
      </w:tabs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qFormat/>
    <w:rsid w:val="0071576D"/>
    <w:pPr>
      <w:keepNext/>
      <w:keepLines/>
      <w:numPr>
        <w:ilvl w:val="7"/>
        <w:numId w:val="40"/>
      </w:numPr>
      <w:tabs>
        <w:tab w:val="clear" w:pos="1440"/>
      </w:tabs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qFormat/>
    <w:rsid w:val="0071576D"/>
    <w:pPr>
      <w:keepNext/>
      <w:keepLines/>
      <w:numPr>
        <w:ilvl w:val="8"/>
        <w:numId w:val="40"/>
      </w:numPr>
      <w:tabs>
        <w:tab w:val="clear" w:pos="1584"/>
      </w:tabs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aliases w:val="Bullet List,FooterText,numbered,SL_Абзац списка"/>
    <w:basedOn w:val="a0"/>
    <w:link w:val="a4"/>
    <w:qFormat/>
    <w:rsid w:val="00890331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4">
    <w:name w:val="Абзац списка Знак"/>
    <w:aliases w:val="Bullet List Знак,FooterText Знак,numbered Знак,SL_Абзац списка Знак"/>
    <w:link w:val="11"/>
    <w:rsid w:val="00890331"/>
    <w:rPr>
      <w:rFonts w:ascii="Times New Roman" w:eastAsia="Calibri" w:hAnsi="Times New Roman" w:cs="Times New Roman"/>
      <w:sz w:val="24"/>
    </w:rPr>
  </w:style>
  <w:style w:type="character" w:styleId="a5">
    <w:name w:val="Strong"/>
    <w:basedOn w:val="a1"/>
    <w:uiPriority w:val="22"/>
    <w:qFormat/>
    <w:rsid w:val="00890331"/>
    <w:rPr>
      <w:b/>
      <w:bCs/>
    </w:rPr>
  </w:style>
  <w:style w:type="paragraph" w:styleId="a6">
    <w:name w:val="List Paragraph"/>
    <w:basedOn w:val="a0"/>
    <w:uiPriority w:val="34"/>
    <w:qFormat/>
    <w:rsid w:val="00B85341"/>
    <w:pPr>
      <w:ind w:left="720"/>
      <w:contextualSpacing/>
    </w:pPr>
  </w:style>
  <w:style w:type="paragraph" w:styleId="a7">
    <w:name w:val="Normal (Web)"/>
    <w:basedOn w:val="a0"/>
    <w:uiPriority w:val="99"/>
    <w:semiHidden/>
    <w:unhideWhenUsed/>
    <w:rsid w:val="00B85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06983"/>
  </w:style>
  <w:style w:type="character" w:customStyle="1" w:styleId="10">
    <w:name w:val="Заголовок 1 Знак"/>
    <w:basedOn w:val="a1"/>
    <w:link w:val="1"/>
    <w:rsid w:val="007157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rsid w:val="007157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rsid w:val="0071576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rsid w:val="0071576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rsid w:val="0071576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1"/>
    <w:link w:val="6"/>
    <w:rsid w:val="0071576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1"/>
    <w:link w:val="7"/>
    <w:rsid w:val="0071576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1"/>
    <w:link w:val="8"/>
    <w:rsid w:val="007157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rsid w:val="007157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">
    <w:name w:val="Outline List 3"/>
    <w:basedOn w:val="a3"/>
    <w:rsid w:val="0071576D"/>
    <w:pPr>
      <w:numPr>
        <w:numId w:val="40"/>
      </w:numPr>
    </w:pPr>
  </w:style>
  <w:style w:type="table" w:styleId="a8">
    <w:name w:val="Table Grid"/>
    <w:basedOn w:val="a2"/>
    <w:uiPriority w:val="39"/>
    <w:rsid w:val="00A85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Ислентьева Ирина Константиновна</cp:lastModifiedBy>
  <cp:revision>2</cp:revision>
  <dcterms:created xsi:type="dcterms:W3CDTF">2024-06-27T11:22:00Z</dcterms:created>
  <dcterms:modified xsi:type="dcterms:W3CDTF">2024-06-27T11:22:00Z</dcterms:modified>
</cp:coreProperties>
</file>