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4F9D9" w14:textId="60085C8D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ФОС по дисциплине «</w:t>
      </w:r>
      <w:r w:rsidR="003F3BED">
        <w:rPr>
          <w:rFonts w:eastAsia="Times New Roman" w:cs="Times New Roman"/>
          <w:b/>
          <w:bCs/>
          <w:sz w:val="20"/>
          <w:szCs w:val="20"/>
          <w:lang w:eastAsia="ru-RU"/>
        </w:rPr>
        <w:t>Численные методы моделирования процессов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3F11D7B8" w14:textId="45776F4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590878">
        <w:rPr>
          <w:rFonts w:eastAsia="Times New Roman" w:cs="Times New Roman"/>
          <w:b/>
          <w:bCs/>
          <w:sz w:val="20"/>
          <w:szCs w:val="20"/>
          <w:lang w:eastAsia="ru-RU"/>
        </w:rPr>
        <w:t>2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7.0</w:t>
      </w:r>
      <w:r w:rsidR="00590878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590878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590878">
        <w:rPr>
          <w:rFonts w:eastAsia="Times New Roman" w:cs="Times New Roman"/>
          <w:b/>
          <w:bCs/>
          <w:sz w:val="20"/>
          <w:szCs w:val="20"/>
          <w:lang w:eastAsia="ru-RU"/>
        </w:rPr>
        <w:t>Управление в технических системах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590878">
        <w:rPr>
          <w:rFonts w:eastAsia="Times New Roman" w:cs="Times New Roman"/>
          <w:b/>
          <w:bCs/>
          <w:sz w:val="20"/>
          <w:szCs w:val="20"/>
          <w:lang w:eastAsia="ru-RU"/>
        </w:rPr>
        <w:t>Цифровая обработка сигналов в автономных системах управления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14:paraId="2A8D782D" w14:textId="7777777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37C1A8E9" w14:textId="44564C00" w:rsidR="007B7531" w:rsidRPr="00590878" w:rsidRDefault="00590878" w:rsidP="00590878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590878">
        <w:rPr>
          <w:rFonts w:eastAsia="Times New Roman" w:cs="Times New Roman"/>
          <w:sz w:val="20"/>
          <w:szCs w:val="20"/>
          <w:lang w:eastAsia="ru-RU"/>
        </w:rPr>
        <w:t>ПСК-4.1</w:t>
      </w:r>
      <w:r w:rsidR="007B7531" w:rsidRPr="00590878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Pr="00590878">
        <w:rPr>
          <w:rFonts w:cs="Times New Roman"/>
          <w:sz w:val="20"/>
          <w:szCs w:val="20"/>
          <w:shd w:val="clear" w:color="auto" w:fill="FFFFFF"/>
        </w:rPr>
        <w:t>Способен разрабатывать и реализовывать комплексные математические модели автономных информационных и управляющих систем</w:t>
      </w:r>
      <w:r w:rsidR="00114B91">
        <w:rPr>
          <w:rFonts w:cs="Times New Roman"/>
          <w:sz w:val="20"/>
          <w:szCs w:val="20"/>
          <w:shd w:val="clear" w:color="auto" w:fill="FFFFFF"/>
        </w:rPr>
        <w:t>.</w:t>
      </w: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451"/>
        <w:gridCol w:w="794"/>
      </w:tblGrid>
      <w:tr w:rsidR="00E330BC" w:rsidRPr="007B7531" w14:paraId="4541F155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79C00C" w14:textId="77777777" w:rsidR="00E330BC" w:rsidRPr="007B7531" w:rsidRDefault="00E330BC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28C95830" w14:textId="77777777" w:rsidR="00E330BC" w:rsidRPr="007B7531" w:rsidRDefault="00E330BC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07185D" w14:textId="77777777" w:rsidR="00E330BC" w:rsidRPr="007B7531" w:rsidRDefault="00E330BC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313E7CAE" w14:textId="77777777" w:rsidR="00E330BC" w:rsidRPr="007B7531" w:rsidRDefault="00E330BC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E330BC" w:rsidRPr="007B7531" w14:paraId="35A7AF9D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F2644A" w14:textId="77777777" w:rsidR="00E330BC" w:rsidRPr="0035040A" w:rsidRDefault="00E330BC" w:rsidP="001B1DA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_Hlk155559465"/>
          </w:p>
        </w:tc>
        <w:tc>
          <w:tcPr>
            <w:tcW w:w="7229" w:type="dxa"/>
          </w:tcPr>
          <w:p w14:paraId="19FE3B5C" w14:textId="17D37D75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Статистический метод анализа результатов наблюдений, зависящих от различных одновременно действующих факторов, основанный на сравнении оценок дисперсий соответствующих групп выборочных данных: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1DA62CD" w14:textId="2430BEBE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320CF1DE" w14:textId="28EC08DA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7D38F201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3A0C260" w14:textId="77777777" w:rsidR="00E330BC" w:rsidRPr="0035040A" w:rsidRDefault="00E330BC" w:rsidP="001B1DA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AFBE52C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Метод простой итерации отличается от метода Гаусса-Зейделя тем, что:</w:t>
            </w:r>
          </w:p>
          <w:p w14:paraId="6C93AAD7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а) полученное приближение для одного неизвестного х1 используется при расчете этого же приближения для х2;</w:t>
            </w:r>
          </w:p>
          <w:p w14:paraId="780DDC7C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б) матрица коэффициентов сводится к треугольной;</w:t>
            </w:r>
          </w:p>
          <w:p w14:paraId="46D06DEB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в) нет обратного хода;</w:t>
            </w:r>
          </w:p>
          <w:p w14:paraId="394DA6AE" w14:textId="4515A75D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г) матрица коэффициентов становится вырожденной.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6A98F4" w14:textId="7D124454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167AB9DC" w14:textId="71C1D6F2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442DFB31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0800D1C" w14:textId="77777777" w:rsidR="00E330BC" w:rsidRPr="0035040A" w:rsidRDefault="00E330BC" w:rsidP="001B1DA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7F9B5704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Метод конечных элементов относится:</w:t>
            </w:r>
          </w:p>
          <w:p w14:paraId="056637F5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к аналитическим методам решения систем дифференциальных уравнений в частных производных;</w:t>
            </w:r>
          </w:p>
          <w:p w14:paraId="3D7D5D17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к аналитическим методам решения систем линейных алгебраических уравнений;</w:t>
            </w:r>
          </w:p>
          <w:p w14:paraId="0D68FFD8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к численным методам решения систем дифференциальных уравнений в частных производных;</w:t>
            </w:r>
          </w:p>
          <w:p w14:paraId="4B8392CF" w14:textId="102BB5B2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4674">
              <w:rPr>
                <w:rFonts w:cs="Times New Roman"/>
                <w:sz w:val="20"/>
                <w:szCs w:val="20"/>
              </w:rPr>
              <w:t>г) к численным методам решения систем нелинейных алгебраических уравнений.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8B15BF3" w14:textId="40D44B64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27215105" w14:textId="68D5F66D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5933A1D3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6F4C358" w14:textId="77777777" w:rsidR="00E330BC" w:rsidRPr="0035040A" w:rsidRDefault="00E330BC" w:rsidP="001B1DA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09A81287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К явным численным методам решения систем обыкновенных дифференциальных уравнений можно отнести:</w:t>
            </w:r>
          </w:p>
          <w:p w14:paraId="0FDB869C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метод прогноза и коррекции;</w:t>
            </w:r>
          </w:p>
          <w:p w14:paraId="73C7BFAC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метод Якоби;</w:t>
            </w:r>
          </w:p>
          <w:p w14:paraId="511121BE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метод Рунге-Кутта;</w:t>
            </w:r>
          </w:p>
          <w:p w14:paraId="46F6CF93" w14:textId="19486465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г) метод Бубнова-Галеркина.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1BF8D" w14:textId="2B5D255A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20AE4902" w14:textId="09D04A7A" w:rsidR="00E330BC" w:rsidRPr="0035040A" w:rsidRDefault="00E330BC" w:rsidP="001B1DA0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4CC4A2CF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A2506E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52F44834" w14:textId="725B6EB0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В методе гидродинамики сглаженных частиц 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SPH</w:t>
            </w:r>
            <w:r w:rsidRPr="002F4674">
              <w:rPr>
                <w:rFonts w:cs="Times New Roman"/>
                <w:sz w:val="20"/>
                <w:szCs w:val="20"/>
              </w:rPr>
              <w:t xml:space="preserve"> весовая функция заданного вида, позволяющая строить непрерывные распределения параметров сплошной среды по дискретному множеству условных частиц: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E7105" w14:textId="2F6EC85C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51B2A083" w14:textId="678F28D1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42CA750B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B51D21F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43A2B13F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К вариационным методам можно отнести следующий метод:</w:t>
            </w:r>
          </w:p>
          <w:p w14:paraId="5376904F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метод Рэлея-Ритца;</w:t>
            </w:r>
          </w:p>
          <w:p w14:paraId="068AF90D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метод Рунге-Кутта;</w:t>
            </w:r>
          </w:p>
          <w:p w14:paraId="1C810CBD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метод Якоби;</w:t>
            </w:r>
          </w:p>
          <w:p w14:paraId="1CF6CAC0" w14:textId="1DD27E29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г) метод Крамера.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3BDE2" w14:textId="556C9B81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75185D91" w14:textId="204AAA1F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28BBFA5E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3051D49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6B6D2646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Критерий устойчивости явного численного решения дифференциальных уравнений в частных производных:</w:t>
            </w:r>
          </w:p>
          <w:p w14:paraId="5562426A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Куранта-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Фридрихса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-Леви;</w:t>
            </w:r>
          </w:p>
          <w:p w14:paraId="359AC76E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Фишера;</w:t>
            </w:r>
          </w:p>
          <w:p w14:paraId="0DE1A885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Кохрена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16414307" w14:textId="250ABCD3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г) Джонсона-Кука.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7BFF2" w14:textId="4296959B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046B7033" w14:textId="2011B812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07ECAEC2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75043B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52647558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Цель анализа:</w:t>
            </w:r>
          </w:p>
          <w:p w14:paraId="72F6A46E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7B0F0CA3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0B64D303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определить множество возможных проектных решений;</w:t>
            </w:r>
          </w:p>
          <w:p w14:paraId="0430347D" w14:textId="35FFCF11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676A4" w14:textId="25F62ACF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26723F21" w14:textId="393ECB7D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2A7012CE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754E4A1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39114C75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Задача параметрического синтеза:</w:t>
            </w:r>
          </w:p>
          <w:p w14:paraId="67AEFA5F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3EC7EE7F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17154BC4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определить множество проектных решений;</w:t>
            </w:r>
          </w:p>
          <w:p w14:paraId="0ED3DDD7" w14:textId="27085893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6EFF0" w14:textId="6FD51652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FFF9126" w14:textId="42FD96A7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2D18B5A5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ADEFC41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17A1DC1A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К неявным численным методам решения систем обыкновенных дифференциальных уравнений можно отнести:</w:t>
            </w:r>
          </w:p>
          <w:p w14:paraId="37858632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метод прогноза и коррекции;</w:t>
            </w:r>
          </w:p>
          <w:p w14:paraId="187A0136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метод Зейделя;</w:t>
            </w:r>
          </w:p>
          <w:p w14:paraId="1B8D2E51" w14:textId="77777777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метод Рунге-Кутта;</w:t>
            </w:r>
          </w:p>
          <w:p w14:paraId="277FEFFA" w14:textId="123687A9" w:rsidR="00E330BC" w:rsidRPr="002F4674" w:rsidRDefault="00E330BC" w:rsidP="002F4674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г) метод Ритца.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2DC11" w14:textId="5CC640CC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063151B8" w14:textId="5ED985EB" w:rsidR="00E330BC" w:rsidRPr="0035040A" w:rsidRDefault="00E330BC" w:rsidP="003219EC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21F449D2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EE1A216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4CC76451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Какую модель прочности из перечисленных целесообразно использовать для анализа высокоскоростного разрушения бетонной конструкции:</w:t>
            </w:r>
          </w:p>
          <w:p w14:paraId="18604774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Джонсона-Кука;</w:t>
            </w:r>
          </w:p>
          <w:p w14:paraId="40A1E051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Ху-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Вашицу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0A1940AB" w14:textId="06518CF0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2F4674">
              <w:rPr>
                <w:rFonts w:cs="Times New Roman"/>
                <w:sz w:val="20"/>
                <w:szCs w:val="20"/>
                <w:shd w:val="clear" w:color="auto" w:fill="FFFFFF"/>
              </w:rPr>
              <w:t>Риделя</w:t>
            </w:r>
            <w:proofErr w:type="spellEnd"/>
            <w:r w:rsidRPr="002F4674">
              <w:rPr>
                <w:rFonts w:cs="Times New Roman"/>
                <w:sz w:val="20"/>
                <w:szCs w:val="20"/>
                <w:shd w:val="clear" w:color="auto" w:fill="FFFFFF"/>
              </w:rPr>
              <w:t>-</w:t>
            </w:r>
            <w:proofErr w:type="spellStart"/>
            <w:r w:rsidRPr="002F4674">
              <w:rPr>
                <w:rFonts w:cs="Times New Roman"/>
                <w:sz w:val="20"/>
                <w:szCs w:val="20"/>
                <w:shd w:val="clear" w:color="auto" w:fill="FFFFFF"/>
              </w:rPr>
              <w:t>Хармайера</w:t>
            </w:r>
            <w:proofErr w:type="spellEnd"/>
            <w:r w:rsidRPr="002F4674">
              <w:rPr>
                <w:rFonts w:cs="Times New Roman"/>
                <w:sz w:val="20"/>
                <w:szCs w:val="20"/>
                <w:shd w:val="clear" w:color="auto" w:fill="FFFFFF"/>
              </w:rPr>
              <w:t>-Тома</w:t>
            </w:r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4AD0F771" w14:textId="5640AC2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г) </w:t>
            </w:r>
            <w:proofErr w:type="spellStart"/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Стейнберга-Гуинана</w:t>
            </w:r>
            <w:proofErr w:type="spellEnd"/>
            <w:r w:rsidRPr="002F4674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9026E" w14:textId="684BB9A8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BFF0876" w14:textId="3BF7E3A7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5B3C89C2" w14:textId="77777777" w:rsidTr="00E330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3C0C48C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0C49A8AE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Какую модель прочности из перечисленных целесообразно использовать для описания поведения грунтов и горных пород:</w:t>
            </w:r>
          </w:p>
          <w:p w14:paraId="00D8C09B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а) 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Друкера-Прагера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16619FED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б) 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Пэжины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3A057D84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Джонсона-Кука;</w:t>
            </w:r>
          </w:p>
          <w:p w14:paraId="0540FEBD" w14:textId="422C56AA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г) Джона-Уилкинса-Ли.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884F6" w14:textId="3C1E5E43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8219422" w14:textId="50564345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52CE0364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D5133" w14:textId="77777777" w:rsidR="00E330BC" w:rsidRPr="0035040A" w:rsidRDefault="00E330BC" w:rsidP="0086332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79A1466A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Уравнение состояния, устанавливающее зависимость между давлением, молярным объемом и абсолютной температурой идеального газа:</w:t>
            </w:r>
          </w:p>
          <w:p w14:paraId="3B173A28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Менделеева-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Клапейрона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051EEEDF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б) 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Нахди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0EBE886D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Тиллотсона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;</w:t>
            </w:r>
          </w:p>
          <w:p w14:paraId="0F40EBF8" w14:textId="3E8485E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г) Ми-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Грюнайзена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70ECE" w14:textId="325CFDAE" w:rsidR="00E330BC" w:rsidRPr="0035040A" w:rsidRDefault="00E330BC" w:rsidP="00863322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5B2FC60F" w14:textId="038B5494" w:rsidR="00E330BC" w:rsidRPr="0035040A" w:rsidRDefault="00E330BC" w:rsidP="00863322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36FF3D41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6CA68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54D33A96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Линейные контакты в 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2F4674">
              <w:rPr>
                <w:rFonts w:cs="Times New Roman"/>
                <w:sz w:val="20"/>
                <w:szCs w:val="20"/>
              </w:rPr>
              <w:t xml:space="preserve"> 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2F4674">
              <w:rPr>
                <w:rFonts w:cs="Times New Roman"/>
                <w:sz w:val="20"/>
                <w:szCs w:val="20"/>
              </w:rPr>
              <w:t xml:space="preserve"> 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2F4674">
              <w:rPr>
                <w:rFonts w:cs="Times New Roman"/>
                <w:sz w:val="20"/>
                <w:szCs w:val="20"/>
              </w:rPr>
              <w:t>, рассчитываемые за одну итерацию:</w:t>
            </w:r>
          </w:p>
          <w:p w14:paraId="467B7CA9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sz w:val="20"/>
                <w:szCs w:val="20"/>
              </w:rPr>
              <w:t>а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) Rough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;</w:t>
            </w:r>
          </w:p>
          <w:p w14:paraId="0A6A3604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bCs/>
                <w:sz w:val="20"/>
                <w:szCs w:val="20"/>
              </w:rPr>
              <w:t>б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) Frictionless;</w:t>
            </w:r>
          </w:p>
          <w:p w14:paraId="1E398115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bCs/>
                <w:sz w:val="20"/>
                <w:szCs w:val="20"/>
              </w:rPr>
              <w:t>в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) No separation;</w:t>
            </w:r>
          </w:p>
          <w:p w14:paraId="652FBE49" w14:textId="417E1D5E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bCs/>
                <w:sz w:val="20"/>
                <w:szCs w:val="20"/>
              </w:rPr>
              <w:t>г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) Bonded.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CCDEB" w14:textId="347CCE1C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304B778" w14:textId="6F76A383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56854B60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B96C3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7D55C492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 xml:space="preserve">Нелинейные контакты в 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2F4674">
              <w:rPr>
                <w:rFonts w:cs="Times New Roman"/>
                <w:sz w:val="20"/>
                <w:szCs w:val="20"/>
              </w:rPr>
              <w:t xml:space="preserve"> 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2F4674">
              <w:rPr>
                <w:rFonts w:cs="Times New Roman"/>
                <w:sz w:val="20"/>
                <w:szCs w:val="20"/>
              </w:rPr>
              <w:t xml:space="preserve"> 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2F4674">
              <w:rPr>
                <w:rFonts w:cs="Times New Roman"/>
                <w:sz w:val="20"/>
                <w:szCs w:val="20"/>
              </w:rPr>
              <w:t>, требующие использования метода Ньютона-</w:t>
            </w:r>
            <w:proofErr w:type="spellStart"/>
            <w:r w:rsidRPr="002F4674">
              <w:rPr>
                <w:rFonts w:cs="Times New Roman"/>
                <w:sz w:val="20"/>
                <w:szCs w:val="20"/>
              </w:rPr>
              <w:t>Рафсона</w:t>
            </w:r>
            <w:proofErr w:type="spellEnd"/>
            <w:r w:rsidRPr="002F4674">
              <w:rPr>
                <w:rFonts w:cs="Times New Roman"/>
                <w:sz w:val="20"/>
                <w:szCs w:val="20"/>
              </w:rPr>
              <w:t xml:space="preserve"> и большого числа итераций:</w:t>
            </w:r>
          </w:p>
          <w:p w14:paraId="5E631876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sz w:val="20"/>
                <w:szCs w:val="20"/>
              </w:rPr>
              <w:t>а</w:t>
            </w:r>
            <w:r w:rsidRPr="002F4674">
              <w:rPr>
                <w:rFonts w:cs="Times New Roman"/>
                <w:sz w:val="20"/>
                <w:szCs w:val="20"/>
                <w:lang w:val="en-US"/>
              </w:rPr>
              <w:t>) Rough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;</w:t>
            </w:r>
          </w:p>
          <w:p w14:paraId="1AAE57C9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bCs/>
                <w:sz w:val="20"/>
                <w:szCs w:val="20"/>
              </w:rPr>
              <w:t>б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) Frictionless;</w:t>
            </w:r>
          </w:p>
          <w:p w14:paraId="4C8B1671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bCs/>
                <w:sz w:val="20"/>
                <w:szCs w:val="20"/>
              </w:rPr>
              <w:t>в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) No separation;</w:t>
            </w:r>
          </w:p>
          <w:p w14:paraId="22A3A044" w14:textId="3ABF00B6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4674">
              <w:rPr>
                <w:rFonts w:cs="Times New Roman"/>
                <w:bCs/>
                <w:sz w:val="20"/>
                <w:szCs w:val="20"/>
              </w:rPr>
              <w:t>г</w:t>
            </w:r>
            <w:r w:rsidRPr="002F4674">
              <w:rPr>
                <w:rFonts w:cs="Times New Roman"/>
                <w:bCs/>
                <w:sz w:val="20"/>
                <w:szCs w:val="20"/>
                <w:lang w:val="en-US"/>
              </w:rPr>
              <w:t>) Bonded.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9A4C0" w14:textId="32FBD01B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1D2293F" w14:textId="356BC5C3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3C8F5182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10F39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2A226C11" w14:textId="79CC6C70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К методам описания динамики сплошной среды можно отнести:</w:t>
            </w:r>
          </w:p>
          <w:p w14:paraId="05989BA6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а) метод Лагранжа;</w:t>
            </w:r>
          </w:p>
          <w:p w14:paraId="4A97F01E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б) метод Рунге-Кутта;</w:t>
            </w:r>
          </w:p>
          <w:p w14:paraId="1CE2D4EB" w14:textId="7777777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в) метод Эйлера;</w:t>
            </w:r>
          </w:p>
          <w:p w14:paraId="36F1B694" w14:textId="4BB75D60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г) метод гидродинамики сглаженных частиц.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725E8" w14:textId="016B5DAD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685F831" w14:textId="332A72E7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03353A3D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7253C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114C7525" w14:textId="4B0076A4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Наихудшему качеству ортогональности ячеек сеток соответствует значение: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B7EC7" w14:textId="0EF55C5D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5D1B811E" w14:textId="7E86E5F4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32892549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7D681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25DCD853" w14:textId="52C78947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Минимальной невязкой по методу взвешенных невязок считается невязка, которая: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6C7F2" w14:textId="1AF97626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33B143F7" w14:textId="4603D07D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106CBA00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D276D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66BE55F0" w14:textId="4305D68E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Уравнение, связывающее между собой термодинамические параметры системы, такие как температура, давление, объем и массовая скорость, а также их приращения: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D6D5F" w14:textId="6F3660BA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2F9B3A0" w14:textId="5AF61681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40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25B42204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FDBF8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5066C0DD" w14:textId="290A8CA1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Система, в общем случае состоящая из технических средств, программного, методического и организационного обеспечения и квалифицированного персонала, предназначенная для проведения полигонных испытаний как результата исследования свойств цифровой модели (или цифрового двойника) объекта испытаний: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4EC82" w14:textId="1429A002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3FB1DE90" w14:textId="622CCCB4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3E17FFDB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FF93C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67395E51" w14:textId="0D839786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Немонотонность решения в методе гидродинамики сглаженных частиц сглаживается путем введения: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CAE0D" w14:textId="1BEC1783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76DE02A2" w14:textId="6CADEE58" w:rsidR="00E330BC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5232D001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55D9A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2D149B36" w14:textId="5462D50E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В основе метода лежит разложение неизвестного решения по собственным модам и переход к модальным координатам: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93DED" w14:textId="4B4ECB90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3C598AE9" w14:textId="679DA3FF" w:rsidR="00E330BC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6A28697E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0F871" w14:textId="77777777" w:rsidR="00E330BC" w:rsidRPr="0035040A" w:rsidRDefault="00E330BC" w:rsidP="003219E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2E37FFB0" w14:textId="5B169B81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Метод решения краевой задачи, в котором благодаря использованию функций Грина, она сводится к интегральному уравнению на границе расчетной области: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474F4" w14:textId="28E43E63" w:rsidR="00E330BC" w:rsidRPr="0035040A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3C678364" w14:textId="25A95B8F" w:rsidR="00E330BC" w:rsidRDefault="00E330BC" w:rsidP="003219EC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330BC" w:rsidRPr="007B7531" w14:paraId="4793585E" w14:textId="77777777" w:rsidTr="00E330B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860B5" w14:textId="77777777" w:rsidR="00E330BC" w:rsidRPr="0035040A" w:rsidRDefault="00E330BC" w:rsidP="0086332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4DB2D266" w14:textId="3BD8C51A" w:rsidR="00E330BC" w:rsidRPr="002F4674" w:rsidRDefault="00E330BC" w:rsidP="002F4674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2F4674">
              <w:rPr>
                <w:rFonts w:cs="Times New Roman"/>
                <w:sz w:val="20"/>
                <w:szCs w:val="20"/>
              </w:rPr>
              <w:t>Метод состоит в синхронных итерациях собственного вектора в подпространстве заданного измерения: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6E7B6" w14:textId="573A2518" w:rsidR="00E330BC" w:rsidRPr="0035040A" w:rsidRDefault="00E330BC" w:rsidP="00863322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5054281A" w14:textId="6D2A4255" w:rsidR="00E330BC" w:rsidRDefault="00E330BC" w:rsidP="00863322">
            <w:pPr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bookmarkEnd w:id="0"/>
      <w:bookmarkEnd w:id="2"/>
    </w:tbl>
    <w:p w14:paraId="2454AF07" w14:textId="77777777" w:rsidR="007B7531" w:rsidRDefault="007B7531"/>
    <w:sectPr w:rsidR="007B7531" w:rsidSect="00E330B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910E8"/>
    <w:multiLevelType w:val="hybridMultilevel"/>
    <w:tmpl w:val="E20C7194"/>
    <w:lvl w:ilvl="0" w:tplc="0ACA3A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7258FE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36B86"/>
    <w:rsid w:val="00073B41"/>
    <w:rsid w:val="000D5BA9"/>
    <w:rsid w:val="00114B91"/>
    <w:rsid w:val="0014304A"/>
    <w:rsid w:val="001B1DA0"/>
    <w:rsid w:val="00205862"/>
    <w:rsid w:val="002263C9"/>
    <w:rsid w:val="002D7388"/>
    <w:rsid w:val="002E1A2F"/>
    <w:rsid w:val="002E46E1"/>
    <w:rsid w:val="002F4674"/>
    <w:rsid w:val="003008BF"/>
    <w:rsid w:val="003219EC"/>
    <w:rsid w:val="0035040A"/>
    <w:rsid w:val="00367954"/>
    <w:rsid w:val="00377124"/>
    <w:rsid w:val="003859D1"/>
    <w:rsid w:val="003D04AF"/>
    <w:rsid w:val="003D459C"/>
    <w:rsid w:val="003E3DD3"/>
    <w:rsid w:val="003F3BED"/>
    <w:rsid w:val="004000DB"/>
    <w:rsid w:val="00436510"/>
    <w:rsid w:val="005109BC"/>
    <w:rsid w:val="00515F08"/>
    <w:rsid w:val="0055203E"/>
    <w:rsid w:val="00590878"/>
    <w:rsid w:val="00601363"/>
    <w:rsid w:val="006246E1"/>
    <w:rsid w:val="006755B2"/>
    <w:rsid w:val="00686858"/>
    <w:rsid w:val="006B41C7"/>
    <w:rsid w:val="00704197"/>
    <w:rsid w:val="00717480"/>
    <w:rsid w:val="00722FE3"/>
    <w:rsid w:val="007447EA"/>
    <w:rsid w:val="00757AF8"/>
    <w:rsid w:val="00765EE9"/>
    <w:rsid w:val="00767450"/>
    <w:rsid w:val="00770812"/>
    <w:rsid w:val="007B0768"/>
    <w:rsid w:val="007B7531"/>
    <w:rsid w:val="007C0A42"/>
    <w:rsid w:val="007D6DB7"/>
    <w:rsid w:val="00863322"/>
    <w:rsid w:val="00871960"/>
    <w:rsid w:val="008F79C4"/>
    <w:rsid w:val="0090172E"/>
    <w:rsid w:val="00931517"/>
    <w:rsid w:val="00992E46"/>
    <w:rsid w:val="00AD0B82"/>
    <w:rsid w:val="00AE6AFF"/>
    <w:rsid w:val="00B37948"/>
    <w:rsid w:val="00B54B49"/>
    <w:rsid w:val="00B71929"/>
    <w:rsid w:val="00BB13F7"/>
    <w:rsid w:val="00BB7B90"/>
    <w:rsid w:val="00C15101"/>
    <w:rsid w:val="00C41366"/>
    <w:rsid w:val="00CD6599"/>
    <w:rsid w:val="00D25176"/>
    <w:rsid w:val="00D444AB"/>
    <w:rsid w:val="00D54515"/>
    <w:rsid w:val="00D90518"/>
    <w:rsid w:val="00DC4FDB"/>
    <w:rsid w:val="00DD1A07"/>
    <w:rsid w:val="00E16516"/>
    <w:rsid w:val="00E17112"/>
    <w:rsid w:val="00E330BC"/>
    <w:rsid w:val="00EA7A6B"/>
    <w:rsid w:val="00EF7C97"/>
    <w:rsid w:val="00F0446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977A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6246E1"/>
    <w:pPr>
      <w:spacing w:after="0" w:line="240" w:lineRule="auto"/>
      <w:ind w:firstLine="0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6246E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0FD11-AEEB-4704-A2AC-486A0F75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2024-06-27T11:28:00Z</dcterms:created>
  <dcterms:modified xsi:type="dcterms:W3CDTF">2024-06-27T11:28:00Z</dcterms:modified>
</cp:coreProperties>
</file>