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D86A51" w14:paraId="6165F17A" w14:textId="77777777" w:rsidTr="00A95FC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8DBBAF" w14:textId="77777777" w:rsidR="00D86A51" w:rsidRDefault="00D86A51" w:rsidP="00A95FCA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D86A51" w14:paraId="23A138D0" w14:textId="77777777" w:rsidTr="00A95FC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EDCB69" w14:textId="1E566A56" w:rsidR="00D86A51" w:rsidRDefault="00D86A51" w:rsidP="00A95FCA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D86A51">
              <w:rPr>
                <w:b/>
                <w:bCs/>
                <w:kern w:val="2"/>
                <w:lang w:eastAsia="en-US"/>
                <w14:ligatures w14:val="standardContextual"/>
              </w:rPr>
              <w:t>Расчёт и проектирование камер ракетных двигателей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D86A51" w14:paraId="1656F85C" w14:textId="77777777" w:rsidTr="00A95FC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D49D8" w14:textId="77777777" w:rsidR="00D86A51" w:rsidRDefault="00D86A51" w:rsidP="00A95FCA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47D6CBD8" w14:textId="77777777" w:rsidR="00D86A51" w:rsidRDefault="00D86A51" w:rsidP="00A95FCA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D86A51" w14:paraId="6F5F2AFB" w14:textId="77777777" w:rsidTr="00A95F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2A190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CD75F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D86A51" w14:paraId="2E71C0FF" w14:textId="77777777" w:rsidTr="00A95F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0C65C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95E9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D86A51" w14:paraId="68B70446" w14:textId="77777777" w:rsidTr="00A95F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5B6B3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ED67B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D86A51" w14:paraId="2459A623" w14:textId="77777777" w:rsidTr="00A95F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BD83B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3315E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D86A51" w14:paraId="5A2F06B2" w14:textId="77777777" w:rsidTr="00A95F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74F07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F8FDE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D86A51" w14:paraId="49DC1DD8" w14:textId="77777777" w:rsidTr="00A95FC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0CCB4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A00C3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D86A51" w14:paraId="50E0EABB" w14:textId="77777777" w:rsidTr="00A95FC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1BB9E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74F33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</w:p>
          <w:p w14:paraId="2EE63736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D86A51" w14:paraId="37E10D39" w14:textId="77777777" w:rsidTr="00A95F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9F926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81241" w14:textId="77777777" w:rsidR="00D86A51" w:rsidRDefault="00D86A51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3481670D" w14:textId="77777777" w:rsidR="002D47FE" w:rsidRDefault="002D47FE" w:rsidP="008366C8">
      <w:pPr>
        <w:jc w:val="center"/>
        <w:rPr>
          <w:b/>
          <w:bCs/>
        </w:rPr>
        <w:sectPr w:rsidR="002D47FE" w:rsidSect="002D47F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5F53FF99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C06575">
        <w:rPr>
          <w:b/>
          <w:bCs/>
        </w:rPr>
        <w:t>Р</w:t>
      </w:r>
      <w:r w:rsidR="00C06575" w:rsidRPr="00C06575">
        <w:rPr>
          <w:b/>
          <w:bCs/>
        </w:rPr>
        <w:t>асчёт и проектирование камер ракетных двигателей</w:t>
      </w:r>
      <w:r w:rsidRPr="008366C8">
        <w:rPr>
          <w:b/>
          <w:bCs/>
        </w:rPr>
        <w:t>»</w:t>
      </w:r>
    </w:p>
    <w:p w14:paraId="59808220" w14:textId="4F94DCD8" w:rsidR="006012F9" w:rsidRPr="007270E8" w:rsidRDefault="006012F9" w:rsidP="008366C8">
      <w:pPr>
        <w:jc w:val="center"/>
        <w:rPr>
          <w:b/>
          <w:bCs/>
          <w:highlight w:val="yellow"/>
        </w:rPr>
      </w:pPr>
      <w:r w:rsidRPr="00687748">
        <w:rPr>
          <w:b/>
          <w:bCs/>
        </w:rPr>
        <w:t xml:space="preserve">ОП ВО </w:t>
      </w:r>
      <w:r w:rsidR="00781618" w:rsidRPr="00687748">
        <w:rPr>
          <w:b/>
          <w:bCs/>
        </w:rPr>
        <w:t>24.0</w:t>
      </w:r>
      <w:r w:rsidR="000426BF">
        <w:rPr>
          <w:b/>
          <w:bCs/>
        </w:rPr>
        <w:t>4</w:t>
      </w:r>
      <w:r w:rsidR="00781618" w:rsidRPr="00687748">
        <w:rPr>
          <w:b/>
          <w:bCs/>
        </w:rPr>
        <w:t>.0</w:t>
      </w:r>
      <w:r w:rsidR="000426BF">
        <w:rPr>
          <w:b/>
          <w:bCs/>
        </w:rPr>
        <w:t>5</w:t>
      </w:r>
      <w:r w:rsidR="009B78DE" w:rsidRPr="00687748">
        <w:rPr>
          <w:b/>
          <w:bCs/>
        </w:rPr>
        <w:t xml:space="preserve"> </w:t>
      </w:r>
      <w:r w:rsidR="002B11E2">
        <w:rPr>
          <w:b/>
          <w:bCs/>
        </w:rPr>
        <w:t>Двигатели летательных аппаратов</w:t>
      </w:r>
      <w:r w:rsidRPr="00D65CFD">
        <w:rPr>
          <w:b/>
          <w:bCs/>
        </w:rPr>
        <w:t>,</w:t>
      </w:r>
      <w:r w:rsidR="009B78DE" w:rsidRPr="00D65CFD">
        <w:rPr>
          <w:b/>
          <w:bCs/>
        </w:rPr>
        <w:t xml:space="preserve"> профиль </w:t>
      </w:r>
      <w:r w:rsidR="000D1E36" w:rsidRPr="00D65CFD">
        <w:rPr>
          <w:b/>
          <w:bCs/>
        </w:rPr>
        <w:t>«</w:t>
      </w:r>
      <w:r w:rsidR="000426BF">
        <w:rPr>
          <w:b/>
          <w:bCs/>
        </w:rPr>
        <w:t>Аэродинамика, гидродинамика и процессы теплообмена двигателей летательных аппаратов</w:t>
      </w:r>
      <w:r w:rsidR="000D1E36" w:rsidRPr="00D65CFD">
        <w:rPr>
          <w:b/>
          <w:bCs/>
        </w:rPr>
        <w:t>»</w:t>
      </w:r>
      <w:r w:rsidR="009B78DE" w:rsidRPr="00D65CFD">
        <w:rPr>
          <w:b/>
          <w:bCs/>
        </w:rPr>
        <w:t>,</w:t>
      </w:r>
      <w:r w:rsidRPr="00D65CFD">
        <w:rPr>
          <w:b/>
          <w:bCs/>
        </w:rPr>
        <w:t xml:space="preserve"> форм</w:t>
      </w:r>
      <w:r w:rsidR="00190871" w:rsidRPr="00D65CFD">
        <w:rPr>
          <w:b/>
          <w:bCs/>
        </w:rPr>
        <w:t>а</w:t>
      </w:r>
      <w:r w:rsidRPr="00687748">
        <w:rPr>
          <w:b/>
          <w:bCs/>
        </w:rPr>
        <w:t xml:space="preserve"> обучения очная</w:t>
      </w:r>
    </w:p>
    <w:p w14:paraId="005A1511" w14:textId="77777777" w:rsidR="008366C8" w:rsidRPr="007270E8" w:rsidRDefault="008366C8" w:rsidP="008366C8">
      <w:pPr>
        <w:jc w:val="center"/>
        <w:rPr>
          <w:b/>
          <w:bCs/>
          <w:highlight w:val="yellow"/>
        </w:rPr>
      </w:pPr>
    </w:p>
    <w:p w14:paraId="061B1934" w14:textId="080236F2" w:rsidR="007A5493" w:rsidRPr="0072198A" w:rsidRDefault="008C4503" w:rsidP="006012F9">
      <w:pPr>
        <w:jc w:val="both"/>
      </w:pPr>
      <w:r>
        <w:t>ОПК-5</w:t>
      </w:r>
      <w:r w:rsidR="00781618" w:rsidRPr="004D6288">
        <w:tab/>
      </w:r>
      <w:r w:rsidRPr="008C4503">
        <w:t>Способен участвовать в работе проектно-конструкторских подразделений по разработке проектных решений двигателей летательных аппаратов на всех этапах жизненного цикла</w:t>
      </w:r>
    </w:p>
    <w:p w14:paraId="6FF85E68" w14:textId="7FE6C2C3" w:rsidR="000C2A5B" w:rsidRDefault="000C2A5B" w:rsidP="000C2A5B">
      <w:pPr>
        <w:jc w:val="both"/>
      </w:pPr>
      <w:r w:rsidRPr="004D6288">
        <w:t>ПСК-</w:t>
      </w:r>
      <w:r>
        <w:t>1.01</w:t>
      </w:r>
      <w:r w:rsidR="00C267A1">
        <w:t xml:space="preserve"> С</w:t>
      </w:r>
      <w:r w:rsidRPr="00C06575">
        <w:t>пособен осуществлять сбор, анализ и систематизацию исходных информационных данных для проектирования космической и ракетной техники, анализировать состояние и перспективы развития как космической и ракетной техники в целом, так и ее отдельных направлений</w:t>
      </w:r>
    </w:p>
    <w:p w14:paraId="1CD5D3E0" w14:textId="0DC6B19E" w:rsidR="00C267A1" w:rsidRDefault="00C267A1" w:rsidP="000C2A5B">
      <w:pPr>
        <w:jc w:val="both"/>
      </w:pPr>
      <w:r>
        <w:t xml:space="preserve">ПСК 1.05 </w:t>
      </w:r>
      <w:r w:rsidRPr="00C267A1">
        <w:t>Способен составлять описание принципов действия и устройства проектируемых деталей и узлов машиностроительных конструкций с обоснованием принятых технических решений</w:t>
      </w:r>
    </w:p>
    <w:p w14:paraId="20CCE84C" w14:textId="77777777" w:rsidR="000C2A5B" w:rsidRPr="000C2A5B" w:rsidRDefault="000C2A5B" w:rsidP="006012F9">
      <w:pPr>
        <w:jc w:val="both"/>
      </w:pPr>
    </w:p>
    <w:p w14:paraId="6161633B" w14:textId="77777777" w:rsidR="00781618" w:rsidRPr="007A5493" w:rsidRDefault="00781618" w:rsidP="006012F9">
      <w:pPr>
        <w:jc w:val="both"/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268"/>
        <w:gridCol w:w="1283"/>
        <w:gridCol w:w="700"/>
      </w:tblGrid>
      <w:tr w:rsidR="00480370" w:rsidRPr="00585EC3" w14:paraId="20FC136D" w14:textId="77777777" w:rsidTr="00480370">
        <w:trPr>
          <w:tblHeader/>
        </w:trPr>
        <w:tc>
          <w:tcPr>
            <w:tcW w:w="777" w:type="dxa"/>
            <w:shd w:val="clear" w:color="auto" w:fill="FFFFFF" w:themeFill="background1"/>
            <w:vAlign w:val="center"/>
          </w:tcPr>
          <w:p w14:paraId="423E0A2D" w14:textId="77777777" w:rsidR="00480370" w:rsidRPr="00585EC3" w:rsidRDefault="00480370" w:rsidP="004762F8">
            <w:pPr>
              <w:jc w:val="center"/>
              <w:rPr>
                <w:b/>
              </w:rPr>
            </w:pPr>
            <w:bookmarkStart w:id="0" w:name="_Hlk100581052"/>
            <w:r w:rsidRPr="00585EC3">
              <w:rPr>
                <w:b/>
              </w:rPr>
              <w:t>Номер задания</w:t>
            </w:r>
          </w:p>
        </w:tc>
        <w:tc>
          <w:tcPr>
            <w:tcW w:w="7268" w:type="dxa"/>
            <w:shd w:val="clear" w:color="auto" w:fill="FFFFFF" w:themeFill="background1"/>
            <w:vAlign w:val="center"/>
          </w:tcPr>
          <w:p w14:paraId="61193504" w14:textId="77777777" w:rsidR="00480370" w:rsidRPr="00585EC3" w:rsidRDefault="00480370" w:rsidP="004762F8">
            <w:pPr>
              <w:jc w:val="center"/>
              <w:rPr>
                <w:b/>
              </w:rPr>
            </w:pPr>
            <w:r w:rsidRPr="00585EC3">
              <w:rPr>
                <w:b/>
              </w:rPr>
              <w:t>Содержание вопроса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6E221B" w14:textId="77777777" w:rsidR="00480370" w:rsidRPr="00585EC3" w:rsidRDefault="00480370" w:rsidP="004762F8">
            <w:pPr>
              <w:jc w:val="center"/>
              <w:rPr>
                <w:b/>
              </w:rPr>
            </w:pPr>
            <w:r w:rsidRPr="00585EC3">
              <w:rPr>
                <w:b/>
              </w:rPr>
              <w:t>Компетенция</w:t>
            </w:r>
          </w:p>
        </w:tc>
        <w:tc>
          <w:tcPr>
            <w:tcW w:w="700" w:type="dxa"/>
            <w:shd w:val="clear" w:color="auto" w:fill="FFFFFF" w:themeFill="background1"/>
          </w:tcPr>
          <w:p w14:paraId="431F408C" w14:textId="77777777" w:rsidR="00480370" w:rsidRPr="00585EC3" w:rsidRDefault="00480370" w:rsidP="004762F8">
            <w:pPr>
              <w:jc w:val="center"/>
              <w:rPr>
                <w:b/>
              </w:rPr>
            </w:pPr>
            <w:r w:rsidRPr="00585EC3">
              <w:rPr>
                <w:b/>
              </w:rPr>
              <w:t>Время ответа, мин.</w:t>
            </w:r>
          </w:p>
        </w:tc>
      </w:tr>
      <w:tr w:rsidR="00480370" w:rsidRPr="00585EC3" w14:paraId="5FF39FC8" w14:textId="77777777" w:rsidTr="00480370">
        <w:tc>
          <w:tcPr>
            <w:tcW w:w="777" w:type="dxa"/>
            <w:shd w:val="clear" w:color="auto" w:fill="FFFFFF" w:themeFill="background1"/>
          </w:tcPr>
          <w:p w14:paraId="01820AE7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74E8EC46" w14:textId="77777777" w:rsidR="00480370" w:rsidRDefault="00480370" w:rsidP="004762F8">
            <w:p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Поясн</w:t>
            </w:r>
            <w:r>
              <w:rPr>
                <w:rFonts w:eastAsia="Arial Unicode MS"/>
                <w:lang w:eastAsia="en-US"/>
                <w14:ligatures w14:val="standardContextual"/>
              </w:rPr>
              <w:t>и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тельная записка </w:t>
            </w:r>
            <w:r>
              <w:rPr>
                <w:rFonts w:eastAsia="Arial Unicode MS"/>
                <w:lang w:eastAsia="en-US"/>
                <w14:ligatures w14:val="standardContextual"/>
              </w:rPr>
              <w:t>–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>
              <w:rPr>
                <w:rFonts w:eastAsia="Arial Unicode MS"/>
                <w:lang w:eastAsia="en-US"/>
                <w14:ligatures w14:val="standardContextual"/>
              </w:rPr>
              <w:t>это д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>окумент, содержащий</w:t>
            </w:r>
            <w:r>
              <w:rPr>
                <w:rFonts w:eastAsia="Arial Unicode MS"/>
                <w:lang w:eastAsia="en-US"/>
                <w14:ligatures w14:val="standardContextual"/>
              </w:rPr>
              <w:t>:</w:t>
            </w:r>
          </w:p>
          <w:p w14:paraId="26BD27A7" w14:textId="77777777" w:rsidR="00480370" w:rsidRDefault="00480370" w:rsidP="004762F8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требования (совокупность всех показателей, норм, правил и положений) к изделию, его изготовлению, контролю, приемке и поставке, которые нецелесообразно указывать в других конструкторских документах</w:t>
            </w:r>
          </w:p>
          <w:p w14:paraId="41A6F807" w14:textId="77777777" w:rsidR="00480370" w:rsidRDefault="00480370" w:rsidP="004762F8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технические данные, подлежащие проверке при</w:t>
            </w:r>
            <w:r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>испытании изделий, а также порядок и методы их контроля</w:t>
            </w:r>
          </w:p>
          <w:p w14:paraId="3D85ED86" w14:textId="77777777" w:rsidR="00480370" w:rsidRDefault="00480370" w:rsidP="004762F8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764B3A">
              <w:rPr>
                <w:rFonts w:eastAsia="Arial Unicode MS"/>
                <w:lang w:eastAsia="en-US"/>
                <w14:ligatures w14:val="standardContextual"/>
              </w:rPr>
              <w:t>описание устройства и принципа действия разрабатываемого изделия, а также обоснование принятых при его разработке технических и технико-экономических решений</w:t>
            </w:r>
          </w:p>
          <w:p w14:paraId="55F6045F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данные для проведения ремонтных работ на специализированных предприятиях</w:t>
            </w:r>
          </w:p>
        </w:tc>
        <w:tc>
          <w:tcPr>
            <w:tcW w:w="0" w:type="auto"/>
            <w:shd w:val="clear" w:color="auto" w:fill="auto"/>
          </w:tcPr>
          <w:p w14:paraId="153B45E5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1DF520A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0336065D" w14:textId="77777777" w:rsidTr="00480370">
        <w:tc>
          <w:tcPr>
            <w:tcW w:w="777" w:type="dxa"/>
            <w:shd w:val="clear" w:color="auto" w:fill="FFFFFF" w:themeFill="background1"/>
          </w:tcPr>
          <w:p w14:paraId="20459D1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29A74DC0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Соотнесите:</w:t>
            </w:r>
          </w:p>
          <w:p w14:paraId="125E778C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А. Маршевый жидкостный ракетный двигатель</w:t>
            </w:r>
          </w:p>
          <w:p w14:paraId="4D1D038F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Б. Жидкостный ракетный двигатель коррекции</w:t>
            </w:r>
          </w:p>
          <w:p w14:paraId="6D1E6CA6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В. Рулевой жидкостный ракетный двигатель</w:t>
            </w:r>
          </w:p>
          <w:p w14:paraId="433B0521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Г. Тормозной жидкостный ракетный двигатель</w:t>
            </w:r>
          </w:p>
          <w:p w14:paraId="4A40A153" w14:textId="77777777" w:rsidR="00480370" w:rsidRDefault="00480370" w:rsidP="004762F8">
            <w:pPr>
              <w:pStyle w:val="a5"/>
              <w:spacing w:after="120"/>
              <w:ind w:left="810"/>
              <w:rPr>
                <w:rStyle w:val="t7"/>
              </w:rPr>
            </w:pPr>
            <w:r>
              <w:rPr>
                <w:rStyle w:val="t8"/>
              </w:rPr>
              <w:t xml:space="preserve">1. </w:t>
            </w:r>
            <w:r>
              <w:rPr>
                <w:rStyle w:val="t7"/>
              </w:rPr>
              <w:t>Жидкостный ракетный двигатель, предназначенный для управления вектором скорости перемещаемого аппарата на активном участке траектории движения</w:t>
            </w:r>
          </w:p>
          <w:p w14:paraId="2C79BAEE" w14:textId="77777777" w:rsidR="00480370" w:rsidRDefault="00480370" w:rsidP="004762F8">
            <w:pPr>
              <w:pStyle w:val="a5"/>
              <w:spacing w:after="120"/>
              <w:ind w:left="810"/>
              <w:rPr>
                <w:rStyle w:val="t7"/>
              </w:rPr>
            </w:pPr>
            <w:r>
              <w:rPr>
                <w:rStyle w:val="t7"/>
              </w:rPr>
              <w:t>2. Жидкостный ракетный двигатель, предназначенный для уменьшения скорости перемещаемого аппарата</w:t>
            </w:r>
          </w:p>
          <w:p w14:paraId="550504C4" w14:textId="77777777" w:rsidR="00480370" w:rsidRDefault="00480370" w:rsidP="004762F8">
            <w:pPr>
              <w:pStyle w:val="a5"/>
              <w:spacing w:after="120"/>
              <w:ind w:left="810"/>
              <w:rPr>
                <w:rStyle w:val="t7"/>
              </w:rPr>
            </w:pPr>
            <w:r>
              <w:rPr>
                <w:rStyle w:val="t7"/>
              </w:rPr>
              <w:t>3. Жидкостный ракетный двигатель, предназначенный для изменения скорости при коррекции траектории движения перемещаемого аппарата на пассивном участке</w:t>
            </w:r>
          </w:p>
          <w:p w14:paraId="3C94B7E8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>
              <w:rPr>
                <w:rStyle w:val="t7"/>
              </w:rPr>
              <w:t>4. Жидкостный ракетный двигатель, предназначенный для ускорения перемещаемого аппарата</w:t>
            </w:r>
          </w:p>
        </w:tc>
        <w:tc>
          <w:tcPr>
            <w:tcW w:w="0" w:type="auto"/>
            <w:shd w:val="clear" w:color="auto" w:fill="auto"/>
          </w:tcPr>
          <w:p w14:paraId="0C7D017F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32AF1E9C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7935206" w14:textId="77777777" w:rsidTr="00480370">
        <w:tc>
          <w:tcPr>
            <w:tcW w:w="777" w:type="dxa"/>
            <w:shd w:val="clear" w:color="auto" w:fill="FFFFFF" w:themeFill="background1"/>
          </w:tcPr>
          <w:p w14:paraId="4A9EE06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C136EE4" w14:textId="77777777" w:rsidR="00480370" w:rsidRDefault="00480370" w:rsidP="004762F8">
            <w:p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Программа и методика испытаний </w:t>
            </w:r>
            <w:r>
              <w:rPr>
                <w:rFonts w:eastAsia="Arial Unicode MS"/>
                <w:lang w:eastAsia="en-US"/>
                <w14:ligatures w14:val="standardContextual"/>
              </w:rPr>
              <w:t>–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>
              <w:rPr>
                <w:rFonts w:eastAsia="Arial Unicode MS"/>
                <w:lang w:eastAsia="en-US"/>
                <w14:ligatures w14:val="standardContextual"/>
              </w:rPr>
              <w:t>это д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>окумент, содержащий</w:t>
            </w:r>
            <w:r>
              <w:rPr>
                <w:rFonts w:eastAsia="Arial Unicode MS"/>
                <w:lang w:eastAsia="en-US"/>
                <w14:ligatures w14:val="standardContextual"/>
              </w:rPr>
              <w:t>:</w:t>
            </w:r>
          </w:p>
          <w:p w14:paraId="2091F666" w14:textId="77777777" w:rsidR="00480370" w:rsidRDefault="00480370" w:rsidP="004762F8">
            <w:pPr>
              <w:pStyle w:val="a5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данные для проведения ремонтных работ на специализированных предприятиях</w:t>
            </w:r>
          </w:p>
          <w:p w14:paraId="1AA66B2B" w14:textId="77777777" w:rsidR="00480370" w:rsidRDefault="00480370" w:rsidP="004762F8">
            <w:pPr>
              <w:pStyle w:val="a5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lastRenderedPageBreak/>
              <w:t>технические данные, подлежащие проверке при</w:t>
            </w:r>
            <w:r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>испытании изделий, а также порядок и методы их контроля</w:t>
            </w:r>
          </w:p>
          <w:p w14:paraId="7D6A085D" w14:textId="77777777" w:rsidR="00480370" w:rsidRDefault="00480370" w:rsidP="004762F8">
            <w:pPr>
              <w:pStyle w:val="a5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B327B4">
              <w:rPr>
                <w:rFonts w:eastAsia="Arial Unicode MS"/>
                <w:lang w:eastAsia="en-US"/>
                <w14:ligatures w14:val="standardContextual"/>
              </w:rPr>
              <w:t>расчеты параметров и величин, например, расчет размерных цепей, расчет на</w:t>
            </w:r>
            <w:r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 w:rsidRPr="00B327B4">
              <w:rPr>
                <w:rFonts w:eastAsia="Arial Unicode MS"/>
                <w:lang w:eastAsia="en-US"/>
                <w14:ligatures w14:val="standardContextual"/>
              </w:rPr>
              <w:t>прочность и др.</w:t>
            </w:r>
          </w:p>
          <w:p w14:paraId="67CFDD61" w14:textId="77777777" w:rsidR="0048037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135D77">
              <w:rPr>
                <w:rFonts w:eastAsia="Arial Unicode MS"/>
                <w:lang w:eastAsia="en-US"/>
                <w14:ligatures w14:val="standardContextual"/>
              </w:rPr>
              <w:t>данные для использования при эксплуатации, обслуживании и ремонте изделия в процессе эксплуатации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650E9384" w14:textId="77777777" w:rsidR="00480370" w:rsidRPr="004D6288" w:rsidRDefault="00480370" w:rsidP="004762F8">
            <w:pPr>
              <w:jc w:val="center"/>
            </w:pPr>
            <w:r>
              <w:lastRenderedPageBreak/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7B3E1407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92676A6" w14:textId="77777777" w:rsidTr="00480370">
        <w:tc>
          <w:tcPr>
            <w:tcW w:w="777" w:type="dxa"/>
            <w:shd w:val="clear" w:color="auto" w:fill="FFFFFF" w:themeFill="background1"/>
          </w:tcPr>
          <w:p w14:paraId="09BE5EDD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6749FDFA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В жидкостном ракетном двигателе без дожигания генераторного газа тяга двигателя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color w:val="001A1E"/>
              </w:rPr>
              <w:t xml:space="preserve"> равна:</w:t>
            </w:r>
          </w:p>
          <w:p w14:paraId="1CA15AC8" w14:textId="77777777" w:rsidR="00480370" w:rsidRPr="0010390F" w:rsidRDefault="00480370" w:rsidP="004762F8">
            <w:pPr>
              <w:spacing w:after="120"/>
              <w:rPr>
                <w:color w:val="001A1E"/>
                <w:vertAlign w:val="subscript"/>
              </w:rPr>
            </w:pP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i/>
                <w:iCs/>
                <w:color w:val="001A1E"/>
              </w:rPr>
              <w:t xml:space="preserve">=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к</w:t>
            </w:r>
            <w:proofErr w:type="spellEnd"/>
            <w:r>
              <w:rPr>
                <w:color w:val="001A1E"/>
              </w:rPr>
              <w:t>+</w:t>
            </w:r>
            <w:r>
              <w:rPr>
                <w:i/>
                <w:iCs/>
                <w:color w:val="001A1E"/>
              </w:rPr>
              <w:t xml:space="preserve">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гг</w:t>
            </w:r>
            <w:proofErr w:type="spellEnd"/>
          </w:p>
          <w:p w14:paraId="752460E7" w14:textId="77777777" w:rsidR="00480370" w:rsidRPr="0010390F" w:rsidRDefault="00480370" w:rsidP="004762F8">
            <w:pPr>
              <w:spacing w:after="120"/>
              <w:rPr>
                <w:i/>
                <w:iCs/>
                <w:color w:val="001A1E"/>
              </w:rPr>
            </w:pP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i/>
                <w:iCs/>
                <w:color w:val="001A1E"/>
              </w:rPr>
              <w:t xml:space="preserve"> =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к</w:t>
            </w:r>
            <w:proofErr w:type="spellEnd"/>
          </w:p>
          <w:p w14:paraId="0FA66B3E" w14:textId="77777777" w:rsidR="00480370" w:rsidRPr="0010390F" w:rsidRDefault="00480370" w:rsidP="004762F8">
            <w:pPr>
              <w:spacing w:after="120"/>
              <w:rPr>
                <w:color w:val="001A1E"/>
              </w:rPr>
            </w:pP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i/>
                <w:iCs/>
                <w:color w:val="001A1E"/>
              </w:rPr>
              <w:t xml:space="preserve"> =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к</w:t>
            </w:r>
            <w:proofErr w:type="spellEnd"/>
            <w:r>
              <w:rPr>
                <w:color w:val="001A1E"/>
              </w:rPr>
              <w:t xml:space="preserve"> -</w:t>
            </w:r>
            <w:r>
              <w:rPr>
                <w:i/>
                <w:iCs/>
                <w:color w:val="001A1E"/>
              </w:rPr>
              <w:t xml:space="preserve">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гг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4DAA6100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1C580E3A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4705DF0" w14:textId="77777777" w:rsidTr="00480370">
        <w:tc>
          <w:tcPr>
            <w:tcW w:w="777" w:type="dxa"/>
            <w:shd w:val="clear" w:color="auto" w:fill="FFFFFF" w:themeFill="background1"/>
          </w:tcPr>
          <w:p w14:paraId="53A2A54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21AA9E7C" w14:textId="77777777" w:rsidR="00480370" w:rsidRPr="00AA6323" w:rsidRDefault="00480370" w:rsidP="004762F8">
            <w:p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При разбиении жизненного цикла продукта (комплекса, системы) на стадии прежде всего устанавливается граница между созданием, серийным производством и эксплуатацией комплекса. В свою очередь, процесс создания подразделяется на научно-исследовательские работы и опытно-конструкторские работы. Какой вид работ не относится к опытно-конструкторским работам?</w:t>
            </w:r>
          </w:p>
          <w:p w14:paraId="298EB5CB" w14:textId="77777777" w:rsidR="00480370" w:rsidRPr="00AA6323" w:rsidRDefault="00480370" w:rsidP="004762F8">
            <w:pPr>
              <w:pStyle w:val="a5"/>
              <w:numPr>
                <w:ilvl w:val="0"/>
                <w:numId w:val="26"/>
              </w:num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Эскизный проект</w:t>
            </w:r>
          </w:p>
          <w:p w14:paraId="62E0EFCE" w14:textId="77777777" w:rsidR="00480370" w:rsidRPr="00AA6323" w:rsidRDefault="00480370" w:rsidP="004762F8">
            <w:pPr>
              <w:pStyle w:val="a5"/>
              <w:numPr>
                <w:ilvl w:val="0"/>
                <w:numId w:val="26"/>
              </w:num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Разработка рабочей документации</w:t>
            </w:r>
          </w:p>
          <w:p w14:paraId="6A5CA17A" w14:textId="77777777" w:rsidR="00480370" w:rsidRPr="00AA6323" w:rsidRDefault="00480370" w:rsidP="004762F8">
            <w:pPr>
              <w:pStyle w:val="a5"/>
              <w:numPr>
                <w:ilvl w:val="0"/>
                <w:numId w:val="26"/>
              </w:num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Разработка исходных данных</w:t>
            </w:r>
          </w:p>
          <w:p w14:paraId="7EABB7E2" w14:textId="77777777" w:rsidR="00480370" w:rsidRPr="00CF6E8F" w:rsidRDefault="00480370" w:rsidP="004762F8">
            <w:p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Изготовление опытных изделий</w:t>
            </w:r>
          </w:p>
        </w:tc>
        <w:tc>
          <w:tcPr>
            <w:tcW w:w="0" w:type="auto"/>
            <w:shd w:val="clear" w:color="auto" w:fill="auto"/>
          </w:tcPr>
          <w:p w14:paraId="327148FC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3F09C250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0DEE662" w14:textId="77777777" w:rsidTr="00480370">
        <w:tc>
          <w:tcPr>
            <w:tcW w:w="777" w:type="dxa"/>
            <w:shd w:val="clear" w:color="auto" w:fill="FFFFFF" w:themeFill="background1"/>
          </w:tcPr>
          <w:p w14:paraId="15D0A917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00F39639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С точки зрения преобразования химической энергии, наилучшим будет то топливо, в составе продуктов сгорания которого содержится больше:</w:t>
            </w:r>
          </w:p>
          <w:p w14:paraId="1BD6CB65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- многоатомных газов</w:t>
            </w:r>
          </w:p>
          <w:p w14:paraId="1A45AE7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- многоатомных и </w:t>
            </w:r>
            <w:proofErr w:type="spellStart"/>
            <w:r>
              <w:rPr>
                <w:color w:val="001A1E"/>
              </w:rPr>
              <w:t>малоатомных</w:t>
            </w:r>
            <w:proofErr w:type="spellEnd"/>
            <w:r>
              <w:rPr>
                <w:color w:val="001A1E"/>
              </w:rPr>
              <w:t xml:space="preserve"> газов</w:t>
            </w:r>
          </w:p>
          <w:p w14:paraId="7E440414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- одноатомных и </w:t>
            </w:r>
            <w:proofErr w:type="spellStart"/>
            <w:r>
              <w:rPr>
                <w:color w:val="001A1E"/>
              </w:rPr>
              <w:t>малоатомных</w:t>
            </w:r>
            <w:proofErr w:type="spellEnd"/>
            <w:r>
              <w:rPr>
                <w:color w:val="001A1E"/>
              </w:rPr>
              <w:t xml:space="preserve"> газов</w:t>
            </w:r>
          </w:p>
        </w:tc>
        <w:tc>
          <w:tcPr>
            <w:tcW w:w="0" w:type="auto"/>
            <w:shd w:val="clear" w:color="auto" w:fill="auto"/>
          </w:tcPr>
          <w:p w14:paraId="267E2028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4FA465B6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B17445E" w14:textId="77777777" w:rsidTr="00480370">
        <w:tc>
          <w:tcPr>
            <w:tcW w:w="777" w:type="dxa"/>
            <w:shd w:val="clear" w:color="auto" w:fill="FFFFFF" w:themeFill="background1"/>
          </w:tcPr>
          <w:p w14:paraId="323933B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5780CAF7" w14:textId="77777777" w:rsidR="00480370" w:rsidRPr="00F034CE" w:rsidRDefault="00480370" w:rsidP="004762F8">
            <w:pPr>
              <w:spacing w:after="120"/>
            </w:pPr>
            <w:r w:rsidRPr="00F034CE">
              <w:t>Исполнитель НИР, как правило, не выполняет следующие функции:</w:t>
            </w:r>
          </w:p>
          <w:p w14:paraId="02F75261" w14:textId="77777777" w:rsidR="00480370" w:rsidRPr="00F034CE" w:rsidRDefault="00480370" w:rsidP="004762F8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F034CE">
              <w:t>проводит патентные исследования;</w:t>
            </w:r>
          </w:p>
          <w:p w14:paraId="65201540" w14:textId="77777777" w:rsidR="00480370" w:rsidRPr="00F034CE" w:rsidRDefault="00480370" w:rsidP="004762F8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F034CE">
              <w:t>изучает патентную чистоту объекта интеллектуальной собственности, используемых при выполнении НИР;</w:t>
            </w:r>
          </w:p>
          <w:p w14:paraId="1ADC1311" w14:textId="77777777" w:rsidR="00480370" w:rsidRPr="00F034CE" w:rsidRDefault="00480370" w:rsidP="004762F8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F034CE">
              <w:t>разрабатывает, утверждает и выставляет на конкурс ТЗ на НИР;</w:t>
            </w:r>
          </w:p>
          <w:p w14:paraId="07D4435A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 w:rsidRPr="00F034CE">
              <w:t>проводит технико-экономический анализ состояния исследуемого вопроса, определяет направления (методы) исследований, лично проводит научные исследования;</w:t>
            </w:r>
          </w:p>
        </w:tc>
        <w:tc>
          <w:tcPr>
            <w:tcW w:w="0" w:type="auto"/>
            <w:shd w:val="clear" w:color="auto" w:fill="auto"/>
          </w:tcPr>
          <w:p w14:paraId="30E19D1F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5A557285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735A6F2" w14:textId="77777777" w:rsidTr="00480370">
        <w:tc>
          <w:tcPr>
            <w:tcW w:w="777" w:type="dxa"/>
            <w:shd w:val="clear" w:color="auto" w:fill="FFFFFF" w:themeFill="background1"/>
          </w:tcPr>
          <w:p w14:paraId="66A67AC6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1BC0F9B7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представленной схеме камеры ракетного двигателя с разной длиной сопла укажите вариант сопла, который будет более выгодно использовать при работе у земли.</w:t>
            </w:r>
          </w:p>
          <w:p w14:paraId="553897A7" w14:textId="77777777" w:rsidR="00480370" w:rsidRPr="000503E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987F95">
              <w:rPr>
                <w:noProof/>
                <w:sz w:val="24"/>
                <w:szCs w:val="24"/>
              </w:rPr>
              <w:drawing>
                <wp:inline distT="0" distB="0" distL="0" distR="0" wp14:anchorId="21258292" wp14:editId="370ECD77">
                  <wp:extent cx="3075445" cy="128585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092" cy="12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72EC464C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6D51D3C2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565063F1" w14:textId="77777777" w:rsidTr="00480370">
        <w:tc>
          <w:tcPr>
            <w:tcW w:w="777" w:type="dxa"/>
            <w:shd w:val="clear" w:color="auto" w:fill="FFFFFF" w:themeFill="background1"/>
          </w:tcPr>
          <w:p w14:paraId="60527A4A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572A43C5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Для профилированных сопел опасность отрыва пограничного слоя от стенки сопла возникает в случае, когда отношение давлений Р</w:t>
            </w:r>
            <w:r>
              <w:rPr>
                <w:color w:val="001A1E"/>
                <w:vertAlign w:val="subscript"/>
              </w:rPr>
              <w:t>а</w:t>
            </w:r>
            <w:r>
              <w:rPr>
                <w:color w:val="001A1E"/>
              </w:rPr>
              <w:t>/</w:t>
            </w:r>
            <w:proofErr w:type="spellStart"/>
            <w:r>
              <w:rPr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н</w:t>
            </w:r>
            <w:proofErr w:type="spellEnd"/>
            <w:r>
              <w:rPr>
                <w:color w:val="001A1E"/>
              </w:rPr>
              <w:t xml:space="preserve"> равно:</w:t>
            </w:r>
          </w:p>
          <w:p w14:paraId="0B76C312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0,1…0,2</w:t>
            </w:r>
          </w:p>
          <w:p w14:paraId="66264F98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0,2…0,3</w:t>
            </w:r>
          </w:p>
          <w:p w14:paraId="66C8740D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0,3…0,4</w:t>
            </w:r>
          </w:p>
          <w:p w14:paraId="3318FDE6" w14:textId="77777777" w:rsidR="00480370" w:rsidRPr="00736413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0,4…0,5</w:t>
            </w:r>
          </w:p>
        </w:tc>
        <w:tc>
          <w:tcPr>
            <w:tcW w:w="0" w:type="auto"/>
            <w:shd w:val="clear" w:color="auto" w:fill="auto"/>
          </w:tcPr>
          <w:p w14:paraId="56695E79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235A3282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A6D134D" w14:textId="77777777" w:rsidTr="00480370">
        <w:tc>
          <w:tcPr>
            <w:tcW w:w="777" w:type="dxa"/>
            <w:shd w:val="clear" w:color="auto" w:fill="FFFFFF" w:themeFill="background1"/>
          </w:tcPr>
          <w:p w14:paraId="6516EFA9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3BF521CD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На представленном графике укажите кривую, представляющую удельный импульс </w:t>
            </w:r>
            <w:r>
              <w:rPr>
                <w:i/>
                <w:iCs/>
                <w:color w:val="001A1E"/>
                <w:lang w:val="en-US"/>
              </w:rPr>
              <w:t>I</w:t>
            </w:r>
            <w:r>
              <w:rPr>
                <w:i/>
                <w:iCs/>
                <w:color w:val="001A1E"/>
                <w:vertAlign w:val="subscript"/>
              </w:rPr>
              <w:t>уд</w:t>
            </w:r>
            <w:r>
              <w:rPr>
                <w:color w:val="001A1E"/>
              </w:rPr>
              <w:t xml:space="preserve"> закрытой схемы камеры сгорания. </w:t>
            </w:r>
          </w:p>
          <w:p w14:paraId="461E9588" w14:textId="77777777" w:rsidR="00480370" w:rsidRPr="00853991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53991">
              <w:rPr>
                <w:noProof/>
                <w:sz w:val="24"/>
                <w:szCs w:val="24"/>
              </w:rPr>
              <w:drawing>
                <wp:inline distT="0" distB="0" distL="0" distR="0" wp14:anchorId="4DED316F" wp14:editId="1F8E5C0C">
                  <wp:extent cx="3213198" cy="1812898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369" cy="1826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5B5701" w14:textId="77777777" w:rsidR="00480370" w:rsidRDefault="00480370" w:rsidP="004762F8">
            <w:pPr>
              <w:spacing w:after="120"/>
              <w:rPr>
                <w:color w:val="001A1E"/>
              </w:rPr>
            </w:pPr>
          </w:p>
        </w:tc>
        <w:tc>
          <w:tcPr>
            <w:tcW w:w="0" w:type="auto"/>
            <w:shd w:val="clear" w:color="auto" w:fill="auto"/>
          </w:tcPr>
          <w:p w14:paraId="056A88FF" w14:textId="77777777" w:rsidR="00480370" w:rsidRPr="000A5FEF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631652A3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262D7F12" w14:textId="77777777" w:rsidTr="00480370">
        <w:tc>
          <w:tcPr>
            <w:tcW w:w="777" w:type="dxa"/>
            <w:shd w:val="clear" w:color="auto" w:fill="FFFFFF" w:themeFill="background1"/>
          </w:tcPr>
          <w:p w14:paraId="391CE708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24D7FA12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rFonts w:eastAsiaTheme="minorHAnsi"/>
                <w:bCs/>
                <w:lang w:eastAsia="en-US"/>
                <w14:ligatures w14:val="standardContextual"/>
              </w:rPr>
              <w:t>С</w:t>
            </w:r>
            <w:r w:rsidRPr="0032176F">
              <w:rPr>
                <w:rFonts w:eastAsiaTheme="minorHAnsi"/>
                <w:bCs/>
                <w:lang w:eastAsia="en-US"/>
                <w14:ligatures w14:val="standardContextual"/>
              </w:rPr>
              <w:t>тадия разработк</w:t>
            </w:r>
            <w:r>
              <w:rPr>
                <w:rFonts w:eastAsiaTheme="minorHAnsi"/>
                <w:bCs/>
                <w:lang w:eastAsia="en-US"/>
                <w14:ligatures w14:val="standardContextual"/>
              </w:rPr>
              <w:t>и конструкторской документации – это з</w:t>
            </w:r>
            <w:r w:rsidRPr="0032176F">
              <w:rPr>
                <w:rFonts w:eastAsiaTheme="minorHAnsi"/>
                <w:lang w:eastAsia="en-US"/>
                <w14:ligatures w14:val="standardContextual"/>
              </w:rPr>
              <w:t>аконченная часть процесса разработки</w:t>
            </w:r>
            <w:r>
              <w:rPr>
                <w:rFonts w:eastAsiaTheme="minorHAnsi"/>
                <w:lang w:eastAsia="en-US"/>
                <w14:ligatures w14:val="standardContextual"/>
              </w:rPr>
              <w:t xml:space="preserve"> _________________</w:t>
            </w:r>
            <w:r w:rsidRPr="0032176F">
              <w:rPr>
                <w:rFonts w:eastAsiaTheme="minorHAnsi"/>
                <w:lang w:eastAsia="en-US"/>
                <w14:ligatures w14:val="standardContextual"/>
              </w:rPr>
              <w:t>, состоящая из этапов выполнения работ и характеризующаяся</w:t>
            </w:r>
            <w:r>
              <w:rPr>
                <w:rFonts w:eastAsiaTheme="minorHAnsi"/>
                <w:lang w:eastAsia="en-US"/>
                <w14:ligatures w14:val="standardContextual"/>
              </w:rPr>
              <w:t xml:space="preserve"> </w:t>
            </w:r>
            <w:r w:rsidRPr="0032176F">
              <w:rPr>
                <w:rFonts w:eastAsiaTheme="minorHAnsi"/>
                <w:lang w:eastAsia="en-US"/>
                <w14:ligatures w14:val="standardContextual"/>
              </w:rPr>
              <w:t>достижением заданного результата.</w:t>
            </w:r>
          </w:p>
        </w:tc>
        <w:tc>
          <w:tcPr>
            <w:tcW w:w="0" w:type="auto"/>
            <w:shd w:val="clear" w:color="auto" w:fill="auto"/>
          </w:tcPr>
          <w:p w14:paraId="2255E774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549D009E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26F71D3" w14:textId="77777777" w:rsidTr="00480370">
        <w:tc>
          <w:tcPr>
            <w:tcW w:w="777" w:type="dxa"/>
            <w:shd w:val="clear" w:color="auto" w:fill="FFFFFF" w:themeFill="background1"/>
          </w:tcPr>
          <w:p w14:paraId="3A70AEEE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0FF3AEB0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каком рисунке изображена камера высотного ракетного двигателя?</w:t>
            </w:r>
          </w:p>
          <w:p w14:paraId="128161B1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                               а)                                                б)</w:t>
            </w:r>
          </w:p>
          <w:p w14:paraId="088D8F48" w14:textId="77777777" w:rsidR="0048037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3E2C41">
              <w:rPr>
                <w:noProof/>
                <w:sz w:val="24"/>
                <w:szCs w:val="24"/>
              </w:rPr>
              <w:drawing>
                <wp:inline distT="0" distB="0" distL="0" distR="0" wp14:anchorId="336E0157" wp14:editId="1E363D4D">
                  <wp:extent cx="3196834" cy="1433779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985" cy="1449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5B01FC5E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763B77CA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E6D025B" w14:textId="77777777" w:rsidTr="00480370">
        <w:tc>
          <w:tcPr>
            <w:tcW w:w="777" w:type="dxa"/>
            <w:shd w:val="clear" w:color="auto" w:fill="FFFFFF" w:themeFill="background1"/>
          </w:tcPr>
          <w:p w14:paraId="686E85A4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7309C42F" w14:textId="77777777" w:rsidR="00480370" w:rsidRPr="00A4627D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Импульс тяги жидкостного ракетного двигателя малой тяги при выходе на режим </w:t>
            </w:r>
            <w:r>
              <w:rPr>
                <w:i/>
                <w:iCs/>
                <w:color w:val="001A1E"/>
                <w:lang w:val="en-US"/>
              </w:rPr>
              <w:t>I</w:t>
            </w:r>
            <w:r w:rsidRPr="00A4627D">
              <w:rPr>
                <w:i/>
                <w:iCs/>
                <w:color w:val="001A1E"/>
                <w:vertAlign w:val="subscript"/>
              </w:rPr>
              <w:t>0,9</w:t>
            </w:r>
            <w:r>
              <w:rPr>
                <w:color w:val="001A1E"/>
              </w:rPr>
              <w:t xml:space="preserve"> (импульс при выходе) – интеграл от функции _______   по времени за время выхода ЖРД МТ на режим.</w:t>
            </w:r>
          </w:p>
        </w:tc>
        <w:tc>
          <w:tcPr>
            <w:tcW w:w="0" w:type="auto"/>
            <w:shd w:val="clear" w:color="auto" w:fill="auto"/>
          </w:tcPr>
          <w:p w14:paraId="2E12E78B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26498B2D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3AB8AF62" w14:textId="77777777" w:rsidTr="00480370">
        <w:tc>
          <w:tcPr>
            <w:tcW w:w="777" w:type="dxa"/>
            <w:shd w:val="clear" w:color="auto" w:fill="FFFFFF" w:themeFill="background1"/>
          </w:tcPr>
          <w:p w14:paraId="6700420F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0FF333F6" w14:textId="77777777" w:rsidR="00480370" w:rsidRDefault="00480370" w:rsidP="004762F8">
            <w:pPr>
              <w:spacing w:after="120"/>
              <w:rPr>
                <w:color w:val="001A1E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Спецификация </w:t>
            </w:r>
            <w:r>
              <w:rPr>
                <w:rFonts w:eastAsia="Arial Unicode MS"/>
                <w:lang w:eastAsia="en-US"/>
                <w14:ligatures w14:val="standardContextual"/>
              </w:rPr>
              <w:t>–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>
              <w:rPr>
                <w:rFonts w:eastAsia="Arial Unicode MS"/>
                <w:lang w:eastAsia="en-US"/>
                <w14:ligatures w14:val="standardContextual"/>
              </w:rPr>
              <w:t>это д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окумент, определяющий </w:t>
            </w:r>
            <w:r>
              <w:rPr>
                <w:rFonts w:eastAsia="Arial Unicode MS"/>
                <w:lang w:eastAsia="en-US"/>
                <w14:ligatures w14:val="standardContextual"/>
              </w:rPr>
              <w:t>________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сборочной единицы, комплекса или комплекта</w:t>
            </w:r>
          </w:p>
        </w:tc>
        <w:tc>
          <w:tcPr>
            <w:tcW w:w="0" w:type="auto"/>
            <w:shd w:val="clear" w:color="auto" w:fill="auto"/>
          </w:tcPr>
          <w:p w14:paraId="770EAC4D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08F50475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0F9C0665" w14:textId="77777777" w:rsidTr="00480370">
        <w:tc>
          <w:tcPr>
            <w:tcW w:w="777" w:type="dxa"/>
            <w:shd w:val="clear" w:color="auto" w:fill="FFFFFF" w:themeFill="background1"/>
          </w:tcPr>
          <w:p w14:paraId="5A2D02E4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  <w:vAlign w:val="center"/>
          </w:tcPr>
          <w:p w14:paraId="0BD4B8D4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Основным критерием качества двигателя является ______________________ .</w:t>
            </w:r>
          </w:p>
        </w:tc>
        <w:tc>
          <w:tcPr>
            <w:tcW w:w="0" w:type="auto"/>
            <w:shd w:val="clear" w:color="auto" w:fill="auto"/>
          </w:tcPr>
          <w:p w14:paraId="2FC33CAA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6FFB1D32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3D45E6A" w14:textId="77777777" w:rsidTr="00480370">
        <w:tc>
          <w:tcPr>
            <w:tcW w:w="777" w:type="dxa"/>
            <w:shd w:val="clear" w:color="auto" w:fill="FFFFFF" w:themeFill="background1"/>
          </w:tcPr>
          <w:p w14:paraId="6FAE1480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04555B1B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Сколько топлива затрачивает двигатель данного типа на заданной скорости в единицу времени полета для создания тяги, равной 1 Н, показывает _________________.</w:t>
            </w:r>
          </w:p>
        </w:tc>
        <w:tc>
          <w:tcPr>
            <w:tcW w:w="0" w:type="auto"/>
            <w:shd w:val="clear" w:color="auto" w:fill="auto"/>
          </w:tcPr>
          <w:p w14:paraId="3A4234A5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18EA693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D18F769" w14:textId="77777777" w:rsidTr="00480370">
        <w:tc>
          <w:tcPr>
            <w:tcW w:w="777" w:type="dxa"/>
            <w:shd w:val="clear" w:color="auto" w:fill="FFFFFF" w:themeFill="background1"/>
          </w:tcPr>
          <w:p w14:paraId="3537021E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1A590B3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рисунке представлена схема пристеночного слоя для внутреннего охлаждения. Укажите цифру, которая указывает на пристеночный слой.</w:t>
            </w:r>
          </w:p>
          <w:p w14:paraId="65113B43" w14:textId="77777777" w:rsidR="00480370" w:rsidRPr="00C5401D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5401D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21DA6C85" wp14:editId="5381F0F9">
                  <wp:extent cx="3639812" cy="2054161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5337" cy="2057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7485ED03" w14:textId="77777777" w:rsidR="00480370" w:rsidRPr="004D6288" w:rsidRDefault="00480370" w:rsidP="004762F8">
            <w:pPr>
              <w:jc w:val="center"/>
            </w:pPr>
            <w:r>
              <w:lastRenderedPageBreak/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50E28519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384BC18" w14:textId="77777777" w:rsidTr="00480370">
        <w:tc>
          <w:tcPr>
            <w:tcW w:w="777" w:type="dxa"/>
            <w:shd w:val="clear" w:color="auto" w:fill="FFFFFF" w:themeFill="background1"/>
          </w:tcPr>
          <w:p w14:paraId="61D83D20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3FADE77E" w14:textId="77777777" w:rsidR="00480370" w:rsidRDefault="00480370" w:rsidP="004762F8">
            <w:pPr>
              <w:spacing w:after="120"/>
              <w:rPr>
                <w:color w:val="001A1E"/>
              </w:rPr>
            </w:pPr>
            <w:r w:rsidRPr="00725758">
              <w:rPr>
                <w:color w:val="001A1E"/>
              </w:rPr>
              <w:t xml:space="preserve">Чертежи, графики, диаграммы, схемы, помещаемые в отчете, должны соответствовать требованиям стандартов </w:t>
            </w:r>
            <w:r>
              <w:rPr>
                <w:color w:val="001A1E"/>
              </w:rPr>
              <w:t>_______ .</w:t>
            </w:r>
          </w:p>
        </w:tc>
        <w:tc>
          <w:tcPr>
            <w:tcW w:w="0" w:type="auto"/>
            <w:shd w:val="clear" w:color="auto" w:fill="auto"/>
          </w:tcPr>
          <w:p w14:paraId="6460AAC9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6B84DFA5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0AF4519B" w14:textId="77777777" w:rsidTr="00480370">
        <w:tc>
          <w:tcPr>
            <w:tcW w:w="777" w:type="dxa"/>
            <w:shd w:val="clear" w:color="auto" w:fill="FFFFFF" w:themeFill="background1"/>
          </w:tcPr>
          <w:p w14:paraId="7630C7FF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875755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Теплозащитный слой – это материал, имеющий низкую______________</w:t>
            </w:r>
          </w:p>
        </w:tc>
        <w:tc>
          <w:tcPr>
            <w:tcW w:w="0" w:type="auto"/>
            <w:shd w:val="clear" w:color="auto" w:fill="auto"/>
          </w:tcPr>
          <w:p w14:paraId="1D6D25F2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7F556AE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553D9112" w14:textId="77777777" w:rsidTr="00480370">
        <w:tc>
          <w:tcPr>
            <w:tcW w:w="777" w:type="dxa"/>
            <w:shd w:val="clear" w:color="auto" w:fill="FFFFFF" w:themeFill="background1"/>
          </w:tcPr>
          <w:p w14:paraId="59EB67AC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36F50C7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t>Каждое отдельное несоответствие продукции установленным требованиям называют ________________ .</w:t>
            </w:r>
          </w:p>
        </w:tc>
        <w:tc>
          <w:tcPr>
            <w:tcW w:w="0" w:type="auto"/>
            <w:shd w:val="clear" w:color="auto" w:fill="auto"/>
          </w:tcPr>
          <w:p w14:paraId="6DA3EC66" w14:textId="77777777" w:rsidR="00480370" w:rsidRPr="004D6288" w:rsidRDefault="00480370" w:rsidP="004762F8">
            <w:pPr>
              <w:jc w:val="center"/>
            </w:pPr>
            <w:r>
              <w:t>ОПК-5</w:t>
            </w:r>
          </w:p>
        </w:tc>
        <w:tc>
          <w:tcPr>
            <w:tcW w:w="700" w:type="dxa"/>
            <w:shd w:val="clear" w:color="auto" w:fill="FFFFFF" w:themeFill="background1"/>
          </w:tcPr>
          <w:p w14:paraId="44B0FF43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bookmarkEnd w:id="0"/>
      <w:tr w:rsidR="00480370" w:rsidRPr="00585EC3" w14:paraId="15FD2B63" w14:textId="77777777" w:rsidTr="00480370">
        <w:tc>
          <w:tcPr>
            <w:tcW w:w="777" w:type="dxa"/>
            <w:shd w:val="clear" w:color="auto" w:fill="FFFFFF" w:themeFill="background1"/>
          </w:tcPr>
          <w:p w14:paraId="35F33050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D913F8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Жидкостной ракетный двигатель малой тяги – это ракетный двигатель с тягой:</w:t>
            </w:r>
          </w:p>
          <w:p w14:paraId="58402A4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0,01…1600 Н</w:t>
            </w:r>
          </w:p>
          <w:p w14:paraId="30A239F6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1…160000 Н</w:t>
            </w:r>
          </w:p>
          <w:p w14:paraId="5A96623D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1…1600 Н</w:t>
            </w:r>
          </w:p>
        </w:tc>
        <w:tc>
          <w:tcPr>
            <w:tcW w:w="0" w:type="auto"/>
            <w:shd w:val="clear" w:color="auto" w:fill="auto"/>
          </w:tcPr>
          <w:p w14:paraId="14B015AC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423C14F7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67FDA2F" w14:textId="77777777" w:rsidTr="00480370">
        <w:tc>
          <w:tcPr>
            <w:tcW w:w="777" w:type="dxa"/>
            <w:shd w:val="clear" w:color="auto" w:fill="FFFFFF" w:themeFill="background1"/>
          </w:tcPr>
          <w:p w14:paraId="2C763EC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F52E22F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Соотнесите:</w:t>
            </w:r>
          </w:p>
          <w:p w14:paraId="39BBFE04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А. Маршевый жидкостный ракетный двигатель</w:t>
            </w:r>
          </w:p>
          <w:p w14:paraId="7C0CAA3A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Б. Жидкостный ракетный двигатель коррекции</w:t>
            </w:r>
          </w:p>
          <w:p w14:paraId="0CEB7DEA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В. Рулевой жидкостный ракетный двигатель</w:t>
            </w:r>
          </w:p>
          <w:p w14:paraId="414A43D0" w14:textId="77777777" w:rsidR="00480370" w:rsidRDefault="00480370" w:rsidP="004762F8">
            <w:pPr>
              <w:pStyle w:val="a5"/>
              <w:spacing w:after="120"/>
              <w:ind w:left="101"/>
              <w:rPr>
                <w:rStyle w:val="t8"/>
              </w:rPr>
            </w:pPr>
            <w:r>
              <w:rPr>
                <w:rStyle w:val="t8"/>
              </w:rPr>
              <w:t>Г. Тормозной жидкостный ракетный двигатель</w:t>
            </w:r>
          </w:p>
          <w:p w14:paraId="5918592E" w14:textId="77777777" w:rsidR="00480370" w:rsidRDefault="00480370" w:rsidP="004762F8">
            <w:pPr>
              <w:pStyle w:val="a5"/>
              <w:spacing w:after="120"/>
              <w:ind w:left="810"/>
              <w:rPr>
                <w:rStyle w:val="t7"/>
              </w:rPr>
            </w:pPr>
            <w:r>
              <w:rPr>
                <w:rStyle w:val="t8"/>
              </w:rPr>
              <w:t xml:space="preserve">1. </w:t>
            </w:r>
            <w:r>
              <w:rPr>
                <w:rStyle w:val="t7"/>
              </w:rPr>
              <w:t>Жидкостный ракетный двигатель, предназначенный для управления вектором скорости перемещаемого аппарата на активном участке траектории движения</w:t>
            </w:r>
          </w:p>
          <w:p w14:paraId="162212A7" w14:textId="77777777" w:rsidR="00480370" w:rsidRDefault="00480370" w:rsidP="004762F8">
            <w:pPr>
              <w:pStyle w:val="a5"/>
              <w:spacing w:after="120"/>
              <w:ind w:left="810"/>
              <w:rPr>
                <w:rStyle w:val="t7"/>
              </w:rPr>
            </w:pPr>
            <w:r>
              <w:rPr>
                <w:rStyle w:val="t7"/>
              </w:rPr>
              <w:t>2. Жидкостный ракетный двигатель, предназначенный для уменьшения скорости перемещаемого аппарата</w:t>
            </w:r>
          </w:p>
          <w:p w14:paraId="34325B73" w14:textId="77777777" w:rsidR="00480370" w:rsidRDefault="00480370" w:rsidP="004762F8">
            <w:pPr>
              <w:pStyle w:val="a5"/>
              <w:spacing w:after="120"/>
              <w:ind w:left="810"/>
              <w:rPr>
                <w:rStyle w:val="t7"/>
              </w:rPr>
            </w:pPr>
            <w:r>
              <w:rPr>
                <w:rStyle w:val="t7"/>
              </w:rPr>
              <w:t>3. Жидкостный ракетный двигатель, предназначенный для изменения скорости при коррекции траектории движения перемещаемого аппарата на пассивном участке</w:t>
            </w:r>
          </w:p>
          <w:p w14:paraId="0AEB08E5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>
              <w:rPr>
                <w:rStyle w:val="t7"/>
              </w:rPr>
              <w:lastRenderedPageBreak/>
              <w:t>4. Жидкостный ракетный двигатель, предназначенный для ускорения перемещаемого аппарата</w:t>
            </w:r>
          </w:p>
        </w:tc>
        <w:tc>
          <w:tcPr>
            <w:tcW w:w="0" w:type="auto"/>
            <w:shd w:val="clear" w:color="auto" w:fill="auto"/>
          </w:tcPr>
          <w:p w14:paraId="73CE99C8" w14:textId="77777777" w:rsidR="00480370" w:rsidRPr="000A5FEF" w:rsidRDefault="00480370" w:rsidP="004762F8">
            <w:pPr>
              <w:jc w:val="center"/>
            </w:pPr>
            <w:r>
              <w:lastRenderedPageBreak/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57EE92BA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498073D3" w14:textId="77777777" w:rsidTr="00480370">
        <w:tc>
          <w:tcPr>
            <w:tcW w:w="777" w:type="dxa"/>
            <w:shd w:val="clear" w:color="auto" w:fill="FFFFFF" w:themeFill="background1"/>
          </w:tcPr>
          <w:p w14:paraId="21E23D8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7F5E3E1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рисунке изображены различные типы сопел камеры двигателя. Соотнесите название типа сопла и букву, указанную на рисунке</w:t>
            </w:r>
          </w:p>
          <w:p w14:paraId="5D80524A" w14:textId="77777777" w:rsidR="00480370" w:rsidRPr="005D5500" w:rsidRDefault="00480370" w:rsidP="004762F8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1A1E"/>
              </w:rPr>
            </w:pPr>
            <w:proofErr w:type="spellStart"/>
            <w:r w:rsidRPr="005D5500">
              <w:rPr>
                <w:color w:val="001A1E"/>
              </w:rPr>
              <w:t>радиусно</w:t>
            </w:r>
            <w:proofErr w:type="spellEnd"/>
            <w:r w:rsidRPr="005D5500">
              <w:rPr>
                <w:color w:val="001A1E"/>
              </w:rPr>
              <w:t xml:space="preserve">-коническое сопло </w:t>
            </w:r>
          </w:p>
          <w:p w14:paraId="1EE1D699" w14:textId="77777777" w:rsidR="00480370" w:rsidRPr="005D5500" w:rsidRDefault="00480370" w:rsidP="004762F8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1A1E"/>
              </w:rPr>
            </w:pPr>
            <w:r w:rsidRPr="005D5500">
              <w:rPr>
                <w:color w:val="001A1E"/>
              </w:rPr>
              <w:t>коническое сопло</w:t>
            </w:r>
          </w:p>
          <w:p w14:paraId="58F26CC5" w14:textId="77777777" w:rsidR="00480370" w:rsidRPr="00714020" w:rsidRDefault="00480370" w:rsidP="004762F8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1A1E"/>
              </w:rPr>
            </w:pPr>
            <w:r w:rsidRPr="00714020">
              <w:rPr>
                <w:color w:val="001A1E"/>
              </w:rPr>
              <w:t xml:space="preserve">сопло </w:t>
            </w:r>
            <w:proofErr w:type="spellStart"/>
            <w:r w:rsidRPr="00714020">
              <w:rPr>
                <w:color w:val="001A1E"/>
              </w:rPr>
              <w:t>Витошинского</w:t>
            </w:r>
            <w:proofErr w:type="spellEnd"/>
          </w:p>
          <w:p w14:paraId="67439C74" w14:textId="77777777" w:rsidR="00480370" w:rsidRPr="00C902B8" w:rsidRDefault="00480370" w:rsidP="004762F8">
            <w:pPr>
              <w:spacing w:after="120"/>
              <w:rPr>
                <w:b/>
                <w:bCs/>
                <w:color w:val="001A1E"/>
              </w:rPr>
            </w:pPr>
            <w:r>
              <w:rPr>
                <w:b/>
                <w:bCs/>
                <w:color w:val="001A1E"/>
              </w:rPr>
              <w:t>а)</w:t>
            </w:r>
          </w:p>
          <w:p w14:paraId="27D5F4A5" w14:textId="77777777" w:rsidR="00480370" w:rsidRPr="00C902B8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02B8">
              <w:rPr>
                <w:noProof/>
                <w:sz w:val="24"/>
                <w:szCs w:val="24"/>
              </w:rPr>
              <w:drawing>
                <wp:inline distT="0" distB="0" distL="0" distR="0" wp14:anchorId="3B066550" wp14:editId="7F697444">
                  <wp:extent cx="1670050" cy="993775"/>
                  <wp:effectExtent l="0" t="0" r="635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172400" w14:textId="77777777" w:rsidR="00480370" w:rsidRPr="00C902B8" w:rsidRDefault="00480370" w:rsidP="004762F8">
            <w:pPr>
              <w:spacing w:after="120"/>
              <w:rPr>
                <w:b/>
                <w:bCs/>
                <w:color w:val="001A1E"/>
              </w:rPr>
            </w:pPr>
            <w:r>
              <w:rPr>
                <w:b/>
                <w:bCs/>
                <w:color w:val="001A1E"/>
              </w:rPr>
              <w:t>б)</w:t>
            </w:r>
          </w:p>
          <w:p w14:paraId="50CCE778" w14:textId="77777777" w:rsidR="00480370" w:rsidRPr="00C902B8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02B8">
              <w:rPr>
                <w:noProof/>
                <w:sz w:val="24"/>
                <w:szCs w:val="24"/>
              </w:rPr>
              <w:drawing>
                <wp:inline distT="0" distB="0" distL="0" distR="0" wp14:anchorId="0B9E5C7A" wp14:editId="554E6CE4">
                  <wp:extent cx="1844703" cy="1028607"/>
                  <wp:effectExtent l="0" t="0" r="3175" b="63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188" cy="103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D8CDC5" w14:textId="77777777" w:rsidR="00480370" w:rsidRPr="00C902B8" w:rsidRDefault="00480370" w:rsidP="004762F8">
            <w:pPr>
              <w:spacing w:after="120"/>
              <w:rPr>
                <w:b/>
                <w:bCs/>
                <w:color w:val="001A1E"/>
              </w:rPr>
            </w:pPr>
            <w:r>
              <w:rPr>
                <w:b/>
                <w:bCs/>
                <w:color w:val="001A1E"/>
              </w:rPr>
              <w:t>в)</w:t>
            </w:r>
          </w:p>
          <w:p w14:paraId="1B5ADCFB" w14:textId="77777777" w:rsidR="0048037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C902B8">
              <w:rPr>
                <w:noProof/>
                <w:sz w:val="24"/>
                <w:szCs w:val="24"/>
              </w:rPr>
              <w:drawing>
                <wp:inline distT="0" distB="0" distL="0" distR="0" wp14:anchorId="3CB445FD" wp14:editId="6AEDC89C">
                  <wp:extent cx="1836529" cy="1228593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597" cy="124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17E4251E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26709E95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C1FDBF1" w14:textId="77777777" w:rsidTr="00480370">
        <w:tc>
          <w:tcPr>
            <w:tcW w:w="777" w:type="dxa"/>
            <w:shd w:val="clear" w:color="auto" w:fill="FFFFFF" w:themeFill="background1"/>
          </w:tcPr>
          <w:p w14:paraId="5FE83A3F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6B0F5F7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В жидкостном ракетном двигателе без дожигания генераторного газа тяга двигателя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color w:val="001A1E"/>
              </w:rPr>
              <w:t xml:space="preserve"> равна:</w:t>
            </w:r>
          </w:p>
          <w:p w14:paraId="47CF7875" w14:textId="77777777" w:rsidR="00480370" w:rsidRPr="0010390F" w:rsidRDefault="00480370" w:rsidP="004762F8">
            <w:pPr>
              <w:spacing w:after="120"/>
              <w:rPr>
                <w:color w:val="001A1E"/>
                <w:vertAlign w:val="subscript"/>
              </w:rPr>
            </w:pP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i/>
                <w:iCs/>
                <w:color w:val="001A1E"/>
              </w:rPr>
              <w:t xml:space="preserve">=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к</w:t>
            </w:r>
            <w:proofErr w:type="spellEnd"/>
            <w:r>
              <w:rPr>
                <w:color w:val="001A1E"/>
              </w:rPr>
              <w:t>+</w:t>
            </w:r>
            <w:r>
              <w:rPr>
                <w:i/>
                <w:iCs/>
                <w:color w:val="001A1E"/>
              </w:rPr>
              <w:t xml:space="preserve">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гг</w:t>
            </w:r>
            <w:proofErr w:type="spellEnd"/>
          </w:p>
          <w:p w14:paraId="7D4CFAF0" w14:textId="77777777" w:rsidR="00480370" w:rsidRPr="0010390F" w:rsidRDefault="00480370" w:rsidP="004762F8">
            <w:pPr>
              <w:spacing w:after="120"/>
              <w:rPr>
                <w:i/>
                <w:iCs/>
                <w:color w:val="001A1E"/>
              </w:rPr>
            </w:pP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i/>
                <w:iCs/>
                <w:color w:val="001A1E"/>
              </w:rPr>
              <w:t xml:space="preserve"> =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к</w:t>
            </w:r>
            <w:proofErr w:type="spellEnd"/>
          </w:p>
          <w:p w14:paraId="0D43D29C" w14:textId="77777777" w:rsidR="00480370" w:rsidRPr="0010390F" w:rsidRDefault="00480370" w:rsidP="004762F8">
            <w:pPr>
              <w:spacing w:after="120"/>
              <w:rPr>
                <w:color w:val="001A1E"/>
              </w:rPr>
            </w:pP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дв</w:t>
            </w:r>
            <w:proofErr w:type="spellEnd"/>
            <w:r>
              <w:rPr>
                <w:i/>
                <w:iCs/>
                <w:color w:val="001A1E"/>
              </w:rPr>
              <w:t xml:space="preserve"> =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к</w:t>
            </w:r>
            <w:proofErr w:type="spellEnd"/>
            <w:r>
              <w:rPr>
                <w:color w:val="001A1E"/>
              </w:rPr>
              <w:t xml:space="preserve"> -</w:t>
            </w:r>
            <w:r>
              <w:rPr>
                <w:i/>
                <w:iCs/>
                <w:color w:val="001A1E"/>
              </w:rPr>
              <w:t xml:space="preserve"> </w:t>
            </w:r>
            <w:proofErr w:type="spellStart"/>
            <w:r>
              <w:rPr>
                <w:i/>
                <w:iCs/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гг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50ECD37E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287A6FCD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233D711B" w14:textId="77777777" w:rsidTr="00480370">
        <w:tc>
          <w:tcPr>
            <w:tcW w:w="777" w:type="dxa"/>
            <w:shd w:val="clear" w:color="auto" w:fill="FFFFFF" w:themeFill="background1"/>
          </w:tcPr>
          <w:p w14:paraId="6D45AFE6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2579F46E" w14:textId="77777777" w:rsidR="00480370" w:rsidRDefault="00480370" w:rsidP="004762F8">
            <w:pPr>
              <w:spacing w:before="100" w:beforeAutospacing="1" w:after="100" w:afterAutospacing="1"/>
            </w:pPr>
            <w:r>
              <w:t>На рисунке изображена</w:t>
            </w:r>
            <w:r w:rsidRPr="00CF6E8F">
              <w:t xml:space="preserve"> схем</w:t>
            </w:r>
            <w:r>
              <w:t>а</w:t>
            </w:r>
            <w:r w:rsidRPr="00CF6E8F">
              <w:t xml:space="preserve"> наружного охлаждения ЖРД</w:t>
            </w:r>
            <w:r>
              <w:t>.</w:t>
            </w:r>
            <w:r w:rsidRPr="00CF6E8F">
              <w:t xml:space="preserve"> </w:t>
            </w:r>
            <w:r>
              <w:t>С</w:t>
            </w:r>
            <w:r w:rsidRPr="00574EF2">
              <w:rPr>
                <w:color w:val="001A1E"/>
              </w:rPr>
              <w:t>оотнесите название элемента и цифру</w:t>
            </w:r>
            <w:r>
              <w:rPr>
                <w:color w:val="001A1E"/>
              </w:rPr>
              <w:t>, указанную</w:t>
            </w:r>
            <w:r w:rsidRPr="00574EF2">
              <w:rPr>
                <w:color w:val="001A1E"/>
              </w:rPr>
              <w:t xml:space="preserve"> на</w:t>
            </w:r>
            <w:r>
              <w:rPr>
                <w:color w:val="001A1E"/>
              </w:rPr>
              <w:t xml:space="preserve"> </w:t>
            </w:r>
            <w:r w:rsidRPr="00CF6E8F">
              <w:t>схем</w:t>
            </w:r>
            <w:r>
              <w:t>е</w:t>
            </w:r>
            <w:r w:rsidRPr="00CF6E8F">
              <w:t xml:space="preserve"> наружного охлаждения</w:t>
            </w:r>
            <w:r>
              <w:t>:</w:t>
            </w:r>
          </w:p>
          <w:p w14:paraId="52A2ECC3" w14:textId="77777777" w:rsidR="0048037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A20FE8">
              <w:rPr>
                <w:noProof/>
                <w:sz w:val="24"/>
                <w:szCs w:val="24"/>
              </w:rPr>
              <w:drawing>
                <wp:inline distT="0" distB="0" distL="0" distR="0" wp14:anchorId="3F35F05F" wp14:editId="13535557">
                  <wp:extent cx="2809659" cy="1953491"/>
                  <wp:effectExtent l="0" t="0" r="0" b="889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927" cy="195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61D5A6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А – форсуночная головка</w:t>
            </w:r>
          </w:p>
          <w:p w14:paraId="774E0EDA" w14:textId="77777777" w:rsidR="00480370" w:rsidRPr="00CF6E8F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Б – выходной коллектор окислителя</w:t>
            </w:r>
          </w:p>
        </w:tc>
        <w:tc>
          <w:tcPr>
            <w:tcW w:w="0" w:type="auto"/>
            <w:shd w:val="clear" w:color="auto" w:fill="auto"/>
          </w:tcPr>
          <w:p w14:paraId="2E844A12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241A6265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073F3F12" w14:textId="77777777" w:rsidTr="00480370">
        <w:tc>
          <w:tcPr>
            <w:tcW w:w="777" w:type="dxa"/>
            <w:shd w:val="clear" w:color="auto" w:fill="FFFFFF" w:themeFill="background1"/>
          </w:tcPr>
          <w:p w14:paraId="0728E1AE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6668945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С точки зрения преобразования химической энергии, наилучшим будет то топливо, в составе продуктов сгорания которого содержится больше:</w:t>
            </w:r>
          </w:p>
          <w:p w14:paraId="66ACEEF9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- многоатомных газов</w:t>
            </w:r>
          </w:p>
          <w:p w14:paraId="1358B2F5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- многоатомных и </w:t>
            </w:r>
            <w:proofErr w:type="spellStart"/>
            <w:r>
              <w:rPr>
                <w:color w:val="001A1E"/>
              </w:rPr>
              <w:t>малоатомных</w:t>
            </w:r>
            <w:proofErr w:type="spellEnd"/>
            <w:r>
              <w:rPr>
                <w:color w:val="001A1E"/>
              </w:rPr>
              <w:t xml:space="preserve"> газов</w:t>
            </w:r>
          </w:p>
          <w:p w14:paraId="4CD61514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- одноатомных и </w:t>
            </w:r>
            <w:proofErr w:type="spellStart"/>
            <w:r>
              <w:rPr>
                <w:color w:val="001A1E"/>
              </w:rPr>
              <w:t>малоатомных</w:t>
            </w:r>
            <w:proofErr w:type="spellEnd"/>
            <w:r>
              <w:rPr>
                <w:color w:val="001A1E"/>
              </w:rPr>
              <w:t xml:space="preserve"> газов</w:t>
            </w:r>
          </w:p>
        </w:tc>
        <w:tc>
          <w:tcPr>
            <w:tcW w:w="0" w:type="auto"/>
            <w:shd w:val="clear" w:color="auto" w:fill="auto"/>
          </w:tcPr>
          <w:p w14:paraId="5801BF92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561F3BA0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523FAD9E" w14:textId="77777777" w:rsidTr="00480370">
        <w:tc>
          <w:tcPr>
            <w:tcW w:w="777" w:type="dxa"/>
            <w:shd w:val="clear" w:color="auto" w:fill="FFFFFF" w:themeFill="background1"/>
          </w:tcPr>
          <w:p w14:paraId="2063562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1DEBF97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В камере ракетного двигателя, работающего на топливе «углеводородное </w:t>
            </w:r>
            <w:proofErr w:type="spellStart"/>
            <w:r>
              <w:rPr>
                <w:color w:val="001A1E"/>
              </w:rPr>
              <w:t>горючее+кислород</w:t>
            </w:r>
            <w:proofErr w:type="spellEnd"/>
            <w:r>
              <w:rPr>
                <w:color w:val="001A1E"/>
              </w:rPr>
              <w:t>», коэффициент избытка окислителя α:</w:t>
            </w:r>
          </w:p>
          <w:p w14:paraId="00CF37E2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˂ 1</w:t>
            </w:r>
          </w:p>
          <w:p w14:paraId="289F9C2A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= 1</w:t>
            </w:r>
          </w:p>
          <w:p w14:paraId="0E36C08B" w14:textId="77777777" w:rsidR="00480370" w:rsidRPr="000503E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˃ 1</w:t>
            </w:r>
          </w:p>
        </w:tc>
        <w:tc>
          <w:tcPr>
            <w:tcW w:w="0" w:type="auto"/>
            <w:shd w:val="clear" w:color="auto" w:fill="auto"/>
          </w:tcPr>
          <w:p w14:paraId="44D500D1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3A8D1A88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F961C5B" w14:textId="77777777" w:rsidTr="00480370">
        <w:tc>
          <w:tcPr>
            <w:tcW w:w="777" w:type="dxa"/>
            <w:shd w:val="clear" w:color="auto" w:fill="FFFFFF" w:themeFill="background1"/>
          </w:tcPr>
          <w:p w14:paraId="6FF47AE9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111C27CC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представленной схеме камеры ракетного двигателя с разной длиной сопла укажите вариант сопла, который будет более выгодно использовать при работе у земли.</w:t>
            </w:r>
          </w:p>
          <w:p w14:paraId="002F66D9" w14:textId="77777777" w:rsidR="00480370" w:rsidRPr="000503E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987F95">
              <w:rPr>
                <w:noProof/>
                <w:sz w:val="24"/>
                <w:szCs w:val="24"/>
              </w:rPr>
              <w:drawing>
                <wp:inline distT="0" distB="0" distL="0" distR="0" wp14:anchorId="7EFDA280" wp14:editId="634FF5AB">
                  <wp:extent cx="3075445" cy="128585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092" cy="12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6F5AEADC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0DF0F28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6691BC0" w14:textId="77777777" w:rsidTr="00480370">
        <w:tc>
          <w:tcPr>
            <w:tcW w:w="777" w:type="dxa"/>
            <w:shd w:val="clear" w:color="auto" w:fill="FFFFFF" w:themeFill="background1"/>
          </w:tcPr>
          <w:p w14:paraId="6CCAC90A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3A8F79B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Для профилированных сопел опасность отрыва пограничного слоя от стенки сопла возникает в случае, когда отношение давлений Р</w:t>
            </w:r>
            <w:r>
              <w:rPr>
                <w:color w:val="001A1E"/>
                <w:vertAlign w:val="subscript"/>
              </w:rPr>
              <w:t>а</w:t>
            </w:r>
            <w:r>
              <w:rPr>
                <w:color w:val="001A1E"/>
              </w:rPr>
              <w:t>/</w:t>
            </w:r>
            <w:proofErr w:type="spellStart"/>
            <w:r>
              <w:rPr>
                <w:color w:val="001A1E"/>
              </w:rPr>
              <w:t>Р</w:t>
            </w:r>
            <w:r>
              <w:rPr>
                <w:color w:val="001A1E"/>
                <w:vertAlign w:val="subscript"/>
              </w:rPr>
              <w:t>н</w:t>
            </w:r>
            <w:proofErr w:type="spellEnd"/>
            <w:r>
              <w:rPr>
                <w:color w:val="001A1E"/>
              </w:rPr>
              <w:t xml:space="preserve"> равно:</w:t>
            </w:r>
          </w:p>
          <w:p w14:paraId="2D3E6AA1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0,1…0,2</w:t>
            </w:r>
          </w:p>
          <w:p w14:paraId="4E8D7EF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0,2…0,3</w:t>
            </w:r>
          </w:p>
          <w:p w14:paraId="254C0FAA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0,3…0,4</w:t>
            </w:r>
          </w:p>
          <w:p w14:paraId="7201A8FF" w14:textId="77777777" w:rsidR="00480370" w:rsidRPr="00736413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0,4…0,5</w:t>
            </w:r>
          </w:p>
        </w:tc>
        <w:tc>
          <w:tcPr>
            <w:tcW w:w="0" w:type="auto"/>
            <w:shd w:val="clear" w:color="auto" w:fill="auto"/>
          </w:tcPr>
          <w:p w14:paraId="2B5A0D44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38BBC45E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A9220C6" w14:textId="77777777" w:rsidTr="00480370">
        <w:tc>
          <w:tcPr>
            <w:tcW w:w="777" w:type="dxa"/>
            <w:shd w:val="clear" w:color="auto" w:fill="FFFFFF" w:themeFill="background1"/>
          </w:tcPr>
          <w:p w14:paraId="595A40CE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7675178B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На представленном графике укажите кривую, представляющую удельный импульс </w:t>
            </w:r>
            <w:r>
              <w:rPr>
                <w:i/>
                <w:iCs/>
                <w:color w:val="001A1E"/>
                <w:lang w:val="en-US"/>
              </w:rPr>
              <w:t>I</w:t>
            </w:r>
            <w:r>
              <w:rPr>
                <w:i/>
                <w:iCs/>
                <w:color w:val="001A1E"/>
                <w:vertAlign w:val="subscript"/>
              </w:rPr>
              <w:t>уд</w:t>
            </w:r>
            <w:r>
              <w:rPr>
                <w:color w:val="001A1E"/>
              </w:rPr>
              <w:t xml:space="preserve"> закрытой схемы камеры сгорания. </w:t>
            </w:r>
          </w:p>
          <w:p w14:paraId="0515213E" w14:textId="77777777" w:rsidR="00480370" w:rsidRPr="00853991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53991">
              <w:rPr>
                <w:noProof/>
                <w:sz w:val="24"/>
                <w:szCs w:val="24"/>
              </w:rPr>
              <w:drawing>
                <wp:inline distT="0" distB="0" distL="0" distR="0" wp14:anchorId="0D9093FD" wp14:editId="7E8A15D7">
                  <wp:extent cx="3213198" cy="1812898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369" cy="1826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A8F0A9" w14:textId="77777777" w:rsidR="00480370" w:rsidRDefault="00480370" w:rsidP="004762F8">
            <w:pPr>
              <w:spacing w:after="120"/>
              <w:rPr>
                <w:color w:val="001A1E"/>
              </w:rPr>
            </w:pPr>
          </w:p>
        </w:tc>
        <w:tc>
          <w:tcPr>
            <w:tcW w:w="0" w:type="auto"/>
            <w:shd w:val="clear" w:color="auto" w:fill="auto"/>
          </w:tcPr>
          <w:p w14:paraId="34DB8AF7" w14:textId="77777777" w:rsidR="00480370" w:rsidRPr="000A5FEF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656EE69E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5CF1AF0" w14:textId="77777777" w:rsidTr="00480370">
        <w:tc>
          <w:tcPr>
            <w:tcW w:w="777" w:type="dxa"/>
            <w:shd w:val="clear" w:color="auto" w:fill="FFFFFF" w:themeFill="background1"/>
          </w:tcPr>
          <w:p w14:paraId="64CE8D0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6304D65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Для обеспечения в установках </w:t>
            </w:r>
            <w:proofErr w:type="spellStart"/>
            <w:r>
              <w:rPr>
                <w:color w:val="001A1E"/>
              </w:rPr>
              <w:t>изобаричности</w:t>
            </w:r>
            <w:proofErr w:type="spellEnd"/>
            <w:r>
              <w:rPr>
                <w:color w:val="001A1E"/>
              </w:rPr>
              <w:t xml:space="preserve"> процессов в камере сгорания ракетного двигателя безразмерная площадь </w:t>
            </w:r>
            <w:r>
              <w:rPr>
                <w:color w:val="001A1E"/>
                <w:lang w:val="en-US"/>
              </w:rPr>
              <w:t>f</w:t>
            </w:r>
            <w:r>
              <w:rPr>
                <w:color w:val="001A1E"/>
                <w:vertAlign w:val="subscript"/>
              </w:rPr>
              <w:t>к</w:t>
            </w:r>
            <w:r>
              <w:rPr>
                <w:color w:val="001A1E"/>
              </w:rPr>
              <w:t>=</w:t>
            </w:r>
            <w:r>
              <w:rPr>
                <w:color w:val="001A1E"/>
                <w:lang w:val="en-US"/>
              </w:rPr>
              <w:t>F</w:t>
            </w:r>
            <w:r>
              <w:rPr>
                <w:color w:val="001A1E"/>
                <w:vertAlign w:val="subscript"/>
              </w:rPr>
              <w:t>к</w:t>
            </w:r>
            <w:r>
              <w:rPr>
                <w:color w:val="001A1E"/>
              </w:rPr>
              <w:t>/</w:t>
            </w:r>
            <w:r>
              <w:rPr>
                <w:color w:val="001A1E"/>
                <w:lang w:val="en-US"/>
              </w:rPr>
              <w:t>F</w:t>
            </w:r>
            <w:r w:rsidRPr="00D20337">
              <w:rPr>
                <w:color w:val="001A1E"/>
                <w:vertAlign w:val="subscript"/>
              </w:rPr>
              <w:t>*</w:t>
            </w:r>
            <w:r w:rsidRPr="000503E0">
              <w:rPr>
                <w:color w:val="001A1E"/>
              </w:rPr>
              <w:t xml:space="preserve"> </w:t>
            </w:r>
            <w:r>
              <w:rPr>
                <w:color w:val="001A1E"/>
              </w:rPr>
              <w:t>должна быть не менее ________ .</w:t>
            </w:r>
          </w:p>
        </w:tc>
        <w:tc>
          <w:tcPr>
            <w:tcW w:w="0" w:type="auto"/>
            <w:shd w:val="clear" w:color="auto" w:fill="auto"/>
          </w:tcPr>
          <w:p w14:paraId="32F63F6C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2BEBF2D2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55AA6F92" w14:textId="77777777" w:rsidTr="00480370">
        <w:tc>
          <w:tcPr>
            <w:tcW w:w="777" w:type="dxa"/>
            <w:shd w:val="clear" w:color="auto" w:fill="FFFFFF" w:themeFill="background1"/>
          </w:tcPr>
          <w:p w14:paraId="454928F4" w14:textId="77777777" w:rsidR="00480370" w:rsidRPr="00363E41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22B4E239" w14:textId="77777777" w:rsidR="00480370" w:rsidRPr="00363E41" w:rsidRDefault="00480370" w:rsidP="004762F8">
            <w:pPr>
              <w:spacing w:after="120"/>
            </w:pPr>
            <w:r w:rsidRPr="00363E41">
              <w:t>Что изображено на схеме:</w:t>
            </w:r>
          </w:p>
          <w:p w14:paraId="1057666C" w14:textId="77777777" w:rsidR="00480370" w:rsidRPr="00363E41" w:rsidRDefault="00480370" w:rsidP="004762F8">
            <w:pPr>
              <w:spacing w:after="120"/>
            </w:pPr>
            <w:r w:rsidRPr="00363E41">
              <w:t>А) Эжектор</w:t>
            </w:r>
          </w:p>
          <w:p w14:paraId="0400FC2E" w14:textId="77777777" w:rsidR="00480370" w:rsidRPr="00363E41" w:rsidRDefault="00480370" w:rsidP="004762F8">
            <w:pPr>
              <w:spacing w:after="120"/>
            </w:pPr>
            <w:r w:rsidRPr="00363E41">
              <w:t>Б) ТНА</w:t>
            </w:r>
          </w:p>
          <w:p w14:paraId="34D71401" w14:textId="77777777" w:rsidR="00480370" w:rsidRPr="00363E41" w:rsidRDefault="00480370" w:rsidP="004762F8">
            <w:pPr>
              <w:spacing w:after="120"/>
            </w:pPr>
            <w:r w:rsidRPr="00363E41">
              <w:t>В) Клапан</w:t>
            </w:r>
          </w:p>
          <w:p w14:paraId="3A27330B" w14:textId="77777777" w:rsidR="00480370" w:rsidRPr="00363E41" w:rsidRDefault="00480370" w:rsidP="004762F8">
            <w:pPr>
              <w:spacing w:after="120"/>
            </w:pPr>
            <w:r w:rsidRPr="00363E41">
              <w:t xml:space="preserve">Г) </w:t>
            </w:r>
            <w:proofErr w:type="spellStart"/>
            <w:r w:rsidRPr="00363E41">
              <w:t>Бустерный</w:t>
            </w:r>
            <w:proofErr w:type="spellEnd"/>
            <w:r w:rsidRPr="00363E41">
              <w:t xml:space="preserve"> насосный агрегат</w:t>
            </w:r>
          </w:p>
          <w:p w14:paraId="0CDE0E2E" w14:textId="77777777" w:rsidR="00480370" w:rsidRPr="00363E41" w:rsidRDefault="00480370" w:rsidP="004762F8">
            <w:pPr>
              <w:spacing w:before="100" w:beforeAutospacing="1" w:after="100" w:afterAutospacing="1"/>
            </w:pPr>
            <w:r w:rsidRPr="00363E41">
              <w:rPr>
                <w:bCs/>
                <w:noProof/>
                <w14:ligatures w14:val="standardContextual"/>
              </w:rPr>
              <w:drawing>
                <wp:inline distT="0" distB="0" distL="0" distR="0" wp14:anchorId="1274DD82" wp14:editId="28627635">
                  <wp:extent cx="1882140" cy="2583815"/>
                  <wp:effectExtent l="0" t="0" r="3810" b="6985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258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59D2722E" w14:textId="77777777" w:rsidR="00480370" w:rsidRPr="00363E41" w:rsidRDefault="00480370" w:rsidP="004762F8">
            <w:pPr>
              <w:jc w:val="center"/>
            </w:pPr>
            <w:r w:rsidRPr="00363E41"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797341A6" w14:textId="77777777" w:rsidR="00480370" w:rsidRPr="00363E41" w:rsidRDefault="00480370" w:rsidP="004762F8">
            <w:pPr>
              <w:jc w:val="center"/>
            </w:pPr>
            <w:r w:rsidRPr="00363E41">
              <w:t>1</w:t>
            </w:r>
          </w:p>
        </w:tc>
      </w:tr>
      <w:tr w:rsidR="00480370" w:rsidRPr="00585EC3" w14:paraId="374F9032" w14:textId="77777777" w:rsidTr="00480370">
        <w:tc>
          <w:tcPr>
            <w:tcW w:w="777" w:type="dxa"/>
            <w:shd w:val="clear" w:color="auto" w:fill="FFFFFF" w:themeFill="background1"/>
          </w:tcPr>
          <w:p w14:paraId="06870E08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06320228" w14:textId="77777777" w:rsidR="00480370" w:rsidRPr="00A4627D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Импульс тяги жидкостного ракетного двигателя малой тяги при выходе на режим </w:t>
            </w:r>
            <w:r>
              <w:rPr>
                <w:i/>
                <w:iCs/>
                <w:color w:val="001A1E"/>
                <w:lang w:val="en-US"/>
              </w:rPr>
              <w:t>I</w:t>
            </w:r>
            <w:r w:rsidRPr="00A4627D">
              <w:rPr>
                <w:i/>
                <w:iCs/>
                <w:color w:val="001A1E"/>
                <w:vertAlign w:val="subscript"/>
              </w:rPr>
              <w:t>0,9</w:t>
            </w:r>
            <w:r>
              <w:rPr>
                <w:color w:val="001A1E"/>
              </w:rPr>
              <w:t xml:space="preserve"> (импульс при выходе) – интеграл от функции _______   по времени за время выхода ЖРД МТ на режим.</w:t>
            </w:r>
          </w:p>
        </w:tc>
        <w:tc>
          <w:tcPr>
            <w:tcW w:w="0" w:type="auto"/>
            <w:shd w:val="clear" w:color="auto" w:fill="auto"/>
          </w:tcPr>
          <w:p w14:paraId="7CB3E966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1D0DD921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45DC572B" w14:textId="77777777" w:rsidTr="00480370">
        <w:tc>
          <w:tcPr>
            <w:tcW w:w="777" w:type="dxa"/>
            <w:shd w:val="clear" w:color="auto" w:fill="FFFFFF" w:themeFill="background1"/>
          </w:tcPr>
          <w:p w14:paraId="025B9367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0E32839A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Удельный импульс тяги жидкостного ракетного двигателя малой тяги при установившемся непрерывном режиме работы – отношение тяги ЖРД МТ к ______________ при установившемся непрерывном режиме работы.</w:t>
            </w:r>
          </w:p>
        </w:tc>
        <w:tc>
          <w:tcPr>
            <w:tcW w:w="0" w:type="auto"/>
            <w:shd w:val="clear" w:color="auto" w:fill="auto"/>
          </w:tcPr>
          <w:p w14:paraId="77113ADC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6B0BFC56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59439B3D" w14:textId="77777777" w:rsidTr="00480370">
        <w:tc>
          <w:tcPr>
            <w:tcW w:w="777" w:type="dxa"/>
            <w:shd w:val="clear" w:color="auto" w:fill="FFFFFF" w:themeFill="background1"/>
          </w:tcPr>
          <w:p w14:paraId="3108E410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  <w:vAlign w:val="center"/>
          </w:tcPr>
          <w:p w14:paraId="3D2212AE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Основным критерием качества двигателя является ______________________ .</w:t>
            </w:r>
          </w:p>
        </w:tc>
        <w:tc>
          <w:tcPr>
            <w:tcW w:w="0" w:type="auto"/>
            <w:shd w:val="clear" w:color="auto" w:fill="auto"/>
          </w:tcPr>
          <w:p w14:paraId="511DE56A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02F7033B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49B3A089" w14:textId="77777777" w:rsidTr="00480370">
        <w:tc>
          <w:tcPr>
            <w:tcW w:w="777" w:type="dxa"/>
            <w:shd w:val="clear" w:color="auto" w:fill="FFFFFF" w:themeFill="background1"/>
          </w:tcPr>
          <w:p w14:paraId="11A764D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5DD3F88C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Сколько топлива затрачивает двигатель данного типа на заданной скорости в единицу времени полета для создания тяги, равной 1 Н, показывает _________________.</w:t>
            </w:r>
          </w:p>
        </w:tc>
        <w:tc>
          <w:tcPr>
            <w:tcW w:w="0" w:type="auto"/>
            <w:shd w:val="clear" w:color="auto" w:fill="auto"/>
          </w:tcPr>
          <w:p w14:paraId="30D65984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2A34E14A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3B02A21E" w14:textId="77777777" w:rsidTr="00480370">
        <w:tc>
          <w:tcPr>
            <w:tcW w:w="777" w:type="dxa"/>
            <w:shd w:val="clear" w:color="auto" w:fill="FFFFFF" w:themeFill="background1"/>
          </w:tcPr>
          <w:p w14:paraId="0B227AA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4C7BB5F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рисунке представлена схема пристеночного слоя для внутреннего охлаждения. Укажите цифру, которая указывает на периферийные форсунки.</w:t>
            </w:r>
          </w:p>
          <w:p w14:paraId="3D6C0487" w14:textId="77777777" w:rsidR="00480370" w:rsidRPr="00C5401D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5401D">
              <w:rPr>
                <w:noProof/>
                <w:sz w:val="24"/>
                <w:szCs w:val="24"/>
              </w:rPr>
              <w:drawing>
                <wp:inline distT="0" distB="0" distL="0" distR="0" wp14:anchorId="645D88A6" wp14:editId="73502763">
                  <wp:extent cx="3639812" cy="2054161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5337" cy="2057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52B7A5BD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6A5E3420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3161F3D3" w14:textId="77777777" w:rsidTr="00480370">
        <w:tc>
          <w:tcPr>
            <w:tcW w:w="777" w:type="dxa"/>
            <w:shd w:val="clear" w:color="auto" w:fill="FFFFFF" w:themeFill="background1"/>
          </w:tcPr>
          <w:p w14:paraId="6F12215A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25966C56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рисунке представлена схема пристеночного слоя для внутреннего охлаждения. Укажите цифру, которая указывает на пояса завесы.</w:t>
            </w:r>
          </w:p>
          <w:p w14:paraId="16C6F5A3" w14:textId="77777777" w:rsidR="00480370" w:rsidRPr="00342D3A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2D3A">
              <w:rPr>
                <w:noProof/>
                <w:sz w:val="24"/>
                <w:szCs w:val="24"/>
              </w:rPr>
              <w:drawing>
                <wp:inline distT="0" distB="0" distL="0" distR="0" wp14:anchorId="6503EE0F" wp14:editId="62D0A145">
                  <wp:extent cx="3682568" cy="206418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8308" cy="206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A323F" w14:textId="77777777" w:rsidR="00480370" w:rsidRDefault="00480370" w:rsidP="004762F8">
            <w:pPr>
              <w:spacing w:after="120"/>
              <w:rPr>
                <w:color w:val="001A1E"/>
              </w:rPr>
            </w:pPr>
          </w:p>
        </w:tc>
        <w:tc>
          <w:tcPr>
            <w:tcW w:w="0" w:type="auto"/>
            <w:shd w:val="clear" w:color="auto" w:fill="auto"/>
          </w:tcPr>
          <w:p w14:paraId="6B4117AE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3B3668D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906B5F1" w14:textId="77777777" w:rsidTr="00480370">
        <w:tc>
          <w:tcPr>
            <w:tcW w:w="777" w:type="dxa"/>
            <w:shd w:val="clear" w:color="auto" w:fill="FFFFFF" w:themeFill="background1"/>
          </w:tcPr>
          <w:p w14:paraId="15D3C41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78156E8E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Теплозащитный слой – это материал, имеющий низкую______________</w:t>
            </w:r>
          </w:p>
        </w:tc>
        <w:tc>
          <w:tcPr>
            <w:tcW w:w="0" w:type="auto"/>
            <w:shd w:val="clear" w:color="auto" w:fill="auto"/>
          </w:tcPr>
          <w:p w14:paraId="36F3856E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3752A813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CBE7ACA" w14:textId="77777777" w:rsidTr="00480370">
        <w:tc>
          <w:tcPr>
            <w:tcW w:w="777" w:type="dxa"/>
            <w:shd w:val="clear" w:color="auto" w:fill="FFFFFF" w:themeFill="background1"/>
          </w:tcPr>
          <w:p w14:paraId="117EE4FA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shd w:val="clear" w:color="auto" w:fill="FFFFFF" w:themeFill="background1"/>
          </w:tcPr>
          <w:p w14:paraId="4C22F90D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t>Каждое отдельное несоответствие продукции установленным требованиям называют ________________ .</w:t>
            </w:r>
          </w:p>
        </w:tc>
        <w:tc>
          <w:tcPr>
            <w:tcW w:w="0" w:type="auto"/>
            <w:shd w:val="clear" w:color="auto" w:fill="auto"/>
          </w:tcPr>
          <w:p w14:paraId="027F5E34" w14:textId="77777777" w:rsidR="00480370" w:rsidRPr="004D6288" w:rsidRDefault="00480370" w:rsidP="004762F8">
            <w:pPr>
              <w:jc w:val="center"/>
            </w:pPr>
            <w:r>
              <w:t>ПСК-1.01</w:t>
            </w:r>
          </w:p>
        </w:tc>
        <w:tc>
          <w:tcPr>
            <w:tcW w:w="700" w:type="dxa"/>
            <w:shd w:val="clear" w:color="auto" w:fill="FFFFFF" w:themeFill="background1"/>
          </w:tcPr>
          <w:p w14:paraId="6B4DA4F7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4C36F525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966BB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6FB7D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На представленном графике укажите кривую, представляющую удельный импульс </w:t>
            </w:r>
            <w:r>
              <w:rPr>
                <w:i/>
                <w:iCs/>
                <w:color w:val="001A1E"/>
                <w:lang w:val="en-US"/>
              </w:rPr>
              <w:t>I</w:t>
            </w:r>
            <w:r>
              <w:rPr>
                <w:i/>
                <w:iCs/>
                <w:color w:val="001A1E"/>
                <w:vertAlign w:val="subscript"/>
              </w:rPr>
              <w:t>уд</w:t>
            </w:r>
            <w:r>
              <w:rPr>
                <w:color w:val="001A1E"/>
              </w:rPr>
              <w:t xml:space="preserve"> открытой схемы камеры сгорания. </w:t>
            </w:r>
          </w:p>
          <w:p w14:paraId="07CA9EF0" w14:textId="77777777" w:rsidR="00480370" w:rsidRPr="00853991" w:rsidRDefault="00480370" w:rsidP="004762F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53991">
              <w:rPr>
                <w:noProof/>
                <w:sz w:val="24"/>
                <w:szCs w:val="24"/>
              </w:rPr>
              <w:drawing>
                <wp:inline distT="0" distB="0" distL="0" distR="0" wp14:anchorId="78C7BC83" wp14:editId="2197F5BD">
                  <wp:extent cx="3213198" cy="1812898"/>
                  <wp:effectExtent l="0" t="0" r="635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369" cy="1826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01D55" w14:textId="77777777" w:rsidR="00480370" w:rsidRPr="00C267A1" w:rsidRDefault="00480370" w:rsidP="004762F8">
            <w:pPr>
              <w:spacing w:after="12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0BE0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16831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167093D8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76202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7D13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представленной схеме камеры ЖРД укажите узел подвода охладителя</w:t>
            </w:r>
          </w:p>
          <w:p w14:paraId="72916FB6" w14:textId="77777777" w:rsidR="00480370" w:rsidRPr="00C267A1" w:rsidRDefault="00480370" w:rsidP="004762F8">
            <w:pPr>
              <w:spacing w:after="120"/>
            </w:pPr>
            <w:r>
              <w:rPr>
                <w:noProof/>
                <w:color w:val="001A1E"/>
                <w14:ligatures w14:val="standardContextual"/>
              </w:rPr>
              <w:drawing>
                <wp:inline distT="0" distB="0" distL="0" distR="0" wp14:anchorId="5DBB08C8" wp14:editId="6B4CD88A">
                  <wp:extent cx="4253948" cy="2824970"/>
                  <wp:effectExtent l="0" t="0" r="0" b="0"/>
                  <wp:docPr id="22" name="Рисунок 22" descr="F:\Папа\вспомогательные материалы\КАРТИНКИ_персп.ДУ\рис.32_обработано_обработано_обработан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Папа\вспомогательные материалы\КАРТИНКИ_персп.ДУ\рис.32_обработано_обработано_обработан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934" cy="282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3D57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9F032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F25146B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E48B99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C6D63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представленной схеме камеры ЖРД соотнесите номера позиций и их наименования:</w:t>
            </w:r>
          </w:p>
          <w:p w14:paraId="5E8D2BBB" w14:textId="77777777" w:rsidR="00480370" w:rsidRDefault="00480370" w:rsidP="004762F8">
            <w:pPr>
              <w:rPr>
                <w:color w:val="001A1E"/>
              </w:rPr>
            </w:pPr>
            <w:r>
              <w:rPr>
                <w:color w:val="001A1E"/>
              </w:rPr>
              <w:lastRenderedPageBreak/>
              <w:t>А – смесительная головка</w:t>
            </w:r>
          </w:p>
          <w:p w14:paraId="68D38AAF" w14:textId="77777777" w:rsidR="00480370" w:rsidRDefault="00480370" w:rsidP="004762F8">
            <w:pPr>
              <w:rPr>
                <w:color w:val="001A1E"/>
              </w:rPr>
            </w:pPr>
            <w:r>
              <w:rPr>
                <w:color w:val="001A1E"/>
              </w:rPr>
              <w:t>Б – узел пояса завесы</w:t>
            </w:r>
          </w:p>
          <w:p w14:paraId="167C4F0B" w14:textId="77777777" w:rsidR="00480370" w:rsidRPr="00C267A1" w:rsidRDefault="00480370" w:rsidP="004762F8">
            <w:pPr>
              <w:spacing w:after="120"/>
            </w:pPr>
            <w:r w:rsidRPr="00835502">
              <w:rPr>
                <w:noProof/>
                <w:color w:val="001A1E"/>
              </w:rPr>
              <w:drawing>
                <wp:inline distT="0" distB="0" distL="0" distR="0" wp14:anchorId="7E1C17F2" wp14:editId="16CF9BD3">
                  <wp:extent cx="4253948" cy="2824970"/>
                  <wp:effectExtent l="0" t="0" r="0" b="0"/>
                  <wp:docPr id="24" name="Рисунок 24" descr="F:\Папа\вспомогательные материалы\КАРТИНКИ_персп.ДУ\рис.32_обработано_обработано_обработан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Папа\вспомогательные материалы\КАРТИНКИ_персп.ДУ\рис.32_обработано_обработано_обработан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934" cy="282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9486F" w14:textId="77777777" w:rsidR="00480370" w:rsidRPr="004D6288" w:rsidRDefault="00480370" w:rsidP="004762F8">
            <w:pPr>
              <w:jc w:val="center"/>
            </w:pPr>
            <w:r w:rsidRPr="00073940">
              <w:lastRenderedPageBreak/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CA224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2200DAA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D48CD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ECAF2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На представленной схеме жидкостных форсунок укажите однокомпонентную струйно-центробежную форсунку </w:t>
            </w:r>
          </w:p>
          <w:p w14:paraId="452C8419" w14:textId="77777777" w:rsidR="00480370" w:rsidRPr="00C267A1" w:rsidRDefault="00480370" w:rsidP="004762F8">
            <w:pPr>
              <w:spacing w:after="120"/>
            </w:pPr>
            <w:r>
              <w:rPr>
                <w:noProof/>
                <w:color w:val="001A1E"/>
                <w14:ligatures w14:val="standardContextual"/>
              </w:rPr>
              <w:lastRenderedPageBreak/>
              <w:drawing>
                <wp:inline distT="0" distB="0" distL="0" distR="0" wp14:anchorId="35999956" wp14:editId="609C4E1C">
                  <wp:extent cx="3323646" cy="2650565"/>
                  <wp:effectExtent l="0" t="0" r="0" b="0"/>
                  <wp:docPr id="23" name="Рисунок 23" descr="F:\Папа\вспомогательные материалы\КАРТИНКИ_персп.ДУ\рис.35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Папа\вспомогательные материалы\КАРТИНКИ_персп.ДУ\рис.35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664" cy="2650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5612" w14:textId="77777777" w:rsidR="00480370" w:rsidRPr="000A5FEF" w:rsidRDefault="00480370" w:rsidP="004762F8">
            <w:pPr>
              <w:jc w:val="center"/>
            </w:pPr>
            <w:r w:rsidRPr="00073940">
              <w:lastRenderedPageBreak/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7AE22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626E4CBA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91F41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0DB0E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На представленных схемах охлаждающих трактов камеры сгорания укажите щелевые тракты: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16"/>
              <w:gridCol w:w="3996"/>
            </w:tblGrid>
            <w:tr w:rsidR="00480370" w14:paraId="478AA17D" w14:textId="77777777" w:rsidTr="004762F8">
              <w:tc>
                <w:tcPr>
                  <w:tcW w:w="4107" w:type="dxa"/>
                </w:tcPr>
                <w:p w14:paraId="0D1064C8" w14:textId="77777777" w:rsidR="00480370" w:rsidRDefault="00480370" w:rsidP="004762F8">
                  <w:pPr>
                    <w:spacing w:after="120"/>
                    <w:rPr>
                      <w:color w:val="001A1E"/>
                    </w:rPr>
                  </w:pPr>
                  <w:r>
                    <w:rPr>
                      <w:noProof/>
                      <w:color w:val="001A1E"/>
                      <w14:ligatures w14:val="standardContextual"/>
                    </w:rPr>
                    <w:drawing>
                      <wp:inline distT="0" distB="0" distL="0" distR="0" wp14:anchorId="676D6827" wp14:editId="6B419428">
                        <wp:extent cx="1820849" cy="1577578"/>
                        <wp:effectExtent l="0" t="0" r="8255" b="3810"/>
                        <wp:docPr id="39" name="Рисунок 39" descr="F:\Папа\вспомогательные материалы\КАРТИНКИ_персп.ДУ\рас.33-а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:\Папа\вспомогательные материалы\КАРТИНКИ_персп.ДУ\рас.33-а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6695" cy="15826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8" w:type="dxa"/>
                </w:tcPr>
                <w:p w14:paraId="48F70514" w14:textId="77777777" w:rsidR="00480370" w:rsidRDefault="00480370" w:rsidP="004762F8">
                  <w:pPr>
                    <w:spacing w:after="120"/>
                    <w:rPr>
                      <w:color w:val="001A1E"/>
                    </w:rPr>
                  </w:pPr>
                  <w:r>
                    <w:rPr>
                      <w:noProof/>
                      <w:color w:val="001A1E"/>
                      <w14:ligatures w14:val="standardContextual"/>
                    </w:rPr>
                    <w:drawing>
                      <wp:inline distT="0" distB="0" distL="0" distR="0" wp14:anchorId="4DDDA343" wp14:editId="4ACD2E5C">
                        <wp:extent cx="2397315" cy="1439186"/>
                        <wp:effectExtent l="0" t="0" r="3175" b="8890"/>
                        <wp:docPr id="40" name="Рисунок 40" descr="F:\Папа\вспомогательные материалы\КАРТИНКИ_персп.ДУ\рас.33-б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:\Папа\вспомогательные материалы\КАРТИНКИ_персп.ДУ\рас.33-б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7315" cy="1439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80370" w14:paraId="0DC09ED0" w14:textId="77777777" w:rsidTr="004762F8">
              <w:tc>
                <w:tcPr>
                  <w:tcW w:w="4107" w:type="dxa"/>
                </w:tcPr>
                <w:p w14:paraId="2C620E5B" w14:textId="77777777" w:rsidR="00480370" w:rsidRDefault="00480370" w:rsidP="004762F8">
                  <w:pPr>
                    <w:spacing w:after="120"/>
                    <w:rPr>
                      <w:color w:val="001A1E"/>
                    </w:rPr>
                  </w:pPr>
                  <w:r>
                    <w:rPr>
                      <w:noProof/>
                      <w:color w:val="001A1E"/>
                      <w14:ligatures w14:val="standardContextual"/>
                    </w:rPr>
                    <w:lastRenderedPageBreak/>
                    <w:drawing>
                      <wp:inline distT="0" distB="0" distL="0" distR="0" wp14:anchorId="3C786447" wp14:editId="71ABBE00">
                        <wp:extent cx="1900362" cy="1387332"/>
                        <wp:effectExtent l="0" t="0" r="5080" b="3810"/>
                        <wp:docPr id="41" name="Рисунок 41" descr="F:\Папа\вспомогательные материалы\КАРТИНКИ_персп.ДУ\рас.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Папа\вспомогательные материалы\КАРТИНКИ_персп.ДУ\рас.3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1444" cy="13881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8" w:type="dxa"/>
                </w:tcPr>
                <w:p w14:paraId="48CD79A6" w14:textId="77777777" w:rsidR="00480370" w:rsidRDefault="00480370" w:rsidP="004762F8">
                  <w:pPr>
                    <w:spacing w:after="120"/>
                    <w:rPr>
                      <w:color w:val="001A1E"/>
                    </w:rPr>
                  </w:pPr>
                </w:p>
              </w:tc>
            </w:tr>
          </w:tbl>
          <w:p w14:paraId="31994C4F" w14:textId="77777777" w:rsidR="00480370" w:rsidRPr="00C267A1" w:rsidRDefault="00480370" w:rsidP="004762F8">
            <w:pPr>
              <w:spacing w:after="12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431E" w14:textId="77777777" w:rsidR="00480370" w:rsidRPr="000A5FEF" w:rsidRDefault="00480370" w:rsidP="004762F8">
            <w:pPr>
              <w:jc w:val="center"/>
            </w:pPr>
            <w:r w:rsidRPr="00073940">
              <w:lastRenderedPageBreak/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3C877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A7B4EEE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2710F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81F18" w14:textId="77777777" w:rsidR="00480370" w:rsidRPr="009000B3" w:rsidRDefault="00480370" w:rsidP="004762F8">
            <w:pPr>
              <w:spacing w:after="120"/>
              <w:rPr>
                <w:color w:val="000000" w:themeColor="text1"/>
              </w:rPr>
            </w:pPr>
            <w:r w:rsidRPr="009000B3">
              <w:rPr>
                <w:color w:val="000000" w:themeColor="text1"/>
              </w:rPr>
              <w:t>На представленной схеме камеры ЖРД соотнесите номера позиций и их наименования:</w:t>
            </w:r>
          </w:p>
          <w:p w14:paraId="4B0DC2F8" w14:textId="77777777" w:rsidR="00480370" w:rsidRPr="009000B3" w:rsidRDefault="00480370" w:rsidP="004762F8">
            <w:pPr>
              <w:spacing w:after="120"/>
              <w:rPr>
                <w:color w:val="000000" w:themeColor="text1"/>
              </w:rPr>
            </w:pPr>
            <w:r w:rsidRPr="009000B3">
              <w:rPr>
                <w:color w:val="000000" w:themeColor="text1"/>
              </w:rPr>
              <w:t>А – узел крепления камеры</w:t>
            </w:r>
          </w:p>
          <w:p w14:paraId="69FD8978" w14:textId="77777777" w:rsidR="00480370" w:rsidRPr="009000B3" w:rsidRDefault="00480370" w:rsidP="004762F8">
            <w:pPr>
              <w:spacing w:after="120"/>
              <w:rPr>
                <w:color w:val="000000" w:themeColor="text1"/>
              </w:rPr>
            </w:pPr>
            <w:r w:rsidRPr="009000B3">
              <w:rPr>
                <w:color w:val="000000" w:themeColor="text1"/>
              </w:rPr>
              <w:t>Б -сопло</w:t>
            </w:r>
            <w:r w:rsidRPr="009000B3">
              <w:rPr>
                <w:noProof/>
                <w:color w:val="000000" w:themeColor="text1"/>
              </w:rPr>
              <w:drawing>
                <wp:inline distT="0" distB="0" distL="0" distR="0" wp14:anchorId="64A4E768" wp14:editId="254E5FB8">
                  <wp:extent cx="4253948" cy="2824970"/>
                  <wp:effectExtent l="0" t="0" r="0" b="0"/>
                  <wp:docPr id="42" name="Рисунок 42" descr="F:\Папа\вспомогательные материалы\КАРТИНКИ_персп.ДУ\рис.32_обработано_обработано_обработан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Папа\вспомогательные материалы\КАРТИНКИ_персп.ДУ\рис.32_обработано_обработано_обработан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934" cy="282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A87E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4D6A5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35C92C5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FFC3E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B310" w14:textId="77777777" w:rsidR="00480370" w:rsidRDefault="00480370" w:rsidP="004762F8">
            <w:pPr>
              <w:spacing w:before="100" w:beforeAutospacing="1" w:after="100" w:afterAutospacing="1"/>
            </w:pPr>
            <w:r>
              <w:t>На рисунке изображена</w:t>
            </w:r>
            <w:r w:rsidRPr="00CF6E8F">
              <w:t xml:space="preserve"> схем</w:t>
            </w:r>
            <w:r>
              <w:t>а</w:t>
            </w:r>
            <w:r w:rsidRPr="00CF6E8F">
              <w:t xml:space="preserve"> наружного охлаждения ЖРД</w:t>
            </w:r>
            <w:r>
              <w:t>.</w:t>
            </w:r>
            <w:r w:rsidRPr="00CF6E8F">
              <w:t xml:space="preserve"> </w:t>
            </w:r>
            <w:r>
              <w:t>С</w:t>
            </w:r>
            <w:r w:rsidRPr="00574EF2">
              <w:rPr>
                <w:color w:val="001A1E"/>
              </w:rPr>
              <w:t>оотнесите название элемента и цифру</w:t>
            </w:r>
            <w:r>
              <w:rPr>
                <w:color w:val="001A1E"/>
              </w:rPr>
              <w:t>, указанную</w:t>
            </w:r>
            <w:r w:rsidRPr="00574EF2">
              <w:rPr>
                <w:color w:val="001A1E"/>
              </w:rPr>
              <w:t xml:space="preserve"> на</w:t>
            </w:r>
            <w:r>
              <w:rPr>
                <w:color w:val="001A1E"/>
              </w:rPr>
              <w:t xml:space="preserve"> </w:t>
            </w:r>
            <w:r w:rsidRPr="00CF6E8F">
              <w:t>схем</w:t>
            </w:r>
            <w:r>
              <w:t>е</w:t>
            </w:r>
            <w:r w:rsidRPr="00CF6E8F">
              <w:t xml:space="preserve"> наружного охлаждения</w:t>
            </w:r>
            <w:r>
              <w:t>:</w:t>
            </w:r>
          </w:p>
          <w:p w14:paraId="5CFE2CCD" w14:textId="77777777" w:rsidR="00480370" w:rsidRDefault="00480370" w:rsidP="004762F8">
            <w:pPr>
              <w:spacing w:before="100" w:beforeAutospacing="1" w:after="100" w:afterAutospacing="1"/>
              <w:rPr>
                <w:color w:val="001A1E"/>
              </w:rPr>
            </w:pPr>
            <w:r w:rsidRPr="00A20FE8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4ABACEA4" wp14:editId="7B963747">
                  <wp:extent cx="2809659" cy="1953491"/>
                  <wp:effectExtent l="0" t="0" r="0" b="889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927" cy="195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0992F6" w14:textId="77777777" w:rsidR="00480370" w:rsidRDefault="00480370" w:rsidP="004762F8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А – входной коллектор </w:t>
            </w:r>
          </w:p>
          <w:p w14:paraId="70579CB7" w14:textId="77777777" w:rsidR="00480370" w:rsidRPr="00C267A1" w:rsidRDefault="00480370" w:rsidP="004762F8">
            <w:pPr>
              <w:spacing w:after="120"/>
            </w:pPr>
            <w:r>
              <w:rPr>
                <w:color w:val="001A1E"/>
              </w:rPr>
              <w:t xml:space="preserve">Б – охлаждающий тракт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4F307" w14:textId="77777777" w:rsidR="00480370" w:rsidRPr="000A5FEF" w:rsidRDefault="00480370" w:rsidP="004762F8">
            <w:pPr>
              <w:jc w:val="center"/>
            </w:pPr>
            <w:r w:rsidRPr="00073940">
              <w:lastRenderedPageBreak/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C31BA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3AF95AB7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7867A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EDA5A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Какой тип смесительной головки представлен на схеме?</w:t>
            </w:r>
          </w:p>
          <w:p w14:paraId="34BB74FB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А)</w:t>
            </w:r>
            <w:r w:rsidRPr="0072198A">
              <w:t xml:space="preserve"> </w:t>
            </w:r>
            <w:r w:rsidRPr="0072198A">
              <w:rPr>
                <w:b/>
              </w:rPr>
              <w:t>Расположение форсунок по концентрическим окружностям</w:t>
            </w:r>
          </w:p>
          <w:p w14:paraId="16838333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Б) Шахматное расположение форсунок</w:t>
            </w:r>
          </w:p>
          <w:p w14:paraId="4E4CEFFA" w14:textId="77777777" w:rsidR="00480370" w:rsidRPr="0072198A" w:rsidRDefault="00480370" w:rsidP="004762F8">
            <w:pPr>
              <w:spacing w:after="120"/>
            </w:pPr>
            <w:r w:rsidRPr="0072198A">
              <w:rPr>
                <w:b/>
              </w:rPr>
              <w:t>В) Сотовое расположение форсунок</w:t>
            </w:r>
          </w:p>
          <w:p w14:paraId="789F295A" w14:textId="77777777" w:rsidR="00480370" w:rsidRPr="0072198A" w:rsidRDefault="00480370" w:rsidP="004762F8">
            <w:pPr>
              <w:spacing w:after="120"/>
              <w:rPr>
                <w:color w:val="FF0000"/>
                <w:lang w:val="en-US"/>
              </w:rPr>
            </w:pPr>
            <w:r w:rsidRPr="004D5304">
              <w:rPr>
                <w:bCs/>
                <w:noProof/>
                <w:color w:val="FF0000"/>
                <w14:ligatures w14:val="standardContextual"/>
              </w:rPr>
              <w:drawing>
                <wp:inline distT="0" distB="0" distL="0" distR="0" wp14:anchorId="4CD3867E" wp14:editId="69DB7899">
                  <wp:extent cx="1934845" cy="2105025"/>
                  <wp:effectExtent l="0" t="0" r="8255" b="952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84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9C142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17C54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296CDC60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9F15B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CDF7C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Какой тип смесительной головки представлен на схеме?</w:t>
            </w:r>
          </w:p>
          <w:p w14:paraId="0926976E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А)</w:t>
            </w:r>
            <w:r w:rsidRPr="0072198A">
              <w:t xml:space="preserve"> </w:t>
            </w:r>
            <w:r w:rsidRPr="0072198A">
              <w:rPr>
                <w:b/>
              </w:rPr>
              <w:t>Расположение форсунок по концентрическим окружностям</w:t>
            </w:r>
          </w:p>
          <w:p w14:paraId="288C0259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lastRenderedPageBreak/>
              <w:t>Б) Шахматное расположение форсунок</w:t>
            </w:r>
          </w:p>
          <w:p w14:paraId="1E42CA54" w14:textId="77777777" w:rsidR="00480370" w:rsidRDefault="00480370" w:rsidP="004762F8">
            <w:pPr>
              <w:spacing w:after="120"/>
              <w:rPr>
                <w:color w:val="FF0000"/>
              </w:rPr>
            </w:pPr>
            <w:r w:rsidRPr="0072198A">
              <w:rPr>
                <w:b/>
              </w:rPr>
              <w:t>В) Сотовое расположение форсунок</w:t>
            </w:r>
          </w:p>
          <w:p w14:paraId="0358C2A0" w14:textId="77777777" w:rsidR="00480370" w:rsidRPr="004D5304" w:rsidRDefault="00480370" w:rsidP="004762F8">
            <w:pPr>
              <w:spacing w:after="120"/>
              <w:rPr>
                <w:color w:val="FF0000"/>
              </w:rPr>
            </w:pPr>
            <w:r w:rsidRPr="004D5304">
              <w:rPr>
                <w:bCs/>
                <w:noProof/>
                <w:color w:val="FF0000"/>
                <w14:ligatures w14:val="standardContextual"/>
              </w:rPr>
              <w:drawing>
                <wp:inline distT="0" distB="0" distL="0" distR="0" wp14:anchorId="23AE63D8" wp14:editId="74391C46">
                  <wp:extent cx="2514600" cy="1762125"/>
                  <wp:effectExtent l="0" t="0" r="0" b="9525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0849" w14:textId="77777777" w:rsidR="00480370" w:rsidRPr="000A5FEF" w:rsidRDefault="00480370" w:rsidP="004762F8">
            <w:pPr>
              <w:jc w:val="center"/>
            </w:pPr>
            <w:r w:rsidRPr="00073940">
              <w:lastRenderedPageBreak/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7A4D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585EC3" w14:paraId="7CA038C7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F0ECA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732E7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Какой тип смесительной головки представлен на схеме?</w:t>
            </w:r>
          </w:p>
          <w:p w14:paraId="3D688163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А)</w:t>
            </w:r>
            <w:r w:rsidRPr="0072198A">
              <w:t xml:space="preserve"> </w:t>
            </w:r>
            <w:r w:rsidRPr="0072198A">
              <w:rPr>
                <w:b/>
              </w:rPr>
              <w:t>Расположение форсунок по концентрическим окружностям</w:t>
            </w:r>
          </w:p>
          <w:p w14:paraId="6D389904" w14:textId="77777777" w:rsidR="00480370" w:rsidRPr="0072198A" w:rsidRDefault="00480370" w:rsidP="004762F8">
            <w:pPr>
              <w:spacing w:after="120"/>
              <w:rPr>
                <w:b/>
              </w:rPr>
            </w:pPr>
            <w:r w:rsidRPr="0072198A">
              <w:rPr>
                <w:b/>
              </w:rPr>
              <w:t>Б) Шахматное расположение форсунок</w:t>
            </w:r>
          </w:p>
          <w:p w14:paraId="2F53176E" w14:textId="77777777" w:rsidR="00480370" w:rsidRPr="0072198A" w:rsidRDefault="00480370" w:rsidP="004762F8">
            <w:pPr>
              <w:spacing w:after="120"/>
            </w:pPr>
            <w:r w:rsidRPr="0072198A">
              <w:rPr>
                <w:b/>
              </w:rPr>
              <w:t>В) Сотовое расположение форсунок</w:t>
            </w:r>
          </w:p>
          <w:p w14:paraId="21B69CDF" w14:textId="77777777" w:rsidR="00480370" w:rsidRPr="004D5304" w:rsidRDefault="00480370" w:rsidP="004762F8">
            <w:pPr>
              <w:spacing w:after="120"/>
              <w:rPr>
                <w:color w:val="FF0000"/>
              </w:rPr>
            </w:pPr>
            <w:r w:rsidRPr="004D5304">
              <w:rPr>
                <w:bCs/>
                <w:noProof/>
                <w:color w:val="FF0000"/>
                <w14:ligatures w14:val="standardContextual"/>
              </w:rPr>
              <w:drawing>
                <wp:inline distT="0" distB="0" distL="0" distR="0" wp14:anchorId="4DFE9C38" wp14:editId="3BBBF4AC">
                  <wp:extent cx="2254250" cy="2265045"/>
                  <wp:effectExtent l="0" t="0" r="0" b="1905"/>
                  <wp:docPr id="45" name="Рисунок 45" descr="IMAGE0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IMAGE0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AFEB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A81B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2C43E883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5FAEB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7D3EC" w14:textId="77777777" w:rsidR="00480370" w:rsidRPr="00C267A1" w:rsidRDefault="00480370" w:rsidP="004762F8">
            <w:pPr>
              <w:spacing w:after="120"/>
            </w:pPr>
            <w:r>
              <w:rPr>
                <w:color w:val="001A1E"/>
              </w:rPr>
              <w:t>Внутреннее охлаждение – уменьшение т</w:t>
            </w:r>
            <w:r w:rsidRPr="00A77FCE">
              <w:rPr>
                <w:bCs/>
              </w:rPr>
              <w:t>еплового потока</w:t>
            </w:r>
            <w:r>
              <w:rPr>
                <w:color w:val="001A1E"/>
              </w:rPr>
              <w:t xml:space="preserve"> к элементам конструкции ЖРД путем создания у их поверхности защитного слоя ______________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94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8F24B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18131704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BA516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91003" w14:textId="77777777" w:rsidR="00480370" w:rsidRPr="00C267A1" w:rsidRDefault="00480370" w:rsidP="004762F8">
            <w:pPr>
              <w:spacing w:after="120"/>
            </w:pPr>
            <w:r>
              <w:rPr>
                <w:color w:val="001A1E"/>
              </w:rPr>
              <w:t>Наружное охлаждение ЖРД – отвод теплоты от элементов конструкции ЖРД к охладителю или в ___________________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1710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F934F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5DF13F1A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6BBB6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C04FE" w14:textId="77777777" w:rsidR="00480370" w:rsidRPr="00C267A1" w:rsidRDefault="00480370" w:rsidP="004762F8">
            <w:pPr>
              <w:spacing w:after="120"/>
            </w:pPr>
            <w:r>
              <w:rPr>
                <w:color w:val="001A1E"/>
              </w:rPr>
              <w:t>Теплозащитный слой – это материал, имеющий низкую______________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28C7" w14:textId="77777777" w:rsidR="00480370" w:rsidRPr="004D6288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2436B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78A99623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EC37B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E02E6" w14:textId="77777777" w:rsidR="00480370" w:rsidRPr="00C267A1" w:rsidRDefault="00480370" w:rsidP="004762F8">
            <w:pPr>
              <w:spacing w:after="120"/>
            </w:pPr>
            <w:r>
              <w:rPr>
                <w:color w:val="001A1E"/>
              </w:rPr>
              <w:t>Геометрическая степень расширения сопла – это отношение площади выходного сечения сопла к площади его ___________ сечения.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38DA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6DBC3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64AB9A73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1B5CD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84153" w14:textId="77777777" w:rsidR="00480370" w:rsidRPr="00C267A1" w:rsidRDefault="00480370" w:rsidP="004762F8">
            <w:pPr>
              <w:spacing w:after="120"/>
            </w:pPr>
            <w:r w:rsidRPr="004C7C58">
              <w:t>Как называется процесс прохождения газа через местное сужение в канале, сопровождающийся уменьшением давления газа?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C0ED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22B80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0ACEF52E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11C86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005FE" w14:textId="77777777" w:rsidR="00480370" w:rsidRPr="00C267A1" w:rsidRDefault="00480370" w:rsidP="004762F8">
            <w:pPr>
              <w:spacing w:after="120"/>
            </w:pPr>
            <w:r>
              <w:rPr>
                <w:color w:val="000000"/>
              </w:rPr>
              <w:t xml:space="preserve">Как называется </w:t>
            </w:r>
            <w:r>
              <w:t>канал в тракте двигательной установки, служащий для торможения воздушного потока?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3A42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6D0A4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719D26B4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091C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504E9" w14:textId="77777777" w:rsidR="00480370" w:rsidRPr="00C267A1" w:rsidRDefault="00480370" w:rsidP="004762F8">
            <w:pPr>
              <w:spacing w:after="120"/>
            </w:pPr>
            <w:r>
              <w:rPr>
                <w:color w:val="000000"/>
              </w:rPr>
              <w:t xml:space="preserve">Как называется </w:t>
            </w:r>
            <w:r>
              <w:t>канал в тракте двигательной установки, служащий для увеличения скорости воздушного потока?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B577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0655B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722D54E0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E2AEA5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2AEF4" w14:textId="77777777" w:rsidR="00480370" w:rsidRPr="00C267A1" w:rsidRDefault="00480370" w:rsidP="004762F8">
            <w:pPr>
              <w:spacing w:after="120"/>
            </w:pPr>
            <w:r>
              <w:rPr>
                <w:color w:val="000000"/>
              </w:rPr>
              <w:t xml:space="preserve">Принцип действия _________ холодильной установки основывается на использовании эффекта </w:t>
            </w:r>
            <w:proofErr w:type="spellStart"/>
            <w:r>
              <w:rPr>
                <w:color w:val="000000"/>
              </w:rPr>
              <w:t>Пельтье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8E0C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F43EA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271987F2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1E12BB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1656E" w14:textId="77777777" w:rsidR="00480370" w:rsidRPr="00C267A1" w:rsidRDefault="00480370" w:rsidP="004762F8">
            <w:pPr>
              <w:spacing w:after="120"/>
            </w:pPr>
            <w:r>
              <w:t>Как изменится скорость истечения рабочего тела из сопла на критическом режиме при повышении давления окружающей среды?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C9AE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ED0B6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  <w:tr w:rsidR="00480370" w:rsidRPr="000A5FEF" w14:paraId="454C74B1" w14:textId="77777777" w:rsidTr="0048037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120BD" w14:textId="77777777" w:rsidR="00480370" w:rsidRPr="00585EC3" w:rsidRDefault="00480370" w:rsidP="004762F8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1B3A0" w14:textId="77777777" w:rsidR="00480370" w:rsidRPr="00C267A1" w:rsidRDefault="00480370" w:rsidP="004762F8">
            <w:pPr>
              <w:spacing w:after="120"/>
            </w:pPr>
            <w:r>
              <w:rPr>
                <w:color w:val="001A1E"/>
              </w:rPr>
              <w:t>Как называется процесс выделения смолистых веществ из углеводородных горючих при их нагреве без доступа кислорода (например в охлаждающем тракте)?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49AC" w14:textId="77777777" w:rsidR="00480370" w:rsidRPr="000A5FEF" w:rsidRDefault="00480370" w:rsidP="004762F8">
            <w:pPr>
              <w:jc w:val="center"/>
            </w:pPr>
            <w:r w:rsidRPr="00073940">
              <w:t xml:space="preserve">ПСК 1.05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236C8" w14:textId="77777777" w:rsidR="00480370" w:rsidRPr="000A5FEF" w:rsidRDefault="00480370" w:rsidP="004762F8">
            <w:pPr>
              <w:jc w:val="center"/>
            </w:pPr>
            <w:r>
              <w:t>1</w:t>
            </w:r>
          </w:p>
        </w:tc>
      </w:tr>
    </w:tbl>
    <w:p w14:paraId="21D598A2" w14:textId="77777777" w:rsidR="000C2A5B" w:rsidRPr="000C2A5B" w:rsidRDefault="000C2A5B" w:rsidP="00F9669C">
      <w:pPr>
        <w:jc w:val="both"/>
        <w:rPr>
          <w:i/>
          <w:iCs/>
          <w:lang w:val="en-US"/>
        </w:rPr>
      </w:pPr>
      <w:bookmarkStart w:id="1" w:name="_GoBack"/>
      <w:bookmarkEnd w:id="1"/>
    </w:p>
    <w:sectPr w:rsidR="000C2A5B" w:rsidRPr="000C2A5B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3D6"/>
    <w:multiLevelType w:val="hybridMultilevel"/>
    <w:tmpl w:val="85F8D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A17C26"/>
    <w:multiLevelType w:val="hybridMultilevel"/>
    <w:tmpl w:val="0F4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018AF"/>
    <w:multiLevelType w:val="hybridMultilevel"/>
    <w:tmpl w:val="24C89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7344E7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0C7F13"/>
    <w:multiLevelType w:val="hybridMultilevel"/>
    <w:tmpl w:val="3F585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C6556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A42E50"/>
    <w:multiLevelType w:val="hybridMultilevel"/>
    <w:tmpl w:val="035C1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026F39"/>
    <w:multiLevelType w:val="hybridMultilevel"/>
    <w:tmpl w:val="D6D2DE9A"/>
    <w:lvl w:ilvl="0" w:tplc="6CAED0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E1C81"/>
    <w:multiLevelType w:val="hybridMultilevel"/>
    <w:tmpl w:val="77B4C6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9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8"/>
  </w:num>
  <w:num w:numId="18">
    <w:abstractNumId w:val="10"/>
  </w:num>
  <w:num w:numId="19">
    <w:abstractNumId w:val="1"/>
  </w:num>
  <w:num w:numId="20">
    <w:abstractNumId w:val="15"/>
  </w:num>
  <w:num w:numId="21">
    <w:abstractNumId w:val="14"/>
  </w:num>
  <w:num w:numId="22">
    <w:abstractNumId w:val="25"/>
  </w:num>
  <w:num w:numId="23">
    <w:abstractNumId w:val="5"/>
  </w:num>
  <w:num w:numId="24">
    <w:abstractNumId w:val="13"/>
  </w:num>
  <w:num w:numId="25">
    <w:abstractNumId w:val="3"/>
  </w:num>
  <w:num w:numId="26">
    <w:abstractNumId w:val="0"/>
  </w:num>
  <w:num w:numId="27">
    <w:abstractNumId w:val="1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887"/>
    <w:rsid w:val="00006B1C"/>
    <w:rsid w:val="00015EF1"/>
    <w:rsid w:val="00024A9F"/>
    <w:rsid w:val="00026D83"/>
    <w:rsid w:val="00041053"/>
    <w:rsid w:val="00042673"/>
    <w:rsid w:val="000426BF"/>
    <w:rsid w:val="00042FE3"/>
    <w:rsid w:val="0004344A"/>
    <w:rsid w:val="000443DC"/>
    <w:rsid w:val="000503E0"/>
    <w:rsid w:val="00050AFE"/>
    <w:rsid w:val="000664CC"/>
    <w:rsid w:val="000775E6"/>
    <w:rsid w:val="00086E0E"/>
    <w:rsid w:val="00094E7A"/>
    <w:rsid w:val="000A5FEF"/>
    <w:rsid w:val="000B29B3"/>
    <w:rsid w:val="000C2A5B"/>
    <w:rsid w:val="000C4861"/>
    <w:rsid w:val="000D0F3E"/>
    <w:rsid w:val="000D1E36"/>
    <w:rsid w:val="000D533A"/>
    <w:rsid w:val="000F4D1D"/>
    <w:rsid w:val="0010390F"/>
    <w:rsid w:val="00112917"/>
    <w:rsid w:val="00112B83"/>
    <w:rsid w:val="001174BF"/>
    <w:rsid w:val="0012769D"/>
    <w:rsid w:val="00127BA3"/>
    <w:rsid w:val="00143D9B"/>
    <w:rsid w:val="001575CE"/>
    <w:rsid w:val="001641D0"/>
    <w:rsid w:val="001657D4"/>
    <w:rsid w:val="00171CB0"/>
    <w:rsid w:val="00175539"/>
    <w:rsid w:val="00190871"/>
    <w:rsid w:val="001939D1"/>
    <w:rsid w:val="001A3D3F"/>
    <w:rsid w:val="001B05BA"/>
    <w:rsid w:val="001B5036"/>
    <w:rsid w:val="001B6B46"/>
    <w:rsid w:val="001C3954"/>
    <w:rsid w:val="001C4331"/>
    <w:rsid w:val="001C73CF"/>
    <w:rsid w:val="001D09CB"/>
    <w:rsid w:val="001D4F1B"/>
    <w:rsid w:val="001D5F55"/>
    <w:rsid w:val="001E3DBF"/>
    <w:rsid w:val="001E68CB"/>
    <w:rsid w:val="001F06D8"/>
    <w:rsid w:val="001F3A64"/>
    <w:rsid w:val="001F588E"/>
    <w:rsid w:val="00206D65"/>
    <w:rsid w:val="00212E83"/>
    <w:rsid w:val="00213441"/>
    <w:rsid w:val="00215F9C"/>
    <w:rsid w:val="00222134"/>
    <w:rsid w:val="00230D49"/>
    <w:rsid w:val="00233486"/>
    <w:rsid w:val="002360AA"/>
    <w:rsid w:val="00243CBD"/>
    <w:rsid w:val="002552AE"/>
    <w:rsid w:val="002653B2"/>
    <w:rsid w:val="00270A40"/>
    <w:rsid w:val="00271CC3"/>
    <w:rsid w:val="00284404"/>
    <w:rsid w:val="00286EAE"/>
    <w:rsid w:val="00291151"/>
    <w:rsid w:val="00292176"/>
    <w:rsid w:val="00292DC6"/>
    <w:rsid w:val="00295E45"/>
    <w:rsid w:val="00297281"/>
    <w:rsid w:val="00297DF4"/>
    <w:rsid w:val="002B11E2"/>
    <w:rsid w:val="002B18CB"/>
    <w:rsid w:val="002B2772"/>
    <w:rsid w:val="002D42FA"/>
    <w:rsid w:val="002D47FE"/>
    <w:rsid w:val="002E2E14"/>
    <w:rsid w:val="002E7479"/>
    <w:rsid w:val="002F3C0D"/>
    <w:rsid w:val="00301D70"/>
    <w:rsid w:val="00303460"/>
    <w:rsid w:val="003118DF"/>
    <w:rsid w:val="0031230D"/>
    <w:rsid w:val="00313C89"/>
    <w:rsid w:val="00315E51"/>
    <w:rsid w:val="00317198"/>
    <w:rsid w:val="00320CEE"/>
    <w:rsid w:val="0032714F"/>
    <w:rsid w:val="00342D3A"/>
    <w:rsid w:val="0035183F"/>
    <w:rsid w:val="00352DDB"/>
    <w:rsid w:val="003612A2"/>
    <w:rsid w:val="00363E41"/>
    <w:rsid w:val="00374267"/>
    <w:rsid w:val="0037544B"/>
    <w:rsid w:val="00376C30"/>
    <w:rsid w:val="003860FC"/>
    <w:rsid w:val="003879BF"/>
    <w:rsid w:val="003A192C"/>
    <w:rsid w:val="003A5651"/>
    <w:rsid w:val="003A6BDA"/>
    <w:rsid w:val="003D66BF"/>
    <w:rsid w:val="003E12EC"/>
    <w:rsid w:val="003E2C41"/>
    <w:rsid w:val="003E73F0"/>
    <w:rsid w:val="003F6F87"/>
    <w:rsid w:val="003F74DE"/>
    <w:rsid w:val="0040565A"/>
    <w:rsid w:val="00410FD0"/>
    <w:rsid w:val="004111E5"/>
    <w:rsid w:val="00415FC5"/>
    <w:rsid w:val="004260A0"/>
    <w:rsid w:val="004269C0"/>
    <w:rsid w:val="00430D07"/>
    <w:rsid w:val="00434556"/>
    <w:rsid w:val="00443BAA"/>
    <w:rsid w:val="00450B0F"/>
    <w:rsid w:val="00462372"/>
    <w:rsid w:val="00471A02"/>
    <w:rsid w:val="004729BA"/>
    <w:rsid w:val="00480370"/>
    <w:rsid w:val="00485832"/>
    <w:rsid w:val="00493B38"/>
    <w:rsid w:val="004957AA"/>
    <w:rsid w:val="004A5E58"/>
    <w:rsid w:val="004B4579"/>
    <w:rsid w:val="004C0EA7"/>
    <w:rsid w:val="004C55BA"/>
    <w:rsid w:val="004C6FB4"/>
    <w:rsid w:val="004C7A3A"/>
    <w:rsid w:val="004D42CD"/>
    <w:rsid w:val="004D5304"/>
    <w:rsid w:val="004D6288"/>
    <w:rsid w:val="004E339E"/>
    <w:rsid w:val="00505778"/>
    <w:rsid w:val="00507DC7"/>
    <w:rsid w:val="00511315"/>
    <w:rsid w:val="00530323"/>
    <w:rsid w:val="0053164B"/>
    <w:rsid w:val="00541759"/>
    <w:rsid w:val="00555C05"/>
    <w:rsid w:val="00560A06"/>
    <w:rsid w:val="00574EF2"/>
    <w:rsid w:val="00585EC3"/>
    <w:rsid w:val="00594AE6"/>
    <w:rsid w:val="005A66AB"/>
    <w:rsid w:val="005B59D7"/>
    <w:rsid w:val="005B77A3"/>
    <w:rsid w:val="005C20A6"/>
    <w:rsid w:val="005D485F"/>
    <w:rsid w:val="005D5500"/>
    <w:rsid w:val="005D5FE9"/>
    <w:rsid w:val="006012F9"/>
    <w:rsid w:val="00601F74"/>
    <w:rsid w:val="00604ACF"/>
    <w:rsid w:val="006078D2"/>
    <w:rsid w:val="0061711B"/>
    <w:rsid w:val="00631482"/>
    <w:rsid w:val="00646F44"/>
    <w:rsid w:val="00657CC8"/>
    <w:rsid w:val="006653AC"/>
    <w:rsid w:val="006705F3"/>
    <w:rsid w:val="00670C89"/>
    <w:rsid w:val="006731E2"/>
    <w:rsid w:val="00674CC7"/>
    <w:rsid w:val="00676C87"/>
    <w:rsid w:val="00687748"/>
    <w:rsid w:val="006953C3"/>
    <w:rsid w:val="006A0164"/>
    <w:rsid w:val="006A6221"/>
    <w:rsid w:val="006B2DB7"/>
    <w:rsid w:val="006B4A46"/>
    <w:rsid w:val="006B748F"/>
    <w:rsid w:val="006D7952"/>
    <w:rsid w:val="006E50D5"/>
    <w:rsid w:val="006F619A"/>
    <w:rsid w:val="00703B5C"/>
    <w:rsid w:val="00714020"/>
    <w:rsid w:val="0072198A"/>
    <w:rsid w:val="00724D89"/>
    <w:rsid w:val="00726247"/>
    <w:rsid w:val="007270E8"/>
    <w:rsid w:val="00734E37"/>
    <w:rsid w:val="00736413"/>
    <w:rsid w:val="00736F2A"/>
    <w:rsid w:val="007456C7"/>
    <w:rsid w:val="00752F38"/>
    <w:rsid w:val="007603FE"/>
    <w:rsid w:val="0076158D"/>
    <w:rsid w:val="00770F2C"/>
    <w:rsid w:val="00781618"/>
    <w:rsid w:val="007835D2"/>
    <w:rsid w:val="00791B92"/>
    <w:rsid w:val="007A3EE4"/>
    <w:rsid w:val="007A45BB"/>
    <w:rsid w:val="007A5493"/>
    <w:rsid w:val="007B0BA9"/>
    <w:rsid w:val="007B3921"/>
    <w:rsid w:val="007C027D"/>
    <w:rsid w:val="007C42D3"/>
    <w:rsid w:val="007C7078"/>
    <w:rsid w:val="007D4BD1"/>
    <w:rsid w:val="007E037C"/>
    <w:rsid w:val="007E1728"/>
    <w:rsid w:val="007E40CF"/>
    <w:rsid w:val="007F1365"/>
    <w:rsid w:val="007F69C6"/>
    <w:rsid w:val="007F76FA"/>
    <w:rsid w:val="008366C8"/>
    <w:rsid w:val="0084613C"/>
    <w:rsid w:val="00853991"/>
    <w:rsid w:val="00854E03"/>
    <w:rsid w:val="008567EA"/>
    <w:rsid w:val="00870E20"/>
    <w:rsid w:val="00874A6F"/>
    <w:rsid w:val="0088699E"/>
    <w:rsid w:val="00895AF3"/>
    <w:rsid w:val="008B1BAA"/>
    <w:rsid w:val="008C4503"/>
    <w:rsid w:val="008D21B3"/>
    <w:rsid w:val="008D238F"/>
    <w:rsid w:val="008D641F"/>
    <w:rsid w:val="008E1E8E"/>
    <w:rsid w:val="008F3389"/>
    <w:rsid w:val="008F373B"/>
    <w:rsid w:val="009000B3"/>
    <w:rsid w:val="00900AE3"/>
    <w:rsid w:val="009106C3"/>
    <w:rsid w:val="009166FA"/>
    <w:rsid w:val="00924793"/>
    <w:rsid w:val="00925674"/>
    <w:rsid w:val="00940802"/>
    <w:rsid w:val="00941C07"/>
    <w:rsid w:val="009558E4"/>
    <w:rsid w:val="00963E48"/>
    <w:rsid w:val="00975F60"/>
    <w:rsid w:val="009810E7"/>
    <w:rsid w:val="009851FE"/>
    <w:rsid w:val="00986309"/>
    <w:rsid w:val="00987F95"/>
    <w:rsid w:val="00993824"/>
    <w:rsid w:val="00996E11"/>
    <w:rsid w:val="009A7560"/>
    <w:rsid w:val="009B1A30"/>
    <w:rsid w:val="009B6CE7"/>
    <w:rsid w:val="009B78DE"/>
    <w:rsid w:val="009C2EC6"/>
    <w:rsid w:val="009D23B8"/>
    <w:rsid w:val="009E0884"/>
    <w:rsid w:val="009E6E12"/>
    <w:rsid w:val="00A05C38"/>
    <w:rsid w:val="00A14E8F"/>
    <w:rsid w:val="00A160F9"/>
    <w:rsid w:val="00A20FE8"/>
    <w:rsid w:val="00A37020"/>
    <w:rsid w:val="00A4627D"/>
    <w:rsid w:val="00A552B1"/>
    <w:rsid w:val="00A77FCE"/>
    <w:rsid w:val="00A85BB6"/>
    <w:rsid w:val="00A85D04"/>
    <w:rsid w:val="00A952A3"/>
    <w:rsid w:val="00AB1BF9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30E6D"/>
    <w:rsid w:val="00B45FAE"/>
    <w:rsid w:val="00B529B6"/>
    <w:rsid w:val="00B75226"/>
    <w:rsid w:val="00B80732"/>
    <w:rsid w:val="00B83424"/>
    <w:rsid w:val="00BA75D8"/>
    <w:rsid w:val="00BB023F"/>
    <w:rsid w:val="00BC6304"/>
    <w:rsid w:val="00BE2BD1"/>
    <w:rsid w:val="00BE4442"/>
    <w:rsid w:val="00BF0183"/>
    <w:rsid w:val="00C059EA"/>
    <w:rsid w:val="00C05A1B"/>
    <w:rsid w:val="00C05A6D"/>
    <w:rsid w:val="00C06551"/>
    <w:rsid w:val="00C06575"/>
    <w:rsid w:val="00C267A1"/>
    <w:rsid w:val="00C40A06"/>
    <w:rsid w:val="00C5401D"/>
    <w:rsid w:val="00C56DC2"/>
    <w:rsid w:val="00C63C63"/>
    <w:rsid w:val="00C73956"/>
    <w:rsid w:val="00C80338"/>
    <w:rsid w:val="00C81B58"/>
    <w:rsid w:val="00C902B8"/>
    <w:rsid w:val="00C91AD9"/>
    <w:rsid w:val="00CB07E4"/>
    <w:rsid w:val="00CB456D"/>
    <w:rsid w:val="00CB615E"/>
    <w:rsid w:val="00CB6178"/>
    <w:rsid w:val="00CE0DCB"/>
    <w:rsid w:val="00CE468C"/>
    <w:rsid w:val="00CE4EEA"/>
    <w:rsid w:val="00CF6E8F"/>
    <w:rsid w:val="00D072ED"/>
    <w:rsid w:val="00D20337"/>
    <w:rsid w:val="00D46023"/>
    <w:rsid w:val="00D46C4D"/>
    <w:rsid w:val="00D51D3E"/>
    <w:rsid w:val="00D57F39"/>
    <w:rsid w:val="00D65CFD"/>
    <w:rsid w:val="00D86A51"/>
    <w:rsid w:val="00DA1431"/>
    <w:rsid w:val="00DA42AD"/>
    <w:rsid w:val="00DA4E39"/>
    <w:rsid w:val="00DA631B"/>
    <w:rsid w:val="00DA73DC"/>
    <w:rsid w:val="00DB4B25"/>
    <w:rsid w:val="00DC3059"/>
    <w:rsid w:val="00DC54C2"/>
    <w:rsid w:val="00DD4E66"/>
    <w:rsid w:val="00DD7C1D"/>
    <w:rsid w:val="00DF12CC"/>
    <w:rsid w:val="00DF6717"/>
    <w:rsid w:val="00DF7594"/>
    <w:rsid w:val="00E035A8"/>
    <w:rsid w:val="00E21F72"/>
    <w:rsid w:val="00E23B7D"/>
    <w:rsid w:val="00E246C0"/>
    <w:rsid w:val="00E2526E"/>
    <w:rsid w:val="00E34CF0"/>
    <w:rsid w:val="00E43DC3"/>
    <w:rsid w:val="00E43F19"/>
    <w:rsid w:val="00E51E54"/>
    <w:rsid w:val="00E6022F"/>
    <w:rsid w:val="00E6362F"/>
    <w:rsid w:val="00E76821"/>
    <w:rsid w:val="00EA120E"/>
    <w:rsid w:val="00EA7D97"/>
    <w:rsid w:val="00EB12C9"/>
    <w:rsid w:val="00EB3C2F"/>
    <w:rsid w:val="00EB40B7"/>
    <w:rsid w:val="00EC2844"/>
    <w:rsid w:val="00ED4EC7"/>
    <w:rsid w:val="00EE286F"/>
    <w:rsid w:val="00EE5D84"/>
    <w:rsid w:val="00EF2618"/>
    <w:rsid w:val="00EF4174"/>
    <w:rsid w:val="00F02018"/>
    <w:rsid w:val="00F020FF"/>
    <w:rsid w:val="00F02AF6"/>
    <w:rsid w:val="00F05E46"/>
    <w:rsid w:val="00F20F92"/>
    <w:rsid w:val="00F31DC7"/>
    <w:rsid w:val="00F349F4"/>
    <w:rsid w:val="00F51944"/>
    <w:rsid w:val="00F535D8"/>
    <w:rsid w:val="00F54F6F"/>
    <w:rsid w:val="00F60646"/>
    <w:rsid w:val="00F622E4"/>
    <w:rsid w:val="00F63CDF"/>
    <w:rsid w:val="00F676D8"/>
    <w:rsid w:val="00F84070"/>
    <w:rsid w:val="00F843E5"/>
    <w:rsid w:val="00F9596A"/>
    <w:rsid w:val="00F96559"/>
    <w:rsid w:val="00F9669C"/>
    <w:rsid w:val="00FB112E"/>
    <w:rsid w:val="00FB15B5"/>
    <w:rsid w:val="00FB53B5"/>
    <w:rsid w:val="00FD71DA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6B6625B5-A0D1-4C98-8BE8-14706890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23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3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410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7">
    <w:name w:val="t7"/>
    <w:basedOn w:val="a0"/>
    <w:rsid w:val="00E6022F"/>
  </w:style>
  <w:style w:type="character" w:customStyle="1" w:styleId="t8">
    <w:name w:val="t8"/>
    <w:basedOn w:val="a0"/>
    <w:rsid w:val="00E6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E9631-7FAB-49F4-807C-63E7C408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2024-05-06T07:55:00Z</dcterms:created>
  <dcterms:modified xsi:type="dcterms:W3CDTF">2024-08-22T07:18:00Z</dcterms:modified>
</cp:coreProperties>
</file>