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9344" w:type="dxa"/>
        <w:jc w:val="center"/>
        <w:tblLayout w:type="fixed"/>
        <w:tblLook w:val="04A0" w:firstRow="1" w:lastRow="0" w:firstColumn="1" w:lastColumn="0" w:noHBand="0" w:noVBand="1"/>
      </w:tblPr>
      <w:tblGrid>
        <w:gridCol w:w="3679"/>
        <w:gridCol w:w="5665"/>
      </w:tblGrid>
      <w:tr w:rsidR="00C22B3B" w:rsidTr="00CD0224">
        <w:trPr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B3B" w:rsidRDefault="00C22B3B" w:rsidP="00CD0224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C22B3B" w:rsidTr="00CD0224">
        <w:trPr>
          <w:trHeight w:val="430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B3B" w:rsidRDefault="00C22B3B" w:rsidP="00CD022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 xml:space="preserve">Теория и техника гидроаэромеханического и теплофизического экспериментов  </w:t>
            </w:r>
          </w:p>
        </w:tc>
      </w:tr>
      <w:tr w:rsidR="00C22B3B" w:rsidTr="00CD0224">
        <w:trPr>
          <w:trHeight w:val="1083"/>
          <w:jc w:val="center"/>
        </w:trPr>
        <w:tc>
          <w:tcPr>
            <w:tcW w:w="9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2B3B" w:rsidRDefault="00C22B3B" w:rsidP="00CD0224">
            <w:pPr>
              <w:jc w:val="center"/>
              <w:rPr>
                <w:rFonts w:eastAsia="Calibri"/>
              </w:rPr>
            </w:pPr>
          </w:p>
          <w:p w:rsidR="00C22B3B" w:rsidRDefault="00C22B3B" w:rsidP="00CD0224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Фонд оценочных средств</w:t>
            </w:r>
          </w:p>
        </w:tc>
      </w:tr>
      <w:tr w:rsidR="00C22B3B" w:rsidTr="00CD0224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rFonts w:eastAsia="Calibri"/>
              </w:rPr>
            </w:pPr>
            <w:r>
              <w:rPr>
                <w:rFonts w:eastAsia="Calibri"/>
              </w:rPr>
              <w:t>Направление/</w:t>
            </w:r>
            <w:r>
              <w:rPr>
                <w:rFonts w:eastAsia="Calibri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Arial"/>
                <w:bCs/>
                <w:color w:val="000000"/>
                <w:sz w:val="26"/>
                <w:szCs w:val="26"/>
                <w:shd w:val="clear" w:color="auto" w:fill="FFFFFF"/>
              </w:rPr>
              <w:br/>
              <w:t xml:space="preserve">24.04.01 Ракетные комплексы и космонавтика </w:t>
            </w:r>
            <w:r>
              <w:rPr>
                <w:rFonts w:eastAsia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C22B3B" w:rsidTr="00CD0224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rFonts w:eastAsia="Calibri"/>
              </w:rPr>
            </w:pPr>
            <w:r>
              <w:rPr>
                <w:rFonts w:eastAsia="Calibri"/>
              </w:rPr>
              <w:t>Специализация/</w:t>
            </w:r>
            <w:r>
              <w:rPr>
                <w:rFonts w:eastAsia="Calibri"/>
              </w:rPr>
              <w:br/>
              <w:t>профиль/</w:t>
            </w:r>
            <w:r>
              <w:rPr>
                <w:rFonts w:eastAsia="Calibri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eastAsia="Arial"/>
                <w:bCs/>
                <w:color w:val="000000"/>
                <w:sz w:val="26"/>
                <w:szCs w:val="26"/>
                <w:shd w:val="clear" w:color="auto" w:fill="FFFFFF"/>
              </w:rPr>
              <w:t>Проектирование и оценка эффективности ракетно-космических систем</w:t>
            </w:r>
            <w:r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  <w:tr w:rsidR="00C22B3B" w:rsidTr="00CD0224">
        <w:trPr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rFonts w:eastAsia="Calibri"/>
              </w:rPr>
            </w:pPr>
            <w:r>
              <w:rPr>
                <w:rFonts w:eastAsia="Calibri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Магистратура</w:t>
            </w:r>
          </w:p>
        </w:tc>
      </w:tr>
      <w:tr w:rsidR="00C22B3B" w:rsidTr="00CD0224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rFonts w:eastAsia="Calibri"/>
              </w:rPr>
            </w:pPr>
            <w:r>
              <w:rPr>
                <w:rFonts w:eastAsia="Calibri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Очная</w:t>
            </w:r>
          </w:p>
        </w:tc>
      </w:tr>
      <w:tr w:rsidR="00C22B3B" w:rsidTr="00CD0224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rFonts w:eastAsia="Calibri"/>
              </w:rPr>
            </w:pPr>
            <w:r>
              <w:rPr>
                <w:rFonts w:eastAsia="Calibri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r>
              <w:rPr>
                <w:rStyle w:val="af"/>
                <w:rFonts w:eastAsia="Calibri"/>
                <w:color w:val="000000"/>
                <w:sz w:val="26"/>
                <w:szCs w:val="26"/>
              </w:rPr>
              <w:t xml:space="preserve">«А» Ракетно-космической техники </w:t>
            </w:r>
          </w:p>
        </w:tc>
      </w:tr>
      <w:tr w:rsidR="00C22B3B" w:rsidTr="00CD0224">
        <w:trPr>
          <w:trHeight w:val="57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rFonts w:eastAsia="Calibri"/>
              </w:rPr>
            </w:pPr>
            <w:r>
              <w:rPr>
                <w:rFonts w:eastAsia="Calibri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br/>
            </w:r>
            <w:r>
              <w:rPr>
                <w:rFonts w:eastAsia="Calibri"/>
                <w:color w:val="000000"/>
                <w:sz w:val="26"/>
                <w:szCs w:val="26"/>
              </w:rPr>
              <w:t>А1 РАКЕТОСТРОЕНИЕ</w:t>
            </w:r>
          </w:p>
        </w:tc>
      </w:tr>
      <w:tr w:rsidR="00C22B3B" w:rsidTr="00CD0224">
        <w:trPr>
          <w:trHeight w:val="63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rFonts w:eastAsia="Calibri"/>
              </w:rPr>
            </w:pPr>
            <w:r>
              <w:rPr>
                <w:rFonts w:eastAsia="Calibri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А9 ПЛАЗМОГАЗОДИНАМИКА И ТЕПЛОТЕХНИКА</w:t>
            </w:r>
          </w:p>
        </w:tc>
      </w:tr>
      <w:tr w:rsidR="00C22B3B" w:rsidTr="00CD0224">
        <w:trPr>
          <w:trHeight w:val="453"/>
          <w:jc w:val="center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rFonts w:eastAsia="Calibri"/>
              </w:rPr>
            </w:pPr>
            <w:r>
              <w:rPr>
                <w:rFonts w:eastAsia="Calibri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B3B" w:rsidRDefault="00C22B3B" w:rsidP="00CD0224">
            <w:pPr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2023</w:t>
            </w:r>
          </w:p>
        </w:tc>
      </w:tr>
    </w:tbl>
    <w:p w:rsidR="00C22B3B" w:rsidRDefault="00C22B3B" w:rsidP="005F1720">
      <w:pPr>
        <w:jc w:val="center"/>
        <w:rPr>
          <w:b/>
          <w:bCs/>
        </w:rPr>
      </w:pPr>
    </w:p>
    <w:p w:rsidR="00C22B3B" w:rsidRDefault="00C22B3B" w:rsidP="005F1720">
      <w:pPr>
        <w:jc w:val="center"/>
        <w:rPr>
          <w:b/>
          <w:bCs/>
        </w:rPr>
      </w:pPr>
    </w:p>
    <w:p w:rsidR="00C22B3B" w:rsidRDefault="00C22B3B">
      <w:pPr>
        <w:widowControl/>
        <w:rPr>
          <w:b/>
          <w:bCs/>
        </w:rPr>
      </w:pPr>
      <w:r>
        <w:rPr>
          <w:b/>
          <w:bCs/>
        </w:rPr>
        <w:br w:type="page"/>
      </w:r>
    </w:p>
    <w:p w:rsidR="003F2B7A" w:rsidRDefault="003F2B7A" w:rsidP="005F1720">
      <w:pPr>
        <w:jc w:val="center"/>
        <w:rPr>
          <w:b/>
          <w:bCs/>
        </w:rPr>
      </w:pPr>
      <w:r>
        <w:rPr>
          <w:b/>
          <w:bCs/>
        </w:rPr>
        <w:lastRenderedPageBreak/>
        <w:t>ФОС по дисциплине «</w:t>
      </w:r>
      <w:r>
        <w:rPr>
          <w:rFonts w:eastAsia="Calibri"/>
          <w:b/>
          <w:bCs/>
          <w:color w:val="000000"/>
          <w:lang w:eastAsia="en-US"/>
        </w:rPr>
        <w:t>Теория и техника гидроаэромеханического и теплофизического экспериментов</w:t>
      </w:r>
      <w:r>
        <w:rPr>
          <w:b/>
          <w:bCs/>
        </w:rPr>
        <w:t>»</w:t>
      </w:r>
    </w:p>
    <w:p w:rsidR="003F2B7A" w:rsidRDefault="003F2B7A" w:rsidP="005F1720">
      <w:pPr>
        <w:jc w:val="center"/>
        <w:rPr>
          <w:b/>
          <w:bCs/>
        </w:rPr>
      </w:pPr>
      <w:r>
        <w:rPr>
          <w:rFonts w:eastAsia="Arial"/>
          <w:b/>
          <w:bCs/>
          <w:color w:val="000000"/>
          <w:shd w:val="clear" w:color="auto" w:fill="FFFFFF"/>
        </w:rPr>
        <w:t>24.04.01 Ракетные комплексы и космонавтика</w:t>
      </w:r>
      <w:r>
        <w:rPr>
          <w:b/>
          <w:bCs/>
        </w:rPr>
        <w:t>, форма обучения очная</w:t>
      </w:r>
    </w:p>
    <w:p w:rsidR="003F2B7A" w:rsidRDefault="003F2B7A" w:rsidP="005F1720">
      <w:pPr>
        <w:jc w:val="center"/>
        <w:rPr>
          <w:b/>
          <w:bCs/>
        </w:rPr>
      </w:pPr>
    </w:p>
    <w:p w:rsidR="003F2B7A" w:rsidRDefault="003F2B7A" w:rsidP="005F1720">
      <w:pPr>
        <w:widowControl/>
        <w:jc w:val="both"/>
        <w:rPr>
          <w:color w:val="000000"/>
        </w:rPr>
      </w:pPr>
      <w:r>
        <w:rPr>
          <w:color w:val="000000"/>
        </w:rPr>
        <w:t xml:space="preserve">ПСК-1.02 </w:t>
      </w:r>
      <w:r>
        <w:rPr>
          <w:rFonts w:eastAsia="Arial"/>
          <w:color w:val="000000"/>
          <w:shd w:val="clear" w:color="auto" w:fill="FFFFFF"/>
        </w:rPr>
        <w:t xml:space="preserve">- </w:t>
      </w:r>
      <w:r>
        <w:rPr>
          <w:color w:val="000000"/>
        </w:rPr>
        <w:t>Способен планировать и проводить эксперименты на моделях и специализированных стендах</w:t>
      </w:r>
      <w:r w:rsidR="00C22B3B">
        <w:rPr>
          <w:color w:val="000000"/>
        </w:rPr>
        <w:t>.</w:t>
      </w:r>
    </w:p>
    <w:p w:rsidR="003F2B7A" w:rsidRDefault="003F2B7A" w:rsidP="003F2B7A">
      <w:pPr>
        <w:widowControl/>
        <w:jc w:val="both"/>
        <w:rPr>
          <w:color w:val="000000"/>
        </w:rPr>
      </w:pPr>
      <w:r>
        <w:rPr>
          <w:color w:val="000000"/>
        </w:rPr>
        <w:t>ПСК-1.05 - Способен вести поиск и внедрение перспективных технических решений и технологий при проектировании ракет и космических аппаратов</w:t>
      </w:r>
      <w:r w:rsidR="00C22B3B">
        <w:rPr>
          <w:color w:val="000000"/>
        </w:rPr>
        <w:t>.</w:t>
      </w:r>
    </w:p>
    <w:tbl>
      <w:tblPr>
        <w:tblW w:w="1050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8"/>
        <w:gridCol w:w="6854"/>
        <w:gridCol w:w="1357"/>
        <w:gridCol w:w="1353"/>
      </w:tblGrid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C22B3B" w:rsidRDefault="008D5B87">
            <w:pPr>
              <w:jc w:val="center"/>
              <w:rPr>
                <w:b/>
              </w:rPr>
            </w:pPr>
            <w:r w:rsidRPr="00C22B3B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rPr>
                <w:color w:val="000000"/>
              </w:rPr>
            </w:pPr>
            <w:r w:rsidRPr="00C22B3B">
              <w:rPr>
                <w:color w:val="000000"/>
              </w:rPr>
              <w:t xml:space="preserve">Выберете корректное определение понятия "Безразмерной физической величины": </w:t>
            </w:r>
          </w:p>
          <w:p w:rsidR="008D5B87" w:rsidRPr="00C22B3B" w:rsidRDefault="008D5B87" w:rsidP="003F2B7A">
            <w:pPr>
              <w:rPr>
                <w:bCs/>
                <w:color w:val="000000"/>
              </w:rPr>
            </w:pPr>
            <w:r w:rsidRPr="00C22B3B">
              <w:rPr>
                <w:bCs/>
                <w:color w:val="000000"/>
              </w:rPr>
              <w:t xml:space="preserve">Физическая величина, численное значение которой зависит от выбора системы измерений </w:t>
            </w:r>
          </w:p>
          <w:p w:rsidR="008D5B87" w:rsidRPr="00C22B3B" w:rsidRDefault="008D5B87" w:rsidP="003F2B7A">
            <w:pPr>
              <w:rPr>
                <w:color w:val="000000"/>
              </w:rPr>
            </w:pPr>
            <w:r w:rsidRPr="00C22B3B">
              <w:rPr>
                <w:color w:val="000000"/>
              </w:rPr>
              <w:t xml:space="preserve">Физическая величина, численное значение которой не зависит от выбора системы измерений </w:t>
            </w:r>
          </w:p>
          <w:p w:rsidR="008D5B87" w:rsidRPr="00C22B3B" w:rsidRDefault="008D5B87" w:rsidP="003F2B7A">
            <w:pPr>
              <w:rPr>
                <w:color w:val="000000"/>
              </w:rPr>
            </w:pPr>
            <w:r w:rsidRPr="00C22B3B">
              <w:rPr>
                <w:color w:val="000000"/>
              </w:rPr>
              <w:t>Физическая величина, относящаяся к основным физическим единицам</w:t>
            </w:r>
          </w:p>
          <w:p w:rsidR="008D5B87" w:rsidRPr="00C22B3B" w:rsidRDefault="008D5B87" w:rsidP="003F2B7A">
            <w:pPr>
              <w:rPr>
                <w:color w:val="000000"/>
              </w:rPr>
            </w:pPr>
            <w:r w:rsidRPr="00C22B3B">
              <w:rPr>
                <w:color w:val="000000"/>
              </w:rPr>
              <w:t>Физическая величина, относящаяся к производным физическим единицам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Выберете корректную формулировку границ применимости классической механики: </w:t>
            </w:r>
          </w:p>
          <w:p w:rsidR="008D5B87" w:rsidRPr="00C22B3B" w:rsidRDefault="008D5B87" w:rsidP="003F2B7A">
            <w:pPr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При скоростях меньше 30 000 км/час и пространственных масштабах больше 1 км  </w:t>
            </w:r>
          </w:p>
          <w:p w:rsidR="008D5B87" w:rsidRPr="00C22B3B" w:rsidRDefault="008D5B87" w:rsidP="003F2B7A">
            <w:pPr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При скоростях больше 30 000 км/час и пространственных масштабах больше 1 км </w:t>
            </w:r>
          </w:p>
          <w:p w:rsidR="008D5B87" w:rsidRPr="00C22B3B" w:rsidRDefault="008D5B87" w:rsidP="003F2B7A">
            <w:pPr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При скоростях меньше 300 000 км/час и пространственных масштабах меньше 1 мкм  </w:t>
            </w:r>
          </w:p>
          <w:p w:rsidR="008D5B87" w:rsidRPr="00C22B3B" w:rsidRDefault="008D5B87" w:rsidP="003F2B7A">
            <w:pPr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При скоростях меньше 3 000 км/час и пространственных масштабах меньше 1 мкм </w:t>
            </w:r>
          </w:p>
          <w:p w:rsidR="008D5B87" w:rsidRPr="00C22B3B" w:rsidRDefault="008D5B87" w:rsidP="003F2B7A">
            <w:pPr>
              <w:tabs>
                <w:tab w:val="left" w:pos="567"/>
              </w:tabs>
              <w:rPr>
                <w:bCs/>
                <w:color w:val="000000"/>
              </w:rPr>
            </w:pPr>
            <w:r w:rsidRPr="00C22B3B">
              <w:rPr>
                <w:bCs/>
                <w:color w:val="000000"/>
              </w:rPr>
              <w:t xml:space="preserve">При скоростях меньше 30 000 км/час и пространственных масштабах больше 1 </w:t>
            </w:r>
            <w:proofErr w:type="spellStart"/>
            <w:r w:rsidRPr="00C22B3B">
              <w:rPr>
                <w:bCs/>
                <w:color w:val="000000"/>
              </w:rPr>
              <w:t>нм</w:t>
            </w:r>
            <w:proofErr w:type="spellEnd"/>
            <w:r w:rsidRPr="00C22B3B">
              <w:rPr>
                <w:bCs/>
                <w:color w:val="000000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rPr>
                <w:color w:val="000000"/>
              </w:rPr>
            </w:pPr>
            <w:r w:rsidRPr="00C22B3B">
              <w:rPr>
                <w:color w:val="000000"/>
              </w:rPr>
              <w:t xml:space="preserve">Выберете корректную формулировку понятия деформации: </w:t>
            </w:r>
          </w:p>
          <w:p w:rsidR="008D5B87" w:rsidRPr="00C22B3B" w:rsidRDefault="008D5B87" w:rsidP="003F2B7A">
            <w:pPr>
              <w:rPr>
                <w:color w:val="000000"/>
              </w:rPr>
            </w:pPr>
            <w:r w:rsidRPr="00C22B3B">
              <w:rPr>
                <w:color w:val="000000"/>
              </w:rPr>
              <w:t xml:space="preserve">Деформация - это изменение объема под действием внешних сил </w:t>
            </w:r>
          </w:p>
          <w:p w:rsidR="008D5B87" w:rsidRPr="00C22B3B" w:rsidRDefault="008D5B87" w:rsidP="003F2B7A">
            <w:pPr>
              <w:rPr>
                <w:color w:val="000000"/>
              </w:rPr>
            </w:pPr>
            <w:r w:rsidRPr="00C22B3B">
              <w:rPr>
                <w:color w:val="000000"/>
              </w:rPr>
              <w:t xml:space="preserve">Деформация - это изменение объема под действием внутренних сил </w:t>
            </w:r>
          </w:p>
          <w:p w:rsidR="008D5B87" w:rsidRPr="00C22B3B" w:rsidRDefault="008D5B87" w:rsidP="003F2B7A">
            <w:pPr>
              <w:rPr>
                <w:color w:val="000000"/>
              </w:rPr>
            </w:pPr>
            <w:r w:rsidRPr="00C22B3B">
              <w:rPr>
                <w:color w:val="000000"/>
              </w:rPr>
              <w:t xml:space="preserve">Деформация - это изменение объема под </w:t>
            </w:r>
            <w:proofErr w:type="gramStart"/>
            <w:r w:rsidRPr="00C22B3B">
              <w:rPr>
                <w:color w:val="000000"/>
              </w:rPr>
              <w:t>действием  сил</w:t>
            </w:r>
            <w:proofErr w:type="gramEnd"/>
            <w:r w:rsidRPr="00C22B3B">
              <w:rPr>
                <w:color w:val="000000"/>
              </w:rPr>
              <w:t xml:space="preserve"> трения </w:t>
            </w:r>
          </w:p>
          <w:p w:rsidR="008D5B87" w:rsidRPr="00C22B3B" w:rsidRDefault="008D5B87" w:rsidP="003F2B7A">
            <w:pPr>
              <w:rPr>
                <w:color w:val="000000"/>
              </w:rPr>
            </w:pPr>
            <w:r w:rsidRPr="00C22B3B">
              <w:rPr>
                <w:color w:val="000000"/>
              </w:rPr>
              <w:t xml:space="preserve">Деформация - это изменение размеров под действием внутренних сил </w:t>
            </w:r>
          </w:p>
          <w:p w:rsidR="008D5B87" w:rsidRPr="00C22B3B" w:rsidRDefault="008D5B87" w:rsidP="003F2B7A">
            <w:pPr>
              <w:rPr>
                <w:bCs/>
                <w:color w:val="000000"/>
              </w:rPr>
            </w:pPr>
            <w:r w:rsidRPr="00C22B3B">
              <w:rPr>
                <w:bCs/>
                <w:color w:val="000000"/>
              </w:rPr>
              <w:t xml:space="preserve">Деформация - это изменение формы и размеров под действием внешних сил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rPr>
                <w:color w:val="000000"/>
              </w:rPr>
            </w:pPr>
            <w:r w:rsidRPr="00C22B3B">
              <w:rPr>
                <w:color w:val="000000"/>
              </w:rPr>
              <w:t xml:space="preserve">Единица измерения температуры в системе единицей СИ? </w:t>
            </w:r>
          </w:p>
          <w:p w:rsidR="008D5B87" w:rsidRPr="00C22B3B" w:rsidRDefault="008D5B87" w:rsidP="003F2B7A">
            <w:pPr>
              <w:rPr>
                <w:color w:val="000000"/>
              </w:rPr>
            </w:pPr>
            <w:r w:rsidRPr="00C22B3B">
              <w:rPr>
                <w:color w:val="000000"/>
              </w:rPr>
              <w:t>Градус Цельсия</w:t>
            </w:r>
          </w:p>
          <w:p w:rsidR="008D5B87" w:rsidRPr="00C22B3B" w:rsidRDefault="008D5B87" w:rsidP="003F2B7A">
            <w:pPr>
              <w:rPr>
                <w:color w:val="000000"/>
              </w:rPr>
            </w:pPr>
            <w:r w:rsidRPr="00C22B3B">
              <w:rPr>
                <w:color w:val="000000"/>
              </w:rPr>
              <w:t>Градус Фаренгейта</w:t>
            </w:r>
          </w:p>
          <w:p w:rsidR="008D5B87" w:rsidRPr="00C22B3B" w:rsidRDefault="008D5B87" w:rsidP="003F2B7A">
            <w:pPr>
              <w:rPr>
                <w:color w:val="000000"/>
              </w:rPr>
            </w:pPr>
            <w:r w:rsidRPr="00C22B3B">
              <w:rPr>
                <w:color w:val="000000"/>
              </w:rPr>
              <w:t>Градус Реомюра</w:t>
            </w:r>
          </w:p>
          <w:p w:rsidR="008D5B87" w:rsidRPr="00C22B3B" w:rsidRDefault="008D5B87" w:rsidP="003F2B7A">
            <w:pPr>
              <w:rPr>
                <w:bCs/>
                <w:color w:val="000000"/>
              </w:rPr>
            </w:pPr>
            <w:r w:rsidRPr="00C22B3B">
              <w:rPr>
                <w:bCs/>
                <w:color w:val="000000"/>
              </w:rPr>
              <w:t>Кельвин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Какая из перечисленных единиц является производной в системе СИ? 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bCs/>
                <w:color w:val="000000"/>
              </w:rPr>
              <w:t>Паскаль</w:t>
            </w:r>
            <w:r w:rsidRPr="00C22B3B">
              <w:rPr>
                <w:color w:val="000000"/>
              </w:rPr>
              <w:t xml:space="preserve"> 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метр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секунда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килограмм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Какая из перечисленных единиц является основной в системе СИ?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Паскаль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Джоуль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Ватт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C22B3B">
              <w:rPr>
                <w:bCs/>
                <w:color w:val="000000"/>
              </w:rPr>
              <w:t>метр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Абсолютная погрешность это: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bCs/>
                <w:color w:val="000000"/>
              </w:rPr>
              <w:t>Отклонение численного значения измеряемой величины от истинного значения</w:t>
            </w:r>
            <w:r w:rsidRPr="00C22B3B">
              <w:rPr>
                <w:color w:val="000000"/>
              </w:rPr>
              <w:t xml:space="preserve"> 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Отклонение численного значения измеряемой величины от математического ожидания  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Отклонение численного значения измеряемой величины от действительного значения 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Среднеквадратическое </w:t>
            </w:r>
            <w:proofErr w:type="spellStart"/>
            <w:r w:rsidRPr="00C22B3B">
              <w:rPr>
                <w:color w:val="000000"/>
              </w:rPr>
              <w:t>оклонение</w:t>
            </w:r>
            <w:proofErr w:type="spellEnd"/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Какой датчик относится к генераторному типу?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proofErr w:type="spellStart"/>
            <w:r w:rsidRPr="00C22B3B">
              <w:rPr>
                <w:bCs/>
                <w:color w:val="000000"/>
              </w:rPr>
              <w:t>Пьезодатчик</w:t>
            </w:r>
            <w:proofErr w:type="spellEnd"/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spellStart"/>
            <w:r w:rsidRPr="00C22B3B">
              <w:rPr>
                <w:color w:val="000000"/>
              </w:rPr>
              <w:t>Тензодатчик</w:t>
            </w:r>
            <w:proofErr w:type="spellEnd"/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Индуктивный датчик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Приёмник полного давления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22B3B">
              <w:rPr>
                <w:color w:val="000000"/>
              </w:rPr>
              <w:t xml:space="preserve">В состав измерительной линии входят следующие измерительные преобразователи: </w:t>
            </w:r>
          </w:p>
          <w:p w:rsidR="008D5B87" w:rsidRPr="00C22B3B" w:rsidRDefault="008D5B87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22B3B">
              <w:rPr>
                <w:bCs/>
                <w:color w:val="000000"/>
              </w:rPr>
              <w:t xml:space="preserve">Датчик + электронные и электромеханические преобразователи + индикатор (указатель) </w:t>
            </w:r>
          </w:p>
          <w:p w:rsidR="008D5B87" w:rsidRPr="00C22B3B" w:rsidRDefault="008D5B87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22B3B">
              <w:rPr>
                <w:color w:val="000000"/>
              </w:rPr>
              <w:lastRenderedPageBreak/>
              <w:t xml:space="preserve">Датчик + электронные и электромеханические преобразователи + индикатор (указатель) + регистрирующая аппаратура </w:t>
            </w:r>
          </w:p>
          <w:p w:rsidR="008D5B87" w:rsidRPr="00C22B3B" w:rsidRDefault="008D5B87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22B3B">
              <w:rPr>
                <w:color w:val="000000"/>
              </w:rPr>
              <w:t xml:space="preserve">Датчик + электронные и электромеханические преобразователи + индикатор (указатель) + регистрирующая аппаратура + аппаратура обработки </w:t>
            </w:r>
          </w:p>
          <w:p w:rsidR="008D5B87" w:rsidRPr="00C22B3B" w:rsidRDefault="008D5B87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22B3B">
              <w:rPr>
                <w:color w:val="000000"/>
              </w:rPr>
              <w:t>Датчик + электронные и электромеханические преобразователи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lastRenderedPageBreak/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Какой датчик относится к параметрическому типу?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spellStart"/>
            <w:r w:rsidRPr="00C22B3B">
              <w:rPr>
                <w:color w:val="000000"/>
              </w:rPr>
              <w:t>Пьезодатчик</w:t>
            </w:r>
            <w:proofErr w:type="spellEnd"/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proofErr w:type="spellStart"/>
            <w:r w:rsidRPr="00C22B3B">
              <w:rPr>
                <w:bCs/>
                <w:color w:val="000000"/>
              </w:rPr>
              <w:t>Тензодатчик</w:t>
            </w:r>
            <w:proofErr w:type="spellEnd"/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Термопара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Приёмник полного давления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На чём основан прямой теневой метод визуализации газовых потоков?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На чём основан интерференционный метод визуализации газовых потоков?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Физический эффект, на котором основан принцип действия пьезоэлектрического датчика давления?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Физический эффект, на котором основан принцип действия </w:t>
            </w:r>
            <w:proofErr w:type="spellStart"/>
            <w:r w:rsidRPr="00C22B3B">
              <w:rPr>
                <w:color w:val="000000"/>
              </w:rPr>
              <w:t>тензорезисторного</w:t>
            </w:r>
            <w:proofErr w:type="spellEnd"/>
            <w:r w:rsidRPr="00C22B3B">
              <w:rPr>
                <w:color w:val="000000"/>
              </w:rPr>
              <w:t xml:space="preserve"> датчика давления?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Физический эффект, на котором основан принцип действия термопары?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jc w:val="both"/>
              <w:rPr>
                <w:color w:val="000000"/>
              </w:rPr>
            </w:pPr>
            <w:r w:rsidRPr="00C22B3B">
              <w:rPr>
                <w:color w:val="000000"/>
              </w:rPr>
              <w:t>Какие процессы называются подобными?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Что характеризует критерий </w:t>
            </w:r>
            <w:proofErr w:type="spellStart"/>
            <w:r w:rsidRPr="00C22B3B">
              <w:rPr>
                <w:color w:val="000000"/>
              </w:rPr>
              <w:t>Рейнольдса</w:t>
            </w:r>
            <w:proofErr w:type="spellEnd"/>
            <w:r w:rsidRPr="00C22B3B">
              <w:rPr>
                <w:color w:val="000000"/>
              </w:rPr>
              <w:t>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Что характеризует критерий </w:t>
            </w:r>
            <w:proofErr w:type="spellStart"/>
            <w:r w:rsidRPr="00C22B3B">
              <w:rPr>
                <w:color w:val="000000"/>
              </w:rPr>
              <w:t>Грасгофа</w:t>
            </w:r>
            <w:proofErr w:type="spellEnd"/>
            <w:r w:rsidRPr="00C22B3B">
              <w:rPr>
                <w:color w:val="000000"/>
              </w:rPr>
              <w:t>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C22B3B">
              <w:rPr>
                <w:color w:val="000000"/>
              </w:rPr>
              <w:t>В чем отличие эксперимента от наблюдения?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На каком основополагающем физическом принципе основана работа аэродинамической трубы?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r w:rsidRPr="003F2B7A">
              <w:rPr>
                <w:color w:val="000000"/>
              </w:rPr>
              <w:t>ПСК-1.02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Pr="003F2B7A" w:rsidRDefault="008D5B87" w:rsidP="003F2B7A">
            <w:pPr>
              <w:jc w:val="center"/>
            </w:pPr>
            <w:bookmarkStart w:id="1" w:name="_Hlk100581052"/>
            <w:r w:rsidRPr="003F2B7A">
              <w:t>3</w:t>
            </w:r>
            <w:bookmarkEnd w:id="1"/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shd w:val="clear" w:color="auto" w:fill="FFFFFF"/>
              <w:tabs>
                <w:tab w:val="left" w:pos="567"/>
              </w:tabs>
            </w:pPr>
            <w:r w:rsidRPr="00C22B3B">
              <w:t xml:space="preserve">Интегральное соотношение для </w:t>
            </w:r>
            <w:proofErr w:type="spellStart"/>
            <w:r w:rsidRPr="00C22B3B">
              <w:t>пристенного</w:t>
            </w:r>
            <w:proofErr w:type="spellEnd"/>
            <w:r w:rsidRPr="00C22B3B">
              <w:t xml:space="preserve"> пограничного слоя представляет собой...</w:t>
            </w:r>
          </w:p>
          <w:p w:rsidR="008D5B87" w:rsidRPr="00C22B3B" w:rsidRDefault="008D5B87" w:rsidP="003F2B7A">
            <w:pPr>
              <w:shd w:val="clear" w:color="auto" w:fill="FFFFFF"/>
              <w:tabs>
                <w:tab w:val="left" w:pos="567"/>
              </w:tabs>
            </w:pPr>
            <w:r w:rsidRPr="00C22B3B">
              <w:t>А-уравнение количества движения</w:t>
            </w:r>
          </w:p>
          <w:p w:rsidR="008D5B87" w:rsidRPr="00C22B3B" w:rsidRDefault="008D5B87" w:rsidP="003F2B7A">
            <w:pPr>
              <w:shd w:val="clear" w:color="auto" w:fill="FFFFFF"/>
              <w:tabs>
                <w:tab w:val="left" w:pos="567"/>
              </w:tabs>
            </w:pPr>
            <w:r w:rsidRPr="00C22B3B">
              <w:t>Б- закон Ньютона о вязком трении</w:t>
            </w:r>
          </w:p>
          <w:p w:rsidR="008D5B87" w:rsidRPr="00C22B3B" w:rsidRDefault="008D5B87" w:rsidP="003F2B7A">
            <w:pPr>
              <w:shd w:val="clear" w:color="auto" w:fill="FFFFFF"/>
              <w:tabs>
                <w:tab w:val="left" w:pos="567"/>
              </w:tabs>
            </w:pPr>
            <w:r w:rsidRPr="00C22B3B">
              <w:t>В- закон Бернулли</w:t>
            </w:r>
          </w:p>
          <w:p w:rsidR="008D5B87" w:rsidRPr="00C22B3B" w:rsidRDefault="008D5B87" w:rsidP="003F2B7A">
            <w:pPr>
              <w:shd w:val="clear" w:color="auto" w:fill="FFFFFF"/>
              <w:tabs>
                <w:tab w:val="left" w:pos="567"/>
              </w:tabs>
            </w:pPr>
            <w:r w:rsidRPr="00C22B3B">
              <w:t>Г- закон всемирного тяготения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567"/>
              </w:tabs>
              <w:rPr>
                <w:bCs/>
              </w:rPr>
            </w:pPr>
            <w:proofErr w:type="spellStart"/>
            <w:r w:rsidRPr="00C22B3B">
              <w:rPr>
                <w:bCs/>
              </w:rPr>
              <w:t>Безвихревое</w:t>
            </w:r>
            <w:proofErr w:type="spellEnd"/>
            <w:r w:rsidRPr="00C22B3B">
              <w:rPr>
                <w:bCs/>
              </w:rPr>
              <w:t xml:space="preserve"> движение жидкости – это движение…</w:t>
            </w:r>
          </w:p>
          <w:p w:rsidR="008D5B87" w:rsidRPr="00C22B3B" w:rsidRDefault="008D5B87" w:rsidP="003F2B7A">
            <w:pPr>
              <w:tabs>
                <w:tab w:val="left" w:pos="567"/>
              </w:tabs>
              <w:rPr>
                <w:bCs/>
              </w:rPr>
            </w:pPr>
            <w:r w:rsidRPr="00C22B3B">
              <w:rPr>
                <w:bCs/>
              </w:rPr>
              <w:t>А- потенциальное</w:t>
            </w:r>
          </w:p>
          <w:p w:rsidR="008D5B87" w:rsidRPr="00C22B3B" w:rsidRDefault="008D5B87" w:rsidP="003F2B7A">
            <w:pPr>
              <w:tabs>
                <w:tab w:val="left" w:pos="567"/>
              </w:tabs>
              <w:rPr>
                <w:bCs/>
              </w:rPr>
            </w:pPr>
            <w:r w:rsidRPr="00C22B3B">
              <w:rPr>
                <w:bCs/>
              </w:rPr>
              <w:t>Б- с постоянной угловой скоростью вращения</w:t>
            </w:r>
          </w:p>
          <w:p w:rsidR="008D5B87" w:rsidRPr="00C22B3B" w:rsidRDefault="008D5B87" w:rsidP="003F2B7A">
            <w:pPr>
              <w:tabs>
                <w:tab w:val="left" w:pos="567"/>
              </w:tabs>
              <w:rPr>
                <w:bCs/>
              </w:rPr>
            </w:pPr>
            <w:r w:rsidRPr="00C22B3B">
              <w:rPr>
                <w:bCs/>
              </w:rPr>
              <w:t>В- с переменной во времени угловой скоростью вращения</w:t>
            </w:r>
          </w:p>
          <w:p w:rsidR="008D5B87" w:rsidRPr="00C22B3B" w:rsidRDefault="008D5B87" w:rsidP="003F2B7A">
            <w:pPr>
              <w:tabs>
                <w:tab w:val="left" w:pos="567"/>
              </w:tabs>
              <w:rPr>
                <w:bCs/>
              </w:rPr>
            </w:pPr>
            <w:r w:rsidRPr="00C22B3B">
              <w:rPr>
                <w:bCs/>
              </w:rPr>
              <w:t>Г- турбулентное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567"/>
              </w:tabs>
            </w:pPr>
            <w:r w:rsidRPr="00C22B3B">
              <w:t>В каких направлениях передаётся давление, производимое на жидкость или газ?</w:t>
            </w:r>
          </w:p>
          <w:p w:rsidR="008D5B87" w:rsidRPr="00C22B3B" w:rsidRDefault="008D5B87" w:rsidP="003F2B7A">
            <w:pPr>
              <w:tabs>
                <w:tab w:val="left" w:pos="567"/>
              </w:tabs>
            </w:pPr>
            <w:r w:rsidRPr="00C22B3B">
              <w:t>А- во всех направлениях</w:t>
            </w:r>
          </w:p>
          <w:p w:rsidR="008D5B87" w:rsidRPr="00C22B3B" w:rsidRDefault="008D5B87" w:rsidP="003F2B7A">
            <w:pPr>
              <w:tabs>
                <w:tab w:val="left" w:pos="567"/>
              </w:tabs>
            </w:pPr>
            <w:r w:rsidRPr="00C22B3B">
              <w:t>Б- зависит от ориентации площадки, на которую оно действует</w:t>
            </w:r>
          </w:p>
          <w:p w:rsidR="008D5B87" w:rsidRPr="00C22B3B" w:rsidRDefault="008D5B87" w:rsidP="003F2B7A">
            <w:pPr>
              <w:tabs>
                <w:tab w:val="left" w:pos="567"/>
              </w:tabs>
            </w:pPr>
            <w:r w:rsidRPr="00C22B3B">
              <w:t>В- верны оба варианта ответов</w:t>
            </w:r>
          </w:p>
          <w:p w:rsidR="008D5B87" w:rsidRPr="00C22B3B" w:rsidRDefault="008D5B87" w:rsidP="003F2B7A">
            <w:pPr>
              <w:tabs>
                <w:tab w:val="left" w:pos="567"/>
              </w:tabs>
            </w:pPr>
            <w:r w:rsidRPr="00C22B3B">
              <w:t>Г- оба варианта неверны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>Закон Паскаля гласит:</w:t>
            </w:r>
          </w:p>
          <w:p w:rsidR="008D5B87" w:rsidRPr="00C22B3B" w:rsidRDefault="008D5B87" w:rsidP="003F2B7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>А- давление, приложенное к внешней поверхности жидкости, передается всем точкам этой жидкости по всем направлениям одинаково</w:t>
            </w:r>
          </w:p>
          <w:p w:rsidR="008D5B87" w:rsidRPr="00C22B3B" w:rsidRDefault="008D5B87" w:rsidP="003F2B7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>Б- давление, приложенное к внешней поверхности жидкости, передается всем точкам этой жидкости по всем направлениям согласно основному уравнению гидростатики</w:t>
            </w:r>
          </w:p>
          <w:p w:rsidR="008D5B87" w:rsidRPr="00C22B3B" w:rsidRDefault="008D5B87" w:rsidP="003F2B7A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C22B3B">
              <w:rPr>
                <w:color w:val="000000"/>
              </w:rPr>
              <w:t>В- давление</w:t>
            </w:r>
            <w:proofErr w:type="gramEnd"/>
            <w:r w:rsidRPr="00C22B3B">
              <w:rPr>
                <w:color w:val="000000"/>
              </w:rPr>
              <w:t>, приложенное к внешней поверхности жидкости, увеличивается по мере удаления от свободной поверхности</w:t>
            </w:r>
          </w:p>
          <w:p w:rsidR="008D5B87" w:rsidRPr="00C22B3B" w:rsidRDefault="008D5B87" w:rsidP="003F2B7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 xml:space="preserve">Г- давление, приложенное к внешней поверхности жидкости равно сумме давлений, приложенных </w:t>
            </w:r>
          </w:p>
          <w:p w:rsidR="008D5B87" w:rsidRPr="00C22B3B" w:rsidRDefault="008D5B87" w:rsidP="003F2B7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>с других сторон рассматриваемого объема жидкости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</w:pPr>
            <w:r w:rsidRPr="00C22B3B">
              <w:t>Какие силы называются массовыми?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</w:pPr>
            <w:r w:rsidRPr="00C22B3B">
              <w:t>А- сила тяжести и сила инерции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</w:pPr>
            <w:r w:rsidRPr="00C22B3B">
              <w:t>Б- сила молекулярная и сила тяжести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</w:pPr>
            <w:r w:rsidRPr="00C22B3B">
              <w:t>В- сила инерции и сила гравитационная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</w:pPr>
            <w:r w:rsidRPr="00C22B3B">
              <w:t>Г- сила давления и сила поверхностная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Какого закона сохранения в механике НЕ существует?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А- Закон сохранения ускорения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Б- Закон сохранения момента импульса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В- Закон сохранения энергии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Г- Закон сохранения момента импульса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>Какой закон лежит в основе уравнения Бернулли: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>А- закон сохранения энергии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>Б- закон всемирного тяготения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>В- закон постоянства расхода воздуха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>Г- закон сохранения массы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22B3B">
              <w:rPr>
                <w:bCs/>
              </w:rPr>
              <w:t>Показание уровня жидкости в трубке Пито отражает: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22B3B">
              <w:rPr>
                <w:bCs/>
              </w:rPr>
              <w:t>А- уровень полной энергии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22B3B">
              <w:rPr>
                <w:bCs/>
              </w:rPr>
              <w:t>Б- скоростную энергию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22B3B">
              <w:rPr>
                <w:bCs/>
              </w:rPr>
              <w:t>В- изменение пьезометрической энергии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C22B3B">
              <w:rPr>
                <w:bCs/>
              </w:rPr>
              <w:t>Г- разность между уровнем полной и пьезометрической энергией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22B3B">
              <w:rPr>
                <w:color w:val="000000"/>
              </w:rPr>
              <w:t>При ламинарном режиме частицы жидкости:</w:t>
            </w:r>
          </w:p>
          <w:p w:rsidR="008D5B87" w:rsidRPr="00C22B3B" w:rsidRDefault="008D5B87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proofErr w:type="gramStart"/>
            <w:r w:rsidRPr="00C22B3B">
              <w:rPr>
                <w:color w:val="000000"/>
              </w:rPr>
              <w:t>А- не</w:t>
            </w:r>
            <w:proofErr w:type="gramEnd"/>
            <w:r w:rsidRPr="00C22B3B">
              <w:rPr>
                <w:color w:val="000000"/>
              </w:rPr>
              <w:t xml:space="preserve"> перемещаются из слоя в слой</w:t>
            </w:r>
          </w:p>
          <w:p w:rsidR="008D5B87" w:rsidRPr="00C22B3B" w:rsidRDefault="008D5B87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22B3B">
              <w:rPr>
                <w:color w:val="000000"/>
              </w:rPr>
              <w:t>Б- перемещаются из слоя в слой</w:t>
            </w:r>
          </w:p>
          <w:p w:rsidR="008D5B87" w:rsidRPr="00C22B3B" w:rsidRDefault="008D5B87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22B3B">
              <w:rPr>
                <w:color w:val="000000"/>
              </w:rPr>
              <w:t>В- движутся хаотично</w:t>
            </w:r>
          </w:p>
          <w:p w:rsidR="008D5B87" w:rsidRPr="00C22B3B" w:rsidRDefault="008D5B87" w:rsidP="003F2B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C22B3B">
              <w:rPr>
                <w:color w:val="000000"/>
              </w:rPr>
              <w:t>Г- имеют нулевую скорость поступательного движения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3F2B7A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 xml:space="preserve">Какое число </w:t>
            </w:r>
            <w:proofErr w:type="spellStart"/>
            <w:r w:rsidRPr="00C22B3B">
              <w:rPr>
                <w:color w:val="000000"/>
              </w:rPr>
              <w:t>Рейнольдса</w:t>
            </w:r>
            <w:proofErr w:type="spellEnd"/>
            <w:r w:rsidRPr="00C22B3B">
              <w:rPr>
                <w:color w:val="000000"/>
              </w:rPr>
              <w:t xml:space="preserve"> является критическим для круглых труб?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>А- 2300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>Б- 23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>В- 300</w:t>
            </w:r>
          </w:p>
          <w:p w:rsidR="008D5B87" w:rsidRPr="00C22B3B" w:rsidRDefault="008D5B87" w:rsidP="003F2B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22B3B">
              <w:rPr>
                <w:color w:val="000000"/>
              </w:rPr>
              <w:t>Г- 2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3F2B7A">
            <w:pPr>
              <w:jc w:val="center"/>
            </w:pPr>
            <w:r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70502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Где существует </w:t>
            </w:r>
            <w:proofErr w:type="spellStart"/>
            <w:r w:rsidRPr="00C22B3B">
              <w:rPr>
                <w:color w:val="000000"/>
              </w:rPr>
              <w:t>термодинамически</w:t>
            </w:r>
            <w:proofErr w:type="spellEnd"/>
            <w:r w:rsidRPr="00C22B3B">
              <w:rPr>
                <w:color w:val="000000"/>
              </w:rPr>
              <w:t xml:space="preserve"> равновесная плазма?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>
              <w:t>1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70502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Какие параметры связывает уравнение Саха?</w:t>
            </w:r>
          </w:p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>
              <w:t>2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70502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Каким законом связанны единицы измерения скорости и производительности откачки?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70502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02200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Назовите первое, главное условие устойчивости электрического разряда</w:t>
            </w:r>
          </w:p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jc w:val="center"/>
              <w:rPr>
                <w:color w:val="00000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70502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Назовите способы инициирования разрядов в газе</w:t>
            </w:r>
          </w:p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70502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Перечислите известные вам приборы для измерения давления в вакууме.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70502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Перечислите физические параметры, которые определяют состояние плазменного объекта.</w:t>
            </w:r>
          </w:p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70502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По какому параметру различают идеальную и неидеальную плазму?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70502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 xml:space="preserve">При каких условиях, и на каких расстояниях (масштабах) нейтральность плазмы </w:t>
            </w:r>
          </w:p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может нарушаться?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>
              <w:t>3</w:t>
            </w:r>
          </w:p>
        </w:tc>
      </w:tr>
      <w:tr w:rsidR="008D5B87" w:rsidTr="008D5B87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Default="008D5B87" w:rsidP="0070502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B87" w:rsidRPr="00C22B3B" w:rsidRDefault="008D5B87" w:rsidP="0070502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C22B3B">
              <w:rPr>
                <w:color w:val="000000"/>
              </w:rPr>
              <w:t>Где, при равных внешних условиях, вероятность пробоя выше?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 w:rsidRPr="009176F5">
              <w:rPr>
                <w:color w:val="000000"/>
              </w:rPr>
              <w:t>ПСК-1.05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B87" w:rsidRDefault="008D5B87" w:rsidP="00705020">
            <w:pPr>
              <w:jc w:val="center"/>
            </w:pPr>
            <w:r>
              <w:t>1</w:t>
            </w:r>
          </w:p>
        </w:tc>
      </w:tr>
    </w:tbl>
    <w:p w:rsidR="00B4382B" w:rsidRDefault="00B4382B">
      <w:pPr>
        <w:jc w:val="both"/>
        <w:rPr>
          <w:i/>
          <w:iCs/>
        </w:rPr>
      </w:pPr>
    </w:p>
    <w:sectPr w:rsidR="00B4382B" w:rsidSect="008D5B87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C59"/>
    <w:multiLevelType w:val="multilevel"/>
    <w:tmpl w:val="6AD281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9A05AB"/>
    <w:multiLevelType w:val="multilevel"/>
    <w:tmpl w:val="4B462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2B"/>
    <w:rsid w:val="00022009"/>
    <w:rsid w:val="003F2B7A"/>
    <w:rsid w:val="00705020"/>
    <w:rsid w:val="007D0073"/>
    <w:rsid w:val="008D5B87"/>
    <w:rsid w:val="00B4382B"/>
    <w:rsid w:val="00C2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3F48A-43B6-4277-A447-2A4D32050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a4">
    <w:name w:val="Маркеры"/>
    <w:qFormat/>
    <w:rPr>
      <w:rFonts w:ascii="OpenSymbol" w:eastAsia="OpenSymbol" w:hAnsi="OpenSymbol" w:cs="OpenSymbol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rmal (Web)"/>
    <w:basedOn w:val="a"/>
    <w:uiPriority w:val="99"/>
    <w:qFormat/>
    <w:pPr>
      <w:spacing w:beforeAutospacing="1" w:afterAutospacing="1"/>
    </w:pPr>
    <w:rPr>
      <w:sz w:val="24"/>
      <w:szCs w:val="24"/>
    </w:rPr>
  </w:style>
  <w:style w:type="paragraph" w:styleId="ab">
    <w:name w:val="No Spacing"/>
    <w:uiPriority w:val="1"/>
    <w:qFormat/>
    <w:pPr>
      <w:widowControl w:val="0"/>
    </w:pPr>
    <w:rPr>
      <w:rFonts w:ascii="Calibri" w:eastAsia="Times New Roman" w:hAnsi="Calibri"/>
      <w:sz w:val="22"/>
      <w:szCs w:val="22"/>
      <w:lang w:eastAsia="ru-RU" w:bidi="ar-SA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3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character" w:styleId="af">
    <w:name w:val="Hyperlink"/>
    <w:basedOn w:val="a0"/>
    <w:uiPriority w:val="99"/>
    <w:semiHidden/>
    <w:unhideWhenUsed/>
    <w:rsid w:val="00C22B3B"/>
    <w:rPr>
      <w:color w:val="0000FF"/>
      <w:u w:val="single"/>
    </w:rPr>
  </w:style>
  <w:style w:type="table" w:styleId="af0">
    <w:name w:val="Table Grid"/>
    <w:basedOn w:val="a1"/>
    <w:uiPriority w:val="39"/>
    <w:qFormat/>
    <w:rsid w:val="00C22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dc:description/>
  <cp:lastModifiedBy>Ислентьева Ирина Константиновна</cp:lastModifiedBy>
  <cp:revision>2</cp:revision>
  <dcterms:created xsi:type="dcterms:W3CDTF">2024-06-13T11:19:00Z</dcterms:created>
  <dcterms:modified xsi:type="dcterms:W3CDTF">2024-06-13T11:19:00Z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