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tbl>
      <w:tblPr>
        <w:tblStyle w:val="aa"/>
        <w:tblW w:w="0" w:type="auto"/>
        <w:jc w:val="center"/>
        <w:tblLook w:val="04A0" w:firstRow="1" w:lastRow="0" w:firstColumn="1" w:lastColumn="0" w:noHBand="0" w:noVBand="1"/>
      </w:tblPr>
      <w:tblGrid>
        <w:gridCol w:w="3681"/>
        <w:gridCol w:w="5664"/>
      </w:tblGrid>
      <w:tr w:rsidR="006B0DC9" w:rsidRPr="006B0DC9" w14:paraId="1F97CACF" w14:textId="77777777" w:rsidTr="001241E7">
        <w:trPr>
          <w:jc w:val="center"/>
        </w:trPr>
        <w:tc>
          <w:tcPr>
            <w:tcW w:w="9345" w:type="dxa"/>
            <w:gridSpan w:val="2"/>
            <w:tcBorders>
              <w:top w:val="nil"/>
              <w:left w:val="nil"/>
              <w:bottom w:val="nil"/>
              <w:right w:val="nil"/>
            </w:tcBorders>
            <w:hideMark/>
          </w:tcPr>
          <w:p w14:paraId="575CD658" w14:textId="77777777" w:rsidR="00BD48D4" w:rsidRPr="006B0DC9" w:rsidRDefault="00BD48D4" w:rsidP="001241E7">
            <w:pPr>
              <w:jc w:val="center"/>
              <w:rPr>
                <w:kern w:val="2"/>
                <w:sz w:val="36"/>
                <w:szCs w:val="36"/>
                <w:lang w:eastAsia="en-US"/>
              </w:rPr>
            </w:pPr>
            <w:r w:rsidRPr="006B0DC9">
              <w:rPr>
                <w:kern w:val="2"/>
                <w:sz w:val="36"/>
                <w:szCs w:val="36"/>
                <w:lang w:eastAsia="en-US"/>
              </w:rPr>
              <w:t>Приложение 4 к рабочей программе дисциплины</w:t>
            </w:r>
          </w:p>
        </w:tc>
      </w:tr>
      <w:tr w:rsidR="006B0DC9" w:rsidRPr="006B0DC9" w14:paraId="0BF5CD08" w14:textId="77777777" w:rsidTr="001241E7">
        <w:trPr>
          <w:trHeight w:val="430"/>
          <w:jc w:val="center"/>
        </w:trPr>
        <w:tc>
          <w:tcPr>
            <w:tcW w:w="9345" w:type="dxa"/>
            <w:gridSpan w:val="2"/>
            <w:tcBorders>
              <w:top w:val="nil"/>
              <w:left w:val="nil"/>
              <w:bottom w:val="nil"/>
              <w:right w:val="nil"/>
            </w:tcBorders>
            <w:hideMark/>
          </w:tcPr>
          <w:p w14:paraId="1D4C1CB3" w14:textId="354C97D5" w:rsidR="00BD48D4" w:rsidRPr="006B0DC9" w:rsidRDefault="00BD48D4" w:rsidP="001241E7">
            <w:pPr>
              <w:jc w:val="center"/>
              <w:rPr>
                <w:kern w:val="2"/>
                <w:lang w:eastAsia="en-US"/>
              </w:rPr>
            </w:pPr>
            <w:r w:rsidRPr="006B0DC9">
              <w:rPr>
                <w:b/>
                <w:bCs/>
                <w:kern w:val="2"/>
                <w:lang w:eastAsia="en-US"/>
              </w:rPr>
              <w:t>«ОЦЕНКА СОСТОЯНИЯ И ПАРАМЕТРОВ СЛОЖНЫХ ТЕХНИЧЕСКИХ СИСТЕМ»</w:t>
            </w:r>
          </w:p>
        </w:tc>
      </w:tr>
      <w:tr w:rsidR="006B0DC9" w:rsidRPr="006B0DC9" w14:paraId="414867F9" w14:textId="77777777" w:rsidTr="001241E7">
        <w:trPr>
          <w:trHeight w:val="1083"/>
          <w:jc w:val="center"/>
        </w:trPr>
        <w:tc>
          <w:tcPr>
            <w:tcW w:w="9345" w:type="dxa"/>
            <w:gridSpan w:val="2"/>
            <w:tcBorders>
              <w:top w:val="nil"/>
              <w:left w:val="nil"/>
              <w:bottom w:val="nil"/>
              <w:right w:val="nil"/>
            </w:tcBorders>
          </w:tcPr>
          <w:p w14:paraId="6FC762C0" w14:textId="77777777" w:rsidR="00BD48D4" w:rsidRPr="006B0DC9" w:rsidRDefault="00BD48D4" w:rsidP="001241E7">
            <w:pPr>
              <w:jc w:val="center"/>
              <w:rPr>
                <w:kern w:val="2"/>
                <w:lang w:eastAsia="en-US"/>
              </w:rPr>
            </w:pPr>
          </w:p>
          <w:p w14:paraId="4F245E74" w14:textId="77777777" w:rsidR="00BD48D4" w:rsidRPr="006B0DC9" w:rsidRDefault="00BD48D4" w:rsidP="001241E7">
            <w:pPr>
              <w:jc w:val="center"/>
              <w:rPr>
                <w:b/>
                <w:kern w:val="2"/>
                <w:lang w:eastAsia="en-US"/>
              </w:rPr>
            </w:pPr>
            <w:r w:rsidRPr="006B0DC9">
              <w:rPr>
                <w:b/>
                <w:kern w:val="2"/>
                <w:lang w:eastAsia="en-US"/>
              </w:rPr>
              <w:t>Фонд оценочных средств</w:t>
            </w:r>
          </w:p>
        </w:tc>
      </w:tr>
      <w:tr w:rsidR="006B0DC9" w:rsidRPr="006B0DC9" w14:paraId="36DD4DBA" w14:textId="77777777" w:rsidTr="001241E7">
        <w:trPr>
          <w:jc w:val="center"/>
        </w:trPr>
        <w:tc>
          <w:tcPr>
            <w:tcW w:w="3681" w:type="dxa"/>
            <w:tcBorders>
              <w:top w:val="nil"/>
              <w:left w:val="nil"/>
              <w:bottom w:val="nil"/>
              <w:right w:val="nil"/>
            </w:tcBorders>
            <w:vAlign w:val="center"/>
            <w:hideMark/>
          </w:tcPr>
          <w:p w14:paraId="11C9A183" w14:textId="77777777" w:rsidR="00BD48D4" w:rsidRPr="006B0DC9" w:rsidRDefault="00BD48D4" w:rsidP="001241E7">
            <w:pPr>
              <w:rPr>
                <w:kern w:val="2"/>
                <w:lang w:eastAsia="en-US"/>
              </w:rPr>
            </w:pPr>
            <w:r w:rsidRPr="006B0DC9">
              <w:rPr>
                <w:kern w:val="2"/>
                <w:lang w:eastAsia="en-US"/>
              </w:rPr>
              <w:t>Направление/</w:t>
            </w:r>
            <w:r w:rsidRPr="006B0DC9">
              <w:rPr>
                <w:kern w:val="2"/>
                <w:lang w:eastAsia="en-US"/>
              </w:rPr>
              <w:br/>
              <w:t>специальность подготовки</w:t>
            </w:r>
          </w:p>
        </w:tc>
        <w:tc>
          <w:tcPr>
            <w:tcW w:w="5664" w:type="dxa"/>
            <w:tcBorders>
              <w:top w:val="nil"/>
              <w:left w:val="nil"/>
              <w:bottom w:val="nil"/>
              <w:right w:val="nil"/>
            </w:tcBorders>
            <w:vAlign w:val="center"/>
            <w:hideMark/>
          </w:tcPr>
          <w:p w14:paraId="7F45E133" w14:textId="166EA5F3" w:rsidR="00BD48D4" w:rsidRPr="006B0DC9" w:rsidRDefault="00BD48D4" w:rsidP="001241E7">
            <w:pPr>
              <w:rPr>
                <w:kern w:val="2"/>
                <w:lang w:eastAsia="en-US"/>
              </w:rPr>
            </w:pPr>
            <w:r w:rsidRPr="006B0DC9">
              <w:rPr>
                <w:bCs/>
                <w:kern w:val="2"/>
                <w:lang w:eastAsia="en-US"/>
              </w:rPr>
              <w:t>24.04.01 Ракетные комплексы и космонавтика</w:t>
            </w:r>
          </w:p>
        </w:tc>
      </w:tr>
      <w:tr w:rsidR="006B0DC9" w:rsidRPr="006B0DC9" w14:paraId="3D63961D" w14:textId="77777777" w:rsidTr="001241E7">
        <w:trPr>
          <w:jc w:val="center"/>
        </w:trPr>
        <w:tc>
          <w:tcPr>
            <w:tcW w:w="3681" w:type="dxa"/>
            <w:tcBorders>
              <w:top w:val="nil"/>
              <w:left w:val="nil"/>
              <w:bottom w:val="nil"/>
              <w:right w:val="nil"/>
            </w:tcBorders>
            <w:vAlign w:val="center"/>
            <w:hideMark/>
          </w:tcPr>
          <w:p w14:paraId="62FB9722" w14:textId="77777777" w:rsidR="00BD48D4" w:rsidRPr="006B0DC9" w:rsidRDefault="00BD48D4" w:rsidP="001241E7">
            <w:pPr>
              <w:rPr>
                <w:kern w:val="2"/>
                <w:lang w:eastAsia="en-US"/>
              </w:rPr>
            </w:pPr>
            <w:r w:rsidRPr="006B0DC9">
              <w:rPr>
                <w:kern w:val="2"/>
                <w:lang w:eastAsia="en-US"/>
              </w:rPr>
              <w:t>Специализация/</w:t>
            </w:r>
            <w:r w:rsidRPr="006B0DC9">
              <w:rPr>
                <w:kern w:val="2"/>
                <w:lang w:eastAsia="en-US"/>
              </w:rPr>
              <w:br/>
              <w:t>профиль/</w:t>
            </w:r>
            <w:r w:rsidRPr="006B0DC9">
              <w:rPr>
                <w:kern w:val="2"/>
                <w:lang w:eastAsia="en-US"/>
              </w:rPr>
              <w:br/>
              <w:t>программа подготовки</w:t>
            </w:r>
          </w:p>
        </w:tc>
        <w:tc>
          <w:tcPr>
            <w:tcW w:w="5664" w:type="dxa"/>
            <w:tcBorders>
              <w:top w:val="nil"/>
              <w:left w:val="nil"/>
              <w:bottom w:val="nil"/>
              <w:right w:val="nil"/>
            </w:tcBorders>
            <w:vAlign w:val="center"/>
            <w:hideMark/>
          </w:tcPr>
          <w:p w14:paraId="68E1E6E4" w14:textId="75B53ACB" w:rsidR="00BD48D4" w:rsidRPr="006B0DC9" w:rsidRDefault="00BD48D4" w:rsidP="001241E7">
            <w:pPr>
              <w:rPr>
                <w:kern w:val="2"/>
                <w:lang w:eastAsia="en-US"/>
              </w:rPr>
            </w:pPr>
            <w:r w:rsidRPr="006B0DC9">
              <w:rPr>
                <w:bCs/>
                <w:kern w:val="2"/>
                <w:lang w:eastAsia="en-US"/>
              </w:rPr>
              <w:t>Проектирование и оценка эффективности ракетно-космических систем</w:t>
            </w:r>
          </w:p>
        </w:tc>
      </w:tr>
      <w:tr w:rsidR="006B0DC9" w:rsidRPr="006B0DC9" w14:paraId="525C1A44" w14:textId="77777777" w:rsidTr="001241E7">
        <w:trPr>
          <w:jc w:val="center"/>
        </w:trPr>
        <w:tc>
          <w:tcPr>
            <w:tcW w:w="3681" w:type="dxa"/>
            <w:tcBorders>
              <w:top w:val="nil"/>
              <w:left w:val="nil"/>
              <w:bottom w:val="nil"/>
              <w:right w:val="nil"/>
            </w:tcBorders>
            <w:vAlign w:val="center"/>
            <w:hideMark/>
          </w:tcPr>
          <w:p w14:paraId="3082B5D8" w14:textId="77777777" w:rsidR="00BD48D4" w:rsidRPr="006B0DC9" w:rsidRDefault="00BD48D4" w:rsidP="001241E7">
            <w:pPr>
              <w:rPr>
                <w:kern w:val="2"/>
                <w:lang w:eastAsia="en-US"/>
              </w:rPr>
            </w:pPr>
            <w:r w:rsidRPr="006B0DC9">
              <w:rPr>
                <w:kern w:val="2"/>
                <w:lang w:eastAsia="en-US"/>
              </w:rPr>
              <w:t>Уровень высшего образования</w:t>
            </w:r>
          </w:p>
        </w:tc>
        <w:tc>
          <w:tcPr>
            <w:tcW w:w="5664" w:type="dxa"/>
            <w:tcBorders>
              <w:top w:val="nil"/>
              <w:left w:val="nil"/>
              <w:bottom w:val="nil"/>
              <w:right w:val="nil"/>
            </w:tcBorders>
            <w:vAlign w:val="center"/>
            <w:hideMark/>
          </w:tcPr>
          <w:p w14:paraId="2186FB1C" w14:textId="69EB1E0D" w:rsidR="00BD48D4" w:rsidRPr="006B0DC9" w:rsidRDefault="004B2DD1" w:rsidP="001241E7">
            <w:pPr>
              <w:rPr>
                <w:kern w:val="2"/>
                <w:lang w:eastAsia="en-US"/>
              </w:rPr>
            </w:pPr>
            <w:r w:rsidRPr="006B0DC9">
              <w:rPr>
                <w:kern w:val="2"/>
                <w:lang w:eastAsia="en-US"/>
              </w:rPr>
              <w:t>Магистратура</w:t>
            </w:r>
          </w:p>
        </w:tc>
      </w:tr>
      <w:tr w:rsidR="006B0DC9" w:rsidRPr="006B0DC9" w14:paraId="2648D20D" w14:textId="77777777" w:rsidTr="001241E7">
        <w:trPr>
          <w:trHeight w:val="453"/>
          <w:jc w:val="center"/>
        </w:trPr>
        <w:tc>
          <w:tcPr>
            <w:tcW w:w="3681" w:type="dxa"/>
            <w:tcBorders>
              <w:top w:val="nil"/>
              <w:left w:val="nil"/>
              <w:bottom w:val="nil"/>
              <w:right w:val="nil"/>
            </w:tcBorders>
            <w:vAlign w:val="center"/>
            <w:hideMark/>
          </w:tcPr>
          <w:p w14:paraId="32688C47" w14:textId="77777777" w:rsidR="00BD48D4" w:rsidRPr="006B0DC9" w:rsidRDefault="00BD48D4" w:rsidP="001241E7">
            <w:pPr>
              <w:rPr>
                <w:kern w:val="2"/>
                <w:lang w:eastAsia="en-US"/>
              </w:rPr>
            </w:pPr>
            <w:r w:rsidRPr="006B0DC9">
              <w:rPr>
                <w:kern w:val="2"/>
                <w:lang w:eastAsia="en-US"/>
              </w:rPr>
              <w:t>Форма обучения</w:t>
            </w:r>
          </w:p>
        </w:tc>
        <w:tc>
          <w:tcPr>
            <w:tcW w:w="5664" w:type="dxa"/>
            <w:tcBorders>
              <w:top w:val="nil"/>
              <w:left w:val="nil"/>
              <w:bottom w:val="nil"/>
              <w:right w:val="nil"/>
            </w:tcBorders>
            <w:vAlign w:val="center"/>
            <w:hideMark/>
          </w:tcPr>
          <w:p w14:paraId="6FDA5702" w14:textId="77777777" w:rsidR="00BD48D4" w:rsidRPr="006B0DC9" w:rsidRDefault="00BD48D4" w:rsidP="001241E7">
            <w:pPr>
              <w:rPr>
                <w:kern w:val="2"/>
                <w:lang w:eastAsia="en-US"/>
              </w:rPr>
            </w:pPr>
            <w:r w:rsidRPr="006B0DC9">
              <w:rPr>
                <w:kern w:val="2"/>
                <w:lang w:eastAsia="en-US"/>
              </w:rPr>
              <w:t xml:space="preserve">Очная </w:t>
            </w:r>
          </w:p>
        </w:tc>
      </w:tr>
      <w:tr w:rsidR="006B0DC9" w:rsidRPr="006B0DC9" w14:paraId="0730A1EF" w14:textId="77777777" w:rsidTr="001241E7">
        <w:trPr>
          <w:trHeight w:val="453"/>
          <w:jc w:val="center"/>
        </w:trPr>
        <w:tc>
          <w:tcPr>
            <w:tcW w:w="3681" w:type="dxa"/>
            <w:tcBorders>
              <w:top w:val="nil"/>
              <w:left w:val="nil"/>
              <w:bottom w:val="nil"/>
              <w:right w:val="nil"/>
            </w:tcBorders>
            <w:vAlign w:val="center"/>
            <w:hideMark/>
          </w:tcPr>
          <w:p w14:paraId="52AF0CF8" w14:textId="77777777" w:rsidR="00BD48D4" w:rsidRPr="006B0DC9" w:rsidRDefault="00BD48D4" w:rsidP="001241E7">
            <w:pPr>
              <w:rPr>
                <w:kern w:val="2"/>
                <w:lang w:eastAsia="en-US"/>
              </w:rPr>
            </w:pPr>
            <w:r w:rsidRPr="006B0DC9">
              <w:rPr>
                <w:kern w:val="2"/>
                <w:lang w:eastAsia="en-US"/>
              </w:rPr>
              <w:t>Факультет</w:t>
            </w:r>
          </w:p>
        </w:tc>
        <w:tc>
          <w:tcPr>
            <w:tcW w:w="5664" w:type="dxa"/>
            <w:tcBorders>
              <w:top w:val="nil"/>
              <w:left w:val="nil"/>
              <w:bottom w:val="nil"/>
              <w:right w:val="nil"/>
            </w:tcBorders>
            <w:vAlign w:val="center"/>
            <w:hideMark/>
          </w:tcPr>
          <w:p w14:paraId="2091748A" w14:textId="77777777" w:rsidR="00BD48D4" w:rsidRPr="006B0DC9" w:rsidRDefault="00BD48D4" w:rsidP="001241E7">
            <w:pPr>
              <w:rPr>
                <w:kern w:val="2"/>
                <w:lang w:eastAsia="en-US"/>
              </w:rPr>
            </w:pPr>
            <w:r w:rsidRPr="006B0DC9">
              <w:rPr>
                <w:kern w:val="2"/>
                <w:lang w:eastAsia="en-US"/>
              </w:rPr>
              <w:t>А Ракетно-космической техники</w:t>
            </w:r>
          </w:p>
        </w:tc>
      </w:tr>
      <w:tr w:rsidR="006B0DC9" w:rsidRPr="006B0DC9" w14:paraId="6FB40868" w14:textId="77777777" w:rsidTr="001241E7">
        <w:trPr>
          <w:trHeight w:val="573"/>
          <w:jc w:val="center"/>
        </w:trPr>
        <w:tc>
          <w:tcPr>
            <w:tcW w:w="3681" w:type="dxa"/>
            <w:tcBorders>
              <w:top w:val="nil"/>
              <w:left w:val="nil"/>
              <w:bottom w:val="nil"/>
              <w:right w:val="nil"/>
            </w:tcBorders>
            <w:vAlign w:val="center"/>
            <w:hideMark/>
          </w:tcPr>
          <w:p w14:paraId="6FC11275" w14:textId="77777777" w:rsidR="00BD48D4" w:rsidRPr="006B0DC9" w:rsidRDefault="00BD48D4" w:rsidP="001241E7">
            <w:pPr>
              <w:rPr>
                <w:kern w:val="2"/>
                <w:lang w:eastAsia="en-US"/>
              </w:rPr>
            </w:pPr>
            <w:r w:rsidRPr="006B0DC9">
              <w:rPr>
                <w:kern w:val="2"/>
                <w:lang w:eastAsia="en-US"/>
              </w:rPr>
              <w:t>Выпускающая кафедра</w:t>
            </w:r>
          </w:p>
        </w:tc>
        <w:tc>
          <w:tcPr>
            <w:tcW w:w="5664" w:type="dxa"/>
            <w:tcBorders>
              <w:top w:val="nil"/>
              <w:left w:val="nil"/>
              <w:bottom w:val="nil"/>
              <w:right w:val="nil"/>
            </w:tcBorders>
            <w:vAlign w:val="center"/>
          </w:tcPr>
          <w:p w14:paraId="5CEDFB07" w14:textId="77777777" w:rsidR="00BD48D4" w:rsidRPr="006B0DC9" w:rsidRDefault="00BD48D4" w:rsidP="001241E7">
            <w:pPr>
              <w:rPr>
                <w:kern w:val="2"/>
                <w:lang w:eastAsia="en-US"/>
              </w:rPr>
            </w:pPr>
          </w:p>
          <w:p w14:paraId="30C4245E" w14:textId="7C7815A3" w:rsidR="00BD48D4" w:rsidRPr="006B0DC9" w:rsidRDefault="004B2DD1" w:rsidP="004B2DD1">
            <w:pPr>
              <w:rPr>
                <w:kern w:val="2"/>
                <w:lang w:eastAsia="en-US"/>
              </w:rPr>
            </w:pPr>
            <w:r w:rsidRPr="006B0DC9">
              <w:rPr>
                <w:kern w:val="2"/>
                <w:lang w:eastAsia="en-US"/>
              </w:rPr>
              <w:t>А1</w:t>
            </w:r>
            <w:r w:rsidR="00BD48D4" w:rsidRPr="006B0DC9">
              <w:rPr>
                <w:kern w:val="2"/>
                <w:lang w:eastAsia="en-US"/>
              </w:rPr>
              <w:t xml:space="preserve"> «</w:t>
            </w:r>
            <w:r w:rsidRPr="006B0DC9">
              <w:rPr>
                <w:kern w:val="2"/>
                <w:lang w:eastAsia="en-US"/>
              </w:rPr>
              <w:t>Ракетостроение</w:t>
            </w:r>
            <w:r w:rsidR="00BD48D4" w:rsidRPr="006B0DC9">
              <w:rPr>
                <w:kern w:val="2"/>
                <w:lang w:eastAsia="en-US"/>
              </w:rPr>
              <w:t>»</w:t>
            </w:r>
          </w:p>
        </w:tc>
      </w:tr>
      <w:tr w:rsidR="006B0DC9" w:rsidRPr="006B0DC9" w14:paraId="6B5E67E8" w14:textId="77777777" w:rsidTr="001241E7">
        <w:trPr>
          <w:trHeight w:val="633"/>
          <w:jc w:val="center"/>
        </w:trPr>
        <w:tc>
          <w:tcPr>
            <w:tcW w:w="3681" w:type="dxa"/>
            <w:tcBorders>
              <w:top w:val="nil"/>
              <w:left w:val="nil"/>
              <w:bottom w:val="nil"/>
              <w:right w:val="nil"/>
            </w:tcBorders>
            <w:vAlign w:val="center"/>
            <w:hideMark/>
          </w:tcPr>
          <w:p w14:paraId="68B36AF3" w14:textId="77777777" w:rsidR="00BD48D4" w:rsidRPr="006B0DC9" w:rsidRDefault="00BD48D4" w:rsidP="001241E7">
            <w:pPr>
              <w:rPr>
                <w:kern w:val="2"/>
                <w:lang w:eastAsia="en-US"/>
              </w:rPr>
            </w:pPr>
            <w:r w:rsidRPr="006B0DC9">
              <w:rPr>
                <w:kern w:val="2"/>
                <w:lang w:eastAsia="en-US"/>
              </w:rPr>
              <w:t>Кафедра-разработчик</w:t>
            </w:r>
          </w:p>
        </w:tc>
        <w:tc>
          <w:tcPr>
            <w:tcW w:w="5664" w:type="dxa"/>
            <w:tcBorders>
              <w:top w:val="nil"/>
              <w:left w:val="nil"/>
              <w:bottom w:val="nil"/>
              <w:right w:val="nil"/>
            </w:tcBorders>
            <w:vAlign w:val="center"/>
          </w:tcPr>
          <w:p w14:paraId="461ADF24" w14:textId="77777777" w:rsidR="00BD48D4" w:rsidRPr="006B0DC9" w:rsidRDefault="00BD48D4" w:rsidP="001241E7">
            <w:pPr>
              <w:rPr>
                <w:kern w:val="2"/>
                <w:lang w:eastAsia="en-US"/>
              </w:rPr>
            </w:pPr>
          </w:p>
          <w:p w14:paraId="0FEF5361" w14:textId="77777777" w:rsidR="00BD48D4" w:rsidRPr="006B0DC9" w:rsidRDefault="00BD48D4" w:rsidP="001241E7">
            <w:pPr>
              <w:rPr>
                <w:kern w:val="2"/>
                <w:lang w:eastAsia="en-US"/>
              </w:rPr>
            </w:pPr>
            <w:r w:rsidRPr="006B0DC9">
              <w:rPr>
                <w:kern w:val="2"/>
                <w:lang w:eastAsia="en-US"/>
              </w:rPr>
              <w:t>А8 «Двигатели и энергоустановки летательных аппаратов»</w:t>
            </w:r>
          </w:p>
        </w:tc>
      </w:tr>
      <w:tr w:rsidR="006B0DC9" w:rsidRPr="006B0DC9" w14:paraId="2972B188" w14:textId="77777777" w:rsidTr="001241E7">
        <w:trPr>
          <w:trHeight w:val="453"/>
          <w:jc w:val="center"/>
        </w:trPr>
        <w:tc>
          <w:tcPr>
            <w:tcW w:w="3681" w:type="dxa"/>
            <w:tcBorders>
              <w:top w:val="nil"/>
              <w:left w:val="nil"/>
              <w:bottom w:val="nil"/>
              <w:right w:val="nil"/>
            </w:tcBorders>
            <w:vAlign w:val="center"/>
            <w:hideMark/>
          </w:tcPr>
          <w:p w14:paraId="1FC52DEA" w14:textId="77777777" w:rsidR="00BD48D4" w:rsidRPr="006B0DC9" w:rsidRDefault="00BD48D4" w:rsidP="001241E7">
            <w:pPr>
              <w:rPr>
                <w:kern w:val="2"/>
                <w:lang w:eastAsia="en-US"/>
              </w:rPr>
            </w:pPr>
            <w:r w:rsidRPr="006B0DC9">
              <w:rPr>
                <w:kern w:val="2"/>
                <w:lang w:eastAsia="en-US"/>
              </w:rPr>
              <w:t>Год приема</w:t>
            </w:r>
          </w:p>
        </w:tc>
        <w:tc>
          <w:tcPr>
            <w:tcW w:w="5664" w:type="dxa"/>
            <w:tcBorders>
              <w:top w:val="nil"/>
              <w:left w:val="nil"/>
              <w:bottom w:val="nil"/>
              <w:right w:val="nil"/>
            </w:tcBorders>
            <w:vAlign w:val="center"/>
            <w:hideMark/>
          </w:tcPr>
          <w:p w14:paraId="6A7F1C6F" w14:textId="77777777" w:rsidR="00BD48D4" w:rsidRPr="006B0DC9" w:rsidRDefault="00BD48D4" w:rsidP="001241E7">
            <w:pPr>
              <w:rPr>
                <w:kern w:val="2"/>
                <w:lang w:eastAsia="en-US"/>
              </w:rPr>
            </w:pPr>
            <w:r w:rsidRPr="006B0DC9">
              <w:rPr>
                <w:kern w:val="2"/>
                <w:lang w:eastAsia="en-US"/>
              </w:rPr>
              <w:t>2023</w:t>
            </w:r>
          </w:p>
        </w:tc>
      </w:tr>
    </w:tbl>
    <w:p w14:paraId="08DB8D5F" w14:textId="77777777" w:rsidR="00BD48D4" w:rsidRPr="006B0DC9" w:rsidRDefault="00BD48D4" w:rsidP="008366C8">
      <w:pPr>
        <w:jc w:val="center"/>
        <w:rPr>
          <w:b/>
          <w:bCs/>
        </w:rPr>
        <w:sectPr w:rsidR="00BD48D4" w:rsidRPr="006B0DC9" w:rsidSect="00BD48D4">
          <w:pgSz w:w="11906" w:h="16838"/>
          <w:pgMar w:top="720" w:right="720" w:bottom="720" w:left="720" w:header="708" w:footer="708" w:gutter="0"/>
          <w:cols w:space="708"/>
          <w:docGrid w:linePitch="360"/>
        </w:sectPr>
      </w:pPr>
    </w:p>
    <w:p w14:paraId="30A1FA63" w14:textId="1D816A66" w:rsidR="00C40A06" w:rsidRPr="006B0DC9" w:rsidRDefault="00C40A06" w:rsidP="008366C8">
      <w:pPr>
        <w:jc w:val="center"/>
        <w:rPr>
          <w:b/>
          <w:bCs/>
        </w:rPr>
      </w:pPr>
      <w:r w:rsidRPr="006B0DC9">
        <w:rPr>
          <w:b/>
          <w:bCs/>
        </w:rPr>
        <w:lastRenderedPageBreak/>
        <w:t>ФОС по дисциплине «</w:t>
      </w:r>
      <w:r w:rsidR="00FC4F25" w:rsidRPr="006B0DC9">
        <w:rPr>
          <w:b/>
          <w:bCs/>
        </w:rPr>
        <w:t>ОЦЕНКА СОСТОЯНИЯ И ПАРАМЕТРОВ СЛОЖНЫХ ТЕХНИЧЕСКИХ СИСТЕМ</w:t>
      </w:r>
      <w:r w:rsidRPr="006B0DC9">
        <w:rPr>
          <w:b/>
          <w:bCs/>
        </w:rPr>
        <w:t>»</w:t>
      </w:r>
    </w:p>
    <w:p w14:paraId="59808220" w14:textId="0F2645CE" w:rsidR="006012F9" w:rsidRPr="006B0DC9" w:rsidRDefault="006012F9" w:rsidP="008366C8">
      <w:pPr>
        <w:jc w:val="center"/>
        <w:rPr>
          <w:b/>
          <w:bCs/>
        </w:rPr>
      </w:pPr>
      <w:r w:rsidRPr="006B0DC9">
        <w:rPr>
          <w:b/>
          <w:bCs/>
        </w:rPr>
        <w:t xml:space="preserve">ОП ВО </w:t>
      </w:r>
      <w:r w:rsidR="004729BA" w:rsidRPr="006B0DC9">
        <w:rPr>
          <w:b/>
          <w:bCs/>
        </w:rPr>
        <w:t>24.</w:t>
      </w:r>
      <w:r w:rsidR="00501334" w:rsidRPr="006B0DC9">
        <w:rPr>
          <w:b/>
          <w:bCs/>
        </w:rPr>
        <w:t>0</w:t>
      </w:r>
      <w:r w:rsidR="00704C2C" w:rsidRPr="006B0DC9">
        <w:rPr>
          <w:b/>
          <w:bCs/>
        </w:rPr>
        <w:t>4</w:t>
      </w:r>
      <w:r w:rsidR="00501334" w:rsidRPr="006B0DC9">
        <w:rPr>
          <w:b/>
          <w:bCs/>
        </w:rPr>
        <w:t>.01 Ракетные комплексы и космонавтика</w:t>
      </w:r>
      <w:r w:rsidRPr="006B0DC9">
        <w:rPr>
          <w:b/>
          <w:bCs/>
        </w:rPr>
        <w:t xml:space="preserve"> «</w:t>
      </w:r>
      <w:r w:rsidR="00704C2C" w:rsidRPr="006B0DC9">
        <w:rPr>
          <w:b/>
          <w:bCs/>
        </w:rPr>
        <w:t>Проектирование и оценка эффективности ракетно-космических систем</w:t>
      </w:r>
      <w:r w:rsidRPr="006B0DC9">
        <w:rPr>
          <w:b/>
          <w:bCs/>
        </w:rPr>
        <w:t>», форм</w:t>
      </w:r>
      <w:r w:rsidR="00190871" w:rsidRPr="006B0DC9">
        <w:rPr>
          <w:b/>
          <w:bCs/>
        </w:rPr>
        <w:t>а</w:t>
      </w:r>
      <w:r w:rsidRPr="006B0DC9">
        <w:rPr>
          <w:b/>
          <w:bCs/>
        </w:rPr>
        <w:t xml:space="preserve"> обучения очная</w:t>
      </w:r>
    </w:p>
    <w:p w14:paraId="78F50AB7" w14:textId="77777777" w:rsidR="008449F9" w:rsidRPr="006B0DC9" w:rsidRDefault="008449F9" w:rsidP="000435D3">
      <w:r w:rsidRPr="006B0DC9">
        <w:t>ПСК-1.02 - способен планировать и проводить эксперименты на моделях и специализированных стендах.</w:t>
      </w:r>
    </w:p>
    <w:p w14:paraId="061B1934" w14:textId="77777777" w:rsidR="007A5493" w:rsidRPr="006B0DC9" w:rsidRDefault="007A5493" w:rsidP="006012F9">
      <w:pPr>
        <w:jc w:val="both"/>
      </w:pPr>
    </w:p>
    <w:tbl>
      <w:tblPr>
        <w:tblW w:w="87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28" w:type="dxa"/>
          <w:right w:w="28" w:type="dxa"/>
        </w:tblCellMar>
        <w:tblLook w:val="0600" w:firstRow="0" w:lastRow="0" w:firstColumn="0" w:lastColumn="0" w:noHBand="1" w:noVBand="1"/>
      </w:tblPr>
      <w:tblGrid>
        <w:gridCol w:w="777"/>
        <w:gridCol w:w="6022"/>
        <w:gridCol w:w="1283"/>
        <w:gridCol w:w="700"/>
      </w:tblGrid>
      <w:tr w:rsidR="002767C0" w:rsidRPr="006B0DC9" w14:paraId="07D553B5" w14:textId="609320CA" w:rsidTr="002767C0">
        <w:tc>
          <w:tcPr>
            <w:tcW w:w="777" w:type="dxa"/>
            <w:shd w:val="clear" w:color="auto" w:fill="FFFFFF" w:themeFill="background1"/>
            <w:vAlign w:val="center"/>
          </w:tcPr>
          <w:p w14:paraId="37F11EA1" w14:textId="77777777" w:rsidR="002767C0" w:rsidRPr="006B0DC9" w:rsidRDefault="002767C0" w:rsidP="00B81B2F">
            <w:pPr>
              <w:jc w:val="center"/>
              <w:rPr>
                <w:b/>
              </w:rPr>
            </w:pPr>
            <w:bookmarkStart w:id="0" w:name="_Hlk100581052"/>
            <w:r w:rsidRPr="006B0DC9">
              <w:rPr>
                <w:b/>
              </w:rPr>
              <w:t>Номер задания</w:t>
            </w:r>
          </w:p>
        </w:tc>
        <w:tc>
          <w:tcPr>
            <w:tcW w:w="6022" w:type="dxa"/>
            <w:shd w:val="clear" w:color="auto" w:fill="FFFFFF" w:themeFill="background1"/>
            <w:vAlign w:val="center"/>
          </w:tcPr>
          <w:p w14:paraId="3830C5F4" w14:textId="77777777" w:rsidR="002767C0" w:rsidRPr="006B0DC9" w:rsidRDefault="002767C0" w:rsidP="00B81B2F">
            <w:pPr>
              <w:jc w:val="center"/>
              <w:rPr>
                <w:b/>
              </w:rPr>
            </w:pPr>
            <w:r w:rsidRPr="006B0DC9">
              <w:rPr>
                <w:b/>
              </w:rPr>
              <w:t>Содержание вопроса</w:t>
            </w:r>
          </w:p>
        </w:tc>
        <w:tc>
          <w:tcPr>
            <w:tcW w:w="0" w:type="auto"/>
            <w:shd w:val="clear" w:color="auto" w:fill="FFFFFF" w:themeFill="background1"/>
            <w:vAlign w:val="center"/>
          </w:tcPr>
          <w:p w14:paraId="6BAD1950" w14:textId="3D6A3936" w:rsidR="002767C0" w:rsidRPr="006B0DC9" w:rsidRDefault="002767C0" w:rsidP="00B81B2F">
            <w:pPr>
              <w:jc w:val="center"/>
              <w:rPr>
                <w:b/>
              </w:rPr>
            </w:pPr>
            <w:r w:rsidRPr="006B0DC9">
              <w:rPr>
                <w:b/>
              </w:rPr>
              <w:t>Компетенция</w:t>
            </w:r>
          </w:p>
        </w:tc>
        <w:tc>
          <w:tcPr>
            <w:tcW w:w="700" w:type="dxa"/>
            <w:shd w:val="clear" w:color="auto" w:fill="FFFFFF" w:themeFill="background1"/>
          </w:tcPr>
          <w:p w14:paraId="075DCED0" w14:textId="49F3C196" w:rsidR="002767C0" w:rsidRPr="006B0DC9" w:rsidRDefault="002767C0" w:rsidP="00B81B2F">
            <w:pPr>
              <w:jc w:val="center"/>
              <w:rPr>
                <w:b/>
              </w:rPr>
            </w:pPr>
            <w:r w:rsidRPr="006B0DC9">
              <w:rPr>
                <w:b/>
              </w:rPr>
              <w:t>Время ответа, мин.</w:t>
            </w:r>
          </w:p>
        </w:tc>
      </w:tr>
      <w:tr w:rsidR="002767C0" w:rsidRPr="006B0DC9" w14:paraId="4D0811F7" w14:textId="77777777" w:rsidTr="002767C0">
        <w:tc>
          <w:tcPr>
            <w:tcW w:w="777" w:type="dxa"/>
            <w:shd w:val="clear" w:color="auto" w:fill="FFFFFF" w:themeFill="background1"/>
          </w:tcPr>
          <w:p w14:paraId="5E384012" w14:textId="77777777" w:rsidR="002767C0" w:rsidRPr="006B0DC9" w:rsidRDefault="002767C0" w:rsidP="003245D0">
            <w:pPr>
              <w:pStyle w:val="a5"/>
              <w:numPr>
                <w:ilvl w:val="0"/>
                <w:numId w:val="27"/>
              </w:numPr>
              <w:ind w:left="0" w:firstLine="0"/>
              <w:jc w:val="both"/>
            </w:pPr>
          </w:p>
        </w:tc>
        <w:tc>
          <w:tcPr>
            <w:tcW w:w="6022" w:type="dxa"/>
            <w:shd w:val="clear" w:color="auto" w:fill="FFFFFF" w:themeFill="background1"/>
          </w:tcPr>
          <w:p w14:paraId="08061100" w14:textId="1D41DF8C" w:rsidR="002767C0" w:rsidRPr="006B0DC9" w:rsidRDefault="002767C0" w:rsidP="00EE3CA8">
            <w:r w:rsidRPr="006B0DC9">
              <w:t>Для ракетно-космических систем, как сложных технических систем, необходимо предварительное моделирование объектов, а далее оценка их состояния и параметров работы. Для решения задачи оценки состояния и параметров математическая модель объекта характеризуется:</w:t>
            </w:r>
          </w:p>
          <w:p w14:paraId="65620B12" w14:textId="607CAB38" w:rsidR="002767C0" w:rsidRPr="006B0DC9" w:rsidRDefault="002767C0" w:rsidP="00EE3CA8">
            <w:r w:rsidRPr="006B0DC9">
              <w:rPr>
                <w:bCs/>
              </w:rPr>
              <w:t>вектором контролируемых параметров, на основании значений которых затем принимается решение о текущем техническом состоянии объекта</w:t>
            </w:r>
            <w:r w:rsidRPr="006B0DC9">
              <w:t xml:space="preserve"> совокупностью подсистем, механизм взаимодействия которых составляет суть задачи контроля</w:t>
            </w:r>
          </w:p>
          <w:p w14:paraId="044C009C" w14:textId="77777777" w:rsidR="002767C0" w:rsidRPr="006B0DC9" w:rsidRDefault="002767C0" w:rsidP="00EE3CA8">
            <w:r w:rsidRPr="006B0DC9">
              <w:t>вектором параметров, на основании значений которых затем принимается решение о динамике состояния объекта</w:t>
            </w:r>
          </w:p>
          <w:p w14:paraId="004EDECD" w14:textId="77777777" w:rsidR="002767C0" w:rsidRPr="006B0DC9" w:rsidRDefault="002767C0" w:rsidP="00EE3CA8">
            <w:r w:rsidRPr="006B0DC9">
              <w:t>набором тактико-технических характеристик, заданным априори, непосредственно влияющим на процесс контроля</w:t>
            </w:r>
          </w:p>
          <w:p w14:paraId="2EFEEAA7" w14:textId="7C1764FE" w:rsidR="002767C0" w:rsidRPr="006B0DC9" w:rsidRDefault="002767C0" w:rsidP="00EE3CA8">
            <w:pPr>
              <w:rPr>
                <w:bCs/>
              </w:rPr>
            </w:pPr>
          </w:p>
        </w:tc>
        <w:tc>
          <w:tcPr>
            <w:tcW w:w="0" w:type="auto"/>
            <w:shd w:val="clear" w:color="auto" w:fill="FFFFFF" w:themeFill="background1"/>
          </w:tcPr>
          <w:p w14:paraId="4144BDDD" w14:textId="73C67ACD" w:rsidR="002767C0" w:rsidRPr="006B0DC9" w:rsidRDefault="002767C0" w:rsidP="000A51C7">
            <w:pPr>
              <w:jc w:val="both"/>
            </w:pPr>
            <w:r w:rsidRPr="006B0DC9">
              <w:t>ПСК-1.02 </w:t>
            </w:r>
          </w:p>
        </w:tc>
        <w:tc>
          <w:tcPr>
            <w:tcW w:w="700" w:type="dxa"/>
            <w:shd w:val="clear" w:color="auto" w:fill="FFFFFF" w:themeFill="background1"/>
          </w:tcPr>
          <w:p w14:paraId="0534936B" w14:textId="3C4BA2F7" w:rsidR="002767C0" w:rsidRPr="006B0DC9" w:rsidRDefault="002767C0" w:rsidP="000A51C7">
            <w:pPr>
              <w:jc w:val="both"/>
            </w:pPr>
            <w:r w:rsidRPr="006B0DC9">
              <w:t>2</w:t>
            </w:r>
          </w:p>
        </w:tc>
      </w:tr>
      <w:tr w:rsidR="002767C0" w:rsidRPr="006B0DC9" w14:paraId="62A50DA1" w14:textId="77777777" w:rsidTr="002767C0">
        <w:tc>
          <w:tcPr>
            <w:tcW w:w="777" w:type="dxa"/>
            <w:shd w:val="clear" w:color="auto" w:fill="FFFFFF" w:themeFill="background1"/>
          </w:tcPr>
          <w:p w14:paraId="3C0FF349" w14:textId="77777777" w:rsidR="002767C0" w:rsidRPr="006B0DC9" w:rsidRDefault="002767C0" w:rsidP="003245D0">
            <w:pPr>
              <w:pStyle w:val="a5"/>
              <w:numPr>
                <w:ilvl w:val="0"/>
                <w:numId w:val="27"/>
              </w:numPr>
              <w:ind w:left="0" w:firstLine="0"/>
              <w:jc w:val="both"/>
            </w:pPr>
          </w:p>
        </w:tc>
        <w:tc>
          <w:tcPr>
            <w:tcW w:w="6022" w:type="dxa"/>
            <w:shd w:val="clear" w:color="auto" w:fill="FFFFFF" w:themeFill="background1"/>
          </w:tcPr>
          <w:p w14:paraId="07353743" w14:textId="77777777" w:rsidR="002767C0" w:rsidRPr="006B0DC9" w:rsidRDefault="002767C0" w:rsidP="002D7336">
            <w:r w:rsidRPr="006B0DC9">
              <w:t xml:space="preserve">Для принятия обоснованного решения о фактическом состоянии объекта с учетом возможных ограничений осуществляется процедура принятия решения. Суть этой процедуры заключается в том, что: </w:t>
            </w:r>
            <w:bookmarkStart w:id="1" w:name="_GoBack"/>
            <w:bookmarkEnd w:id="1"/>
          </w:p>
          <w:p w14:paraId="1F95C63B" w14:textId="77777777" w:rsidR="002767C0" w:rsidRPr="006B0DC9" w:rsidRDefault="002767C0" w:rsidP="002D7336">
            <w:r w:rsidRPr="006B0DC9">
              <w:t>на объекте фиксируется определенное состояние и принимается решение о положении объекта в пространстве состояний</w:t>
            </w:r>
          </w:p>
          <w:p w14:paraId="4FE28473" w14:textId="77777777" w:rsidR="002767C0" w:rsidRPr="006B0DC9" w:rsidRDefault="002767C0" w:rsidP="002D7336">
            <w:r w:rsidRPr="006B0DC9">
              <w:t>устройство управление вырабатывает управляющий сигнал на органы автоматики</w:t>
            </w:r>
          </w:p>
          <w:p w14:paraId="40000067" w14:textId="77777777" w:rsidR="002767C0" w:rsidRPr="006B0DC9" w:rsidRDefault="002767C0" w:rsidP="002D7336">
            <w:r w:rsidRPr="006B0DC9">
              <w:t>выносится решение о составе объекта контроля и спектре возможных возмущений и помех</w:t>
            </w:r>
          </w:p>
          <w:p w14:paraId="4AF51CE6" w14:textId="5B1C33FA" w:rsidR="002767C0" w:rsidRPr="006B0DC9" w:rsidRDefault="002767C0" w:rsidP="002D7336">
            <w:r w:rsidRPr="006B0DC9">
              <w:t>на основании нормативной информации о возможных технических состояниях объекта и на основании оценки текущего состояния объекта  принимается решение о том, в каком из состояний   находится объект в данный момент времени</w:t>
            </w:r>
          </w:p>
        </w:tc>
        <w:tc>
          <w:tcPr>
            <w:tcW w:w="0" w:type="auto"/>
            <w:shd w:val="clear" w:color="auto" w:fill="FFFFFF" w:themeFill="background1"/>
          </w:tcPr>
          <w:p w14:paraId="340FCD45" w14:textId="77777777" w:rsidR="002767C0" w:rsidRPr="006B0DC9" w:rsidRDefault="002767C0" w:rsidP="002D7336">
            <w:pPr>
              <w:jc w:val="both"/>
            </w:pPr>
          </w:p>
        </w:tc>
        <w:tc>
          <w:tcPr>
            <w:tcW w:w="700" w:type="dxa"/>
            <w:shd w:val="clear" w:color="auto" w:fill="FFFFFF" w:themeFill="background1"/>
          </w:tcPr>
          <w:p w14:paraId="5D42B19F" w14:textId="764A29F2" w:rsidR="002767C0" w:rsidRPr="006B0DC9" w:rsidRDefault="002767C0" w:rsidP="002D7336">
            <w:pPr>
              <w:jc w:val="both"/>
            </w:pPr>
            <w:r w:rsidRPr="006B0DC9">
              <w:t>2</w:t>
            </w:r>
          </w:p>
        </w:tc>
      </w:tr>
      <w:tr w:rsidR="002767C0" w:rsidRPr="006B0DC9" w14:paraId="25834943" w14:textId="77777777" w:rsidTr="002767C0">
        <w:tc>
          <w:tcPr>
            <w:tcW w:w="777" w:type="dxa"/>
            <w:shd w:val="clear" w:color="auto" w:fill="FFFFFF" w:themeFill="background1"/>
          </w:tcPr>
          <w:p w14:paraId="0039A1F9" w14:textId="77777777" w:rsidR="002767C0" w:rsidRPr="006B0DC9" w:rsidRDefault="002767C0" w:rsidP="003245D0">
            <w:pPr>
              <w:pStyle w:val="a5"/>
              <w:numPr>
                <w:ilvl w:val="0"/>
                <w:numId w:val="27"/>
              </w:numPr>
              <w:ind w:left="0" w:firstLine="0"/>
              <w:jc w:val="both"/>
            </w:pPr>
          </w:p>
        </w:tc>
        <w:tc>
          <w:tcPr>
            <w:tcW w:w="6022" w:type="dxa"/>
          </w:tcPr>
          <w:p w14:paraId="3E078F65" w14:textId="77777777" w:rsidR="002767C0" w:rsidRPr="006B0DC9" w:rsidRDefault="002767C0" w:rsidP="00CE599C">
            <w:r w:rsidRPr="006B0DC9">
              <w:t>В системе оценки состояния изделия под алгоритмом распознавания понимается:</w:t>
            </w:r>
          </w:p>
          <w:p w14:paraId="4314E98A" w14:textId="77777777" w:rsidR="002767C0" w:rsidRPr="006B0DC9" w:rsidRDefault="002767C0" w:rsidP="00CE599C">
            <w:r w:rsidRPr="006B0DC9">
              <w:t>отнесение объекта к классу эквивалентности</w:t>
            </w:r>
          </w:p>
          <w:p w14:paraId="14501ED0" w14:textId="77777777" w:rsidR="002767C0" w:rsidRPr="006B0DC9" w:rsidRDefault="002767C0" w:rsidP="00CE599C">
            <w:r w:rsidRPr="006B0DC9">
              <w:t>методика сравнения описания распознаваемого объекта с матрицей эталонов</w:t>
            </w:r>
          </w:p>
          <w:p w14:paraId="60BAD692" w14:textId="77777777" w:rsidR="002767C0" w:rsidRPr="006B0DC9" w:rsidRDefault="002767C0" w:rsidP="00CE599C">
            <w:pPr>
              <w:rPr>
                <w:bCs/>
              </w:rPr>
            </w:pPr>
            <w:r w:rsidRPr="006B0DC9">
              <w:rPr>
                <w:bCs/>
              </w:rPr>
              <w:t xml:space="preserve">совокупность последовательных действий в процессе распознавания </w:t>
            </w:r>
          </w:p>
          <w:p w14:paraId="7AC6840A" w14:textId="77777777" w:rsidR="002767C0" w:rsidRPr="006B0DC9" w:rsidRDefault="002767C0" w:rsidP="00CE599C">
            <w:r w:rsidRPr="006B0DC9">
              <w:t>действия по определению генеральной совокупности диагнозов математического описания объекта</w:t>
            </w:r>
          </w:p>
        </w:tc>
        <w:tc>
          <w:tcPr>
            <w:tcW w:w="0" w:type="auto"/>
            <w:shd w:val="clear" w:color="auto" w:fill="FFFFFF" w:themeFill="background1"/>
          </w:tcPr>
          <w:p w14:paraId="06C23452" w14:textId="77777777" w:rsidR="002767C0" w:rsidRPr="006B0DC9" w:rsidRDefault="002767C0" w:rsidP="00CE599C">
            <w:pPr>
              <w:jc w:val="both"/>
            </w:pPr>
            <w:r w:rsidRPr="006B0DC9">
              <w:t>ПСК-1.02 </w:t>
            </w:r>
          </w:p>
        </w:tc>
        <w:tc>
          <w:tcPr>
            <w:tcW w:w="700" w:type="dxa"/>
            <w:shd w:val="clear" w:color="auto" w:fill="FFFFFF" w:themeFill="background1"/>
          </w:tcPr>
          <w:p w14:paraId="635DEE13" w14:textId="77777777" w:rsidR="002767C0" w:rsidRPr="006B0DC9" w:rsidRDefault="002767C0" w:rsidP="00CE599C">
            <w:pPr>
              <w:jc w:val="both"/>
            </w:pPr>
            <w:r w:rsidRPr="006B0DC9">
              <w:t>1</w:t>
            </w:r>
          </w:p>
        </w:tc>
      </w:tr>
      <w:tr w:rsidR="002767C0" w:rsidRPr="006B0DC9" w14:paraId="794E8A05" w14:textId="77777777" w:rsidTr="002767C0">
        <w:tc>
          <w:tcPr>
            <w:tcW w:w="777" w:type="dxa"/>
            <w:shd w:val="clear" w:color="auto" w:fill="FFFFFF" w:themeFill="background1"/>
          </w:tcPr>
          <w:p w14:paraId="3A7D846F" w14:textId="77777777" w:rsidR="002767C0" w:rsidRPr="006B0DC9" w:rsidRDefault="002767C0" w:rsidP="003245D0">
            <w:pPr>
              <w:pStyle w:val="a5"/>
              <w:numPr>
                <w:ilvl w:val="0"/>
                <w:numId w:val="27"/>
              </w:numPr>
              <w:ind w:left="0" w:firstLine="0"/>
              <w:jc w:val="both"/>
            </w:pPr>
          </w:p>
        </w:tc>
        <w:tc>
          <w:tcPr>
            <w:tcW w:w="6022" w:type="dxa"/>
            <w:shd w:val="clear" w:color="auto" w:fill="FFFFFF" w:themeFill="background1"/>
          </w:tcPr>
          <w:p w14:paraId="59C62476" w14:textId="3572BC8F" w:rsidR="002767C0" w:rsidRPr="006B0DC9" w:rsidRDefault="002767C0" w:rsidP="00D14A39">
            <w:r w:rsidRPr="006B0DC9">
              <w:t>Оценка состояния ракетно-космических систем является важным процессом, направленным на обеспечение безопасности, надежности и эффективности эксплуатации этих систем. Основные этапы идентификации состояния, технической диагностики включают:</w:t>
            </w:r>
          </w:p>
          <w:p w14:paraId="179BFCBB" w14:textId="1C80E89C" w:rsidR="002767C0" w:rsidRPr="006B0DC9" w:rsidRDefault="002767C0" w:rsidP="00606F60">
            <w:r w:rsidRPr="006B0DC9">
              <w:t>А Преобразование (с помощью датчиков, преобразователей и других компонентов измерительного канала) вектора измеряемых параметров в вектор результатов измерений для реализации процесса измерения</w:t>
            </w:r>
          </w:p>
          <w:p w14:paraId="5DB00623" w14:textId="49739EA2" w:rsidR="002767C0" w:rsidRPr="006B0DC9" w:rsidRDefault="002767C0" w:rsidP="00606F60">
            <w:r w:rsidRPr="006B0DC9">
              <w:t>Б Сбор контролируемых параметров в вектор контролируемых параметров</w:t>
            </w:r>
          </w:p>
          <w:p w14:paraId="644120ED" w14:textId="2996246C" w:rsidR="002767C0" w:rsidRPr="006B0DC9" w:rsidRDefault="002767C0" w:rsidP="00606F60">
            <w:r w:rsidRPr="006B0DC9">
              <w:t xml:space="preserve">В на основании нормативной информации о возможных технических состояниях объекта с одной стороны, и на основании оценки текущего состояния объекта в виде вектора восстановленных контролируемых параметров с другой стороны, принимается решение в каком из </w:t>
            </w:r>
            <w:proofErr w:type="gramStart"/>
            <w:r w:rsidRPr="006B0DC9">
              <w:t>состояний  находится</w:t>
            </w:r>
            <w:proofErr w:type="gramEnd"/>
            <w:r w:rsidRPr="006B0DC9">
              <w:t xml:space="preserve"> объект в данный момент времени</w:t>
            </w:r>
          </w:p>
          <w:p w14:paraId="7C4E6871" w14:textId="5B0ABBC9" w:rsidR="002767C0" w:rsidRPr="006B0DC9" w:rsidRDefault="002767C0" w:rsidP="00606F60">
            <w:r w:rsidRPr="006B0DC9">
              <w:t>Г Процесс накопления, необходимый для обеспечения сохранности уже полученных в предшествующие моменты времени функционирования системы контроля данных для учета их при принятии решения в текущий момент времени</w:t>
            </w:r>
          </w:p>
        </w:tc>
        <w:tc>
          <w:tcPr>
            <w:tcW w:w="0" w:type="auto"/>
            <w:shd w:val="clear" w:color="auto" w:fill="FFFFFF" w:themeFill="background1"/>
          </w:tcPr>
          <w:p w14:paraId="7B3B052F" w14:textId="3D060481" w:rsidR="002767C0" w:rsidRPr="006B0DC9" w:rsidRDefault="002767C0" w:rsidP="00606F60">
            <w:pPr>
              <w:jc w:val="both"/>
            </w:pPr>
            <w:r w:rsidRPr="006B0DC9">
              <w:t>ПСК-1.02 </w:t>
            </w:r>
          </w:p>
        </w:tc>
        <w:tc>
          <w:tcPr>
            <w:tcW w:w="700" w:type="dxa"/>
            <w:shd w:val="clear" w:color="auto" w:fill="FFFFFF" w:themeFill="background1"/>
          </w:tcPr>
          <w:p w14:paraId="2242D769" w14:textId="32E79F40" w:rsidR="002767C0" w:rsidRPr="006B0DC9" w:rsidRDefault="002767C0" w:rsidP="00606F60">
            <w:pPr>
              <w:jc w:val="both"/>
            </w:pPr>
            <w:r w:rsidRPr="006B0DC9">
              <w:t>4</w:t>
            </w:r>
          </w:p>
        </w:tc>
      </w:tr>
      <w:tr w:rsidR="002767C0" w:rsidRPr="006B0DC9" w14:paraId="2DA7EE25" w14:textId="77777777" w:rsidTr="002767C0">
        <w:tc>
          <w:tcPr>
            <w:tcW w:w="777" w:type="dxa"/>
            <w:shd w:val="clear" w:color="auto" w:fill="FFFFFF" w:themeFill="background1"/>
          </w:tcPr>
          <w:p w14:paraId="2244E920" w14:textId="77777777" w:rsidR="002767C0" w:rsidRPr="006B0DC9" w:rsidRDefault="002767C0" w:rsidP="003245D0">
            <w:pPr>
              <w:pStyle w:val="a5"/>
              <w:numPr>
                <w:ilvl w:val="0"/>
                <w:numId w:val="27"/>
              </w:numPr>
              <w:ind w:left="0" w:firstLine="0"/>
              <w:jc w:val="both"/>
            </w:pPr>
          </w:p>
        </w:tc>
        <w:tc>
          <w:tcPr>
            <w:tcW w:w="6022" w:type="dxa"/>
            <w:shd w:val="clear" w:color="auto" w:fill="FFFFFF" w:themeFill="background1"/>
          </w:tcPr>
          <w:p w14:paraId="647E32D5" w14:textId="0B690D11" w:rsidR="002767C0" w:rsidRPr="006B0DC9" w:rsidRDefault="002767C0" w:rsidP="00606F60">
            <w:r w:rsidRPr="006B0DC9">
              <w:t>Для построения соответствующих моделей необходимо формализовывать процессы, используя соответствующий математический аппарат. Процесс измерения заключается …</w:t>
            </w:r>
          </w:p>
          <w:p w14:paraId="0318C5BA" w14:textId="7F387C30" w:rsidR="002767C0" w:rsidRPr="006B0DC9" w:rsidRDefault="002767C0" w:rsidP="00606F60">
            <w:r w:rsidRPr="006B0DC9">
              <w:t>в фиксации информации, получаемой с датчиков, преобразователей и других компонентов измерительного канала</w:t>
            </w:r>
          </w:p>
          <w:p w14:paraId="33C629EB" w14:textId="5CDC3653" w:rsidR="002767C0" w:rsidRPr="006B0DC9" w:rsidRDefault="002767C0" w:rsidP="00606F60">
            <w:r w:rsidRPr="006B0DC9">
              <w:t>в сравнении с эталонными данными информации, получаемой от объекта</w:t>
            </w:r>
          </w:p>
          <w:p w14:paraId="27AD0A23" w14:textId="2C651511" w:rsidR="002767C0" w:rsidRPr="006B0DC9" w:rsidRDefault="002767C0" w:rsidP="00606F60">
            <w:pPr>
              <w:rPr>
                <w:bCs/>
              </w:rPr>
            </w:pPr>
            <w:r w:rsidRPr="006B0DC9">
              <w:rPr>
                <w:bCs/>
              </w:rPr>
              <w:t>в преобразовании (с помощью датчиков, преобразователей и других компонентов измерительного канала) вектора измеряемых параметров в вектор результатов измерений</w:t>
            </w:r>
          </w:p>
          <w:p w14:paraId="48B04093" w14:textId="7C1FA8CF" w:rsidR="002767C0" w:rsidRPr="006B0DC9" w:rsidRDefault="002767C0" w:rsidP="00606F60">
            <w:r w:rsidRPr="006B0DC9">
              <w:t>в определении реакций объекта на внешние воздействия</w:t>
            </w:r>
          </w:p>
        </w:tc>
        <w:tc>
          <w:tcPr>
            <w:tcW w:w="0" w:type="auto"/>
            <w:shd w:val="clear" w:color="auto" w:fill="FFFFFF" w:themeFill="background1"/>
          </w:tcPr>
          <w:p w14:paraId="14B345BE" w14:textId="13FA9DD3" w:rsidR="002767C0" w:rsidRPr="006B0DC9" w:rsidRDefault="002767C0" w:rsidP="00606F60">
            <w:pPr>
              <w:jc w:val="both"/>
            </w:pPr>
            <w:r w:rsidRPr="006B0DC9">
              <w:t>ПСК-1.02 </w:t>
            </w:r>
          </w:p>
        </w:tc>
        <w:tc>
          <w:tcPr>
            <w:tcW w:w="700" w:type="dxa"/>
            <w:shd w:val="clear" w:color="auto" w:fill="FFFFFF" w:themeFill="background1"/>
          </w:tcPr>
          <w:p w14:paraId="3C874D29" w14:textId="7AD531FD" w:rsidR="002767C0" w:rsidRPr="006B0DC9" w:rsidRDefault="002767C0" w:rsidP="00606F60">
            <w:pPr>
              <w:jc w:val="both"/>
            </w:pPr>
            <w:r w:rsidRPr="006B0DC9">
              <w:t>1</w:t>
            </w:r>
          </w:p>
        </w:tc>
      </w:tr>
      <w:tr w:rsidR="002767C0" w:rsidRPr="006B0DC9" w14:paraId="390BEFA7" w14:textId="34D3A47B" w:rsidTr="002767C0">
        <w:tc>
          <w:tcPr>
            <w:tcW w:w="777" w:type="dxa"/>
            <w:shd w:val="clear" w:color="auto" w:fill="FFFFFF" w:themeFill="background1"/>
          </w:tcPr>
          <w:p w14:paraId="1DF8FA15" w14:textId="77777777" w:rsidR="002767C0" w:rsidRPr="006B0DC9" w:rsidRDefault="002767C0" w:rsidP="003245D0">
            <w:pPr>
              <w:pStyle w:val="a5"/>
              <w:numPr>
                <w:ilvl w:val="0"/>
                <w:numId w:val="27"/>
              </w:numPr>
              <w:ind w:left="0" w:firstLine="0"/>
              <w:jc w:val="both"/>
            </w:pPr>
          </w:p>
        </w:tc>
        <w:tc>
          <w:tcPr>
            <w:tcW w:w="6022" w:type="dxa"/>
          </w:tcPr>
          <w:p w14:paraId="6132D5DA" w14:textId="7D674D80" w:rsidR="002767C0" w:rsidRPr="006B0DC9" w:rsidRDefault="002767C0" w:rsidP="00A5609F">
            <w:r w:rsidRPr="006B0DC9">
              <w:t>Эффективность системы сбора информации является ключевым фактором в процессе технической диагностики и оценки состояния ракетно-космических систем. Чем больше и точнее информации будет собрано, тем более полной и точной будет картина состояния системы. Эффективность системы сбора информации о состоянии системы оценивается показателями …</w:t>
            </w:r>
          </w:p>
        </w:tc>
        <w:tc>
          <w:tcPr>
            <w:tcW w:w="0" w:type="auto"/>
            <w:shd w:val="clear" w:color="auto" w:fill="FFFFFF" w:themeFill="background1"/>
          </w:tcPr>
          <w:p w14:paraId="02233A8E" w14:textId="4AD73328" w:rsidR="002767C0" w:rsidRPr="006B0DC9" w:rsidRDefault="002767C0" w:rsidP="00A5609F">
            <w:pPr>
              <w:jc w:val="both"/>
            </w:pPr>
            <w:r w:rsidRPr="006B0DC9">
              <w:t>ПСК-1.02 </w:t>
            </w:r>
          </w:p>
        </w:tc>
        <w:tc>
          <w:tcPr>
            <w:tcW w:w="700" w:type="dxa"/>
            <w:shd w:val="clear" w:color="auto" w:fill="FFFFFF" w:themeFill="background1"/>
          </w:tcPr>
          <w:p w14:paraId="3659CEE3" w14:textId="5FEBABA6" w:rsidR="002767C0" w:rsidRPr="006B0DC9" w:rsidRDefault="002767C0" w:rsidP="00A5609F">
            <w:pPr>
              <w:jc w:val="both"/>
            </w:pPr>
            <w:r w:rsidRPr="006B0DC9">
              <w:t>3</w:t>
            </w:r>
          </w:p>
        </w:tc>
      </w:tr>
      <w:tr w:rsidR="002767C0" w:rsidRPr="006B0DC9" w14:paraId="0AFE7AB5" w14:textId="77777777" w:rsidTr="002767C0">
        <w:tc>
          <w:tcPr>
            <w:tcW w:w="777" w:type="dxa"/>
            <w:shd w:val="clear" w:color="auto" w:fill="FFFFFF" w:themeFill="background1"/>
          </w:tcPr>
          <w:p w14:paraId="336A7A7E" w14:textId="77777777" w:rsidR="002767C0" w:rsidRPr="006B0DC9" w:rsidRDefault="002767C0" w:rsidP="003245D0">
            <w:pPr>
              <w:pStyle w:val="a5"/>
              <w:numPr>
                <w:ilvl w:val="0"/>
                <w:numId w:val="27"/>
              </w:numPr>
              <w:ind w:left="0" w:firstLine="0"/>
              <w:jc w:val="both"/>
            </w:pPr>
          </w:p>
        </w:tc>
        <w:tc>
          <w:tcPr>
            <w:tcW w:w="6022" w:type="dxa"/>
          </w:tcPr>
          <w:p w14:paraId="16EA12DC" w14:textId="0A104A56" w:rsidR="002767C0" w:rsidRPr="006B0DC9" w:rsidRDefault="002767C0" w:rsidP="00A5609F">
            <w:r w:rsidRPr="006B0DC9">
              <w:t>При использовании методов распознавания технического состояния в пространстве параметров для оценки эффективности функционирования изделия при точки, отображающие одинаковые технические состояния (диагнозы) ….</w:t>
            </w:r>
          </w:p>
        </w:tc>
        <w:tc>
          <w:tcPr>
            <w:tcW w:w="0" w:type="auto"/>
            <w:shd w:val="clear" w:color="auto" w:fill="FFFFFF" w:themeFill="background1"/>
          </w:tcPr>
          <w:p w14:paraId="000A1A7E" w14:textId="4718E59E" w:rsidR="002767C0" w:rsidRPr="006B0DC9" w:rsidRDefault="002767C0" w:rsidP="00A5609F">
            <w:pPr>
              <w:jc w:val="both"/>
            </w:pPr>
            <w:r w:rsidRPr="006B0DC9">
              <w:t>ПСК-1.02 </w:t>
            </w:r>
          </w:p>
        </w:tc>
        <w:tc>
          <w:tcPr>
            <w:tcW w:w="700" w:type="dxa"/>
            <w:shd w:val="clear" w:color="auto" w:fill="FFFFFF" w:themeFill="background1"/>
          </w:tcPr>
          <w:p w14:paraId="1EA715DD" w14:textId="73AB321C" w:rsidR="002767C0" w:rsidRPr="006B0DC9" w:rsidRDefault="002767C0" w:rsidP="00A5609F">
            <w:pPr>
              <w:jc w:val="both"/>
            </w:pPr>
            <w:r w:rsidRPr="006B0DC9">
              <w:t>1</w:t>
            </w:r>
          </w:p>
        </w:tc>
      </w:tr>
      <w:tr w:rsidR="002767C0" w:rsidRPr="006B0DC9" w14:paraId="5A6D3E6A" w14:textId="77777777" w:rsidTr="002767C0">
        <w:tc>
          <w:tcPr>
            <w:tcW w:w="777" w:type="dxa"/>
            <w:shd w:val="clear" w:color="auto" w:fill="FFFFFF" w:themeFill="background1"/>
          </w:tcPr>
          <w:p w14:paraId="590DE542" w14:textId="77777777" w:rsidR="002767C0" w:rsidRPr="006B0DC9" w:rsidRDefault="002767C0" w:rsidP="003245D0">
            <w:pPr>
              <w:pStyle w:val="a5"/>
              <w:numPr>
                <w:ilvl w:val="0"/>
                <w:numId w:val="27"/>
              </w:numPr>
              <w:ind w:left="0" w:firstLine="0"/>
              <w:jc w:val="both"/>
            </w:pPr>
          </w:p>
        </w:tc>
        <w:tc>
          <w:tcPr>
            <w:tcW w:w="6022" w:type="dxa"/>
            <w:shd w:val="clear" w:color="auto" w:fill="FFFFFF" w:themeFill="background1"/>
          </w:tcPr>
          <w:p w14:paraId="0520FA35" w14:textId="1524D5EF" w:rsidR="002767C0" w:rsidRPr="006B0DC9" w:rsidRDefault="002767C0" w:rsidP="00A5609F">
            <w:r w:rsidRPr="006B0DC9">
              <w:t>При прогнозировании состояния объектов ракетно-космической техники, в частности, по имеющимся экспериментальным данным, применяется метод наименьших квадратов, представляющий собой метод нахождения оптимальных параметров линейной регрессии таких, что ....</w:t>
            </w:r>
          </w:p>
        </w:tc>
        <w:tc>
          <w:tcPr>
            <w:tcW w:w="0" w:type="auto"/>
            <w:shd w:val="clear" w:color="auto" w:fill="FFFFFF" w:themeFill="background1"/>
          </w:tcPr>
          <w:p w14:paraId="69BE3B5A" w14:textId="738B9C1D" w:rsidR="002767C0" w:rsidRPr="006B0DC9" w:rsidRDefault="002767C0" w:rsidP="00A5609F">
            <w:pPr>
              <w:jc w:val="both"/>
            </w:pPr>
            <w:r w:rsidRPr="006B0DC9">
              <w:t>ПСК-1.02 </w:t>
            </w:r>
          </w:p>
        </w:tc>
        <w:tc>
          <w:tcPr>
            <w:tcW w:w="700" w:type="dxa"/>
            <w:shd w:val="clear" w:color="auto" w:fill="FFFFFF" w:themeFill="background1"/>
          </w:tcPr>
          <w:p w14:paraId="41F7CC81" w14:textId="09AE5C14" w:rsidR="002767C0" w:rsidRPr="006B0DC9" w:rsidRDefault="002767C0" w:rsidP="00A5609F">
            <w:pPr>
              <w:jc w:val="both"/>
            </w:pPr>
            <w:r w:rsidRPr="006B0DC9">
              <w:t>1</w:t>
            </w:r>
          </w:p>
        </w:tc>
      </w:tr>
      <w:tr w:rsidR="002767C0" w:rsidRPr="006B0DC9" w14:paraId="0D7D9FF8" w14:textId="77777777" w:rsidTr="002767C0">
        <w:tc>
          <w:tcPr>
            <w:tcW w:w="777" w:type="dxa"/>
            <w:shd w:val="clear" w:color="auto" w:fill="FFFFFF" w:themeFill="background1"/>
          </w:tcPr>
          <w:p w14:paraId="418B3C22" w14:textId="77777777" w:rsidR="002767C0" w:rsidRPr="006B0DC9" w:rsidRDefault="002767C0" w:rsidP="003245D0">
            <w:pPr>
              <w:pStyle w:val="a5"/>
              <w:numPr>
                <w:ilvl w:val="0"/>
                <w:numId w:val="27"/>
              </w:numPr>
              <w:ind w:left="0" w:firstLine="0"/>
              <w:jc w:val="both"/>
            </w:pPr>
          </w:p>
        </w:tc>
        <w:tc>
          <w:tcPr>
            <w:tcW w:w="6022" w:type="dxa"/>
            <w:shd w:val="clear" w:color="auto" w:fill="FFFFFF" w:themeFill="background1"/>
          </w:tcPr>
          <w:p w14:paraId="3370D6AE" w14:textId="57396AED" w:rsidR="002767C0" w:rsidRPr="006B0DC9" w:rsidRDefault="002767C0" w:rsidP="00891840">
            <w:r w:rsidRPr="006B0DC9">
              <w:rPr>
                <w:sz w:val="21"/>
                <w:szCs w:val="21"/>
                <w:shd w:val="clear" w:color="auto" w:fill="F2F3F5"/>
              </w:rPr>
              <w:t> </w:t>
            </w:r>
            <w:r w:rsidRPr="006B0DC9">
              <w:t xml:space="preserve">Получение оценки текущего состояния системы на основе имеющихся данных, некоторых априорных знаний о системе, </w:t>
            </w:r>
            <w:proofErr w:type="gramStart"/>
            <w:r w:rsidRPr="006B0DC9">
              <w:t>оценивание  его</w:t>
            </w:r>
            <w:proofErr w:type="gramEnd"/>
            <w:r w:rsidRPr="006B0DC9">
              <w:t xml:space="preserve"> переменных состояния объекта, ненаблюдаемого сигнала  в текущий момент времени, является решением задачи... </w:t>
            </w:r>
          </w:p>
          <w:p w14:paraId="17DAA738" w14:textId="1F796544" w:rsidR="002767C0" w:rsidRPr="006B0DC9" w:rsidRDefault="002767C0" w:rsidP="00891840">
            <w:r w:rsidRPr="006B0DC9">
              <w:t>задачи интерпо</w:t>
            </w:r>
            <w:r w:rsidRPr="006B0DC9">
              <w:softHyphen/>
              <w:t>ляции</w:t>
            </w:r>
          </w:p>
          <w:p w14:paraId="587EF2B0" w14:textId="0C0C15A2" w:rsidR="002767C0" w:rsidRPr="006B0DC9" w:rsidRDefault="002767C0" w:rsidP="00891840">
            <w:pPr>
              <w:rPr>
                <w:bCs/>
              </w:rPr>
            </w:pPr>
            <w:r w:rsidRPr="006B0DC9">
              <w:rPr>
                <w:bCs/>
              </w:rPr>
              <w:t>задачи фильтрации</w:t>
            </w:r>
          </w:p>
          <w:p w14:paraId="0D8F76F6" w14:textId="0059DA6D" w:rsidR="002767C0" w:rsidRPr="006B0DC9" w:rsidRDefault="002767C0" w:rsidP="00891840">
            <w:r w:rsidRPr="006B0DC9">
              <w:t>задачи экстраполяции</w:t>
            </w:r>
          </w:p>
          <w:p w14:paraId="53D361BB" w14:textId="04900F2D" w:rsidR="002767C0" w:rsidRPr="006B0DC9" w:rsidRDefault="002767C0" w:rsidP="00891840">
            <w:r w:rsidRPr="006B0DC9">
              <w:t>задачи прогнозирования</w:t>
            </w:r>
          </w:p>
          <w:p w14:paraId="158EA9BD" w14:textId="6CE7131F" w:rsidR="002767C0" w:rsidRPr="006B0DC9" w:rsidRDefault="002767C0" w:rsidP="00A5609F">
            <w:pPr>
              <w:jc w:val="both"/>
            </w:pPr>
          </w:p>
        </w:tc>
        <w:tc>
          <w:tcPr>
            <w:tcW w:w="0" w:type="auto"/>
            <w:shd w:val="clear" w:color="auto" w:fill="FFFFFF" w:themeFill="background1"/>
          </w:tcPr>
          <w:p w14:paraId="67CA2231" w14:textId="2E1F68B9" w:rsidR="002767C0" w:rsidRPr="006B0DC9" w:rsidRDefault="002767C0" w:rsidP="00A5609F">
            <w:pPr>
              <w:jc w:val="both"/>
            </w:pPr>
            <w:r w:rsidRPr="006B0DC9">
              <w:t>ПСК-1.02 </w:t>
            </w:r>
          </w:p>
        </w:tc>
        <w:tc>
          <w:tcPr>
            <w:tcW w:w="700" w:type="dxa"/>
            <w:shd w:val="clear" w:color="auto" w:fill="FFFFFF" w:themeFill="background1"/>
          </w:tcPr>
          <w:p w14:paraId="508EB334" w14:textId="010F2125" w:rsidR="002767C0" w:rsidRPr="006B0DC9" w:rsidRDefault="002767C0" w:rsidP="00A5609F">
            <w:pPr>
              <w:jc w:val="both"/>
            </w:pPr>
            <w:r w:rsidRPr="006B0DC9">
              <w:t>1</w:t>
            </w:r>
          </w:p>
        </w:tc>
      </w:tr>
      <w:tr w:rsidR="002767C0" w:rsidRPr="006B0DC9" w14:paraId="696329A4" w14:textId="77777777" w:rsidTr="002767C0">
        <w:tc>
          <w:tcPr>
            <w:tcW w:w="777" w:type="dxa"/>
            <w:shd w:val="clear" w:color="auto" w:fill="FFFFFF" w:themeFill="background1"/>
          </w:tcPr>
          <w:p w14:paraId="57D711E8" w14:textId="77777777" w:rsidR="002767C0" w:rsidRPr="006B0DC9" w:rsidRDefault="002767C0" w:rsidP="003245D0">
            <w:pPr>
              <w:pStyle w:val="a5"/>
              <w:numPr>
                <w:ilvl w:val="0"/>
                <w:numId w:val="27"/>
              </w:numPr>
              <w:ind w:left="0" w:firstLine="0"/>
              <w:jc w:val="both"/>
            </w:pPr>
          </w:p>
        </w:tc>
        <w:tc>
          <w:tcPr>
            <w:tcW w:w="6022" w:type="dxa"/>
            <w:shd w:val="clear" w:color="auto" w:fill="FFFFFF" w:themeFill="background1"/>
          </w:tcPr>
          <w:p w14:paraId="70D6DF93" w14:textId="3F16949E" w:rsidR="002767C0" w:rsidRPr="006B0DC9" w:rsidRDefault="002767C0" w:rsidP="00A5609F">
            <w:r w:rsidRPr="006B0DC9">
              <w:t>Для корректного использования математического аппарата с целью формализации процесса принятия решения при построении наилучшего функционала оценки принцип выбора оценки "минимакс Неймана" предполагает, что оценку выбирают таким образом, чтобы она соответствовала одному конкретному значению функции, при котором достигается ______ условного риска </w:t>
            </w:r>
          </w:p>
        </w:tc>
        <w:tc>
          <w:tcPr>
            <w:tcW w:w="0" w:type="auto"/>
            <w:shd w:val="clear" w:color="auto" w:fill="FFFFFF" w:themeFill="background1"/>
          </w:tcPr>
          <w:p w14:paraId="461A4FD0" w14:textId="3B9169D9" w:rsidR="002767C0" w:rsidRPr="006B0DC9" w:rsidRDefault="002767C0" w:rsidP="00A5609F">
            <w:pPr>
              <w:jc w:val="both"/>
            </w:pPr>
            <w:r w:rsidRPr="006B0DC9">
              <w:t>ПСК-1.02 </w:t>
            </w:r>
          </w:p>
        </w:tc>
        <w:tc>
          <w:tcPr>
            <w:tcW w:w="700" w:type="dxa"/>
            <w:shd w:val="clear" w:color="auto" w:fill="FFFFFF" w:themeFill="background1"/>
          </w:tcPr>
          <w:p w14:paraId="7A74AECF" w14:textId="42F5328E" w:rsidR="002767C0" w:rsidRPr="006B0DC9" w:rsidRDefault="002767C0" w:rsidP="00A5609F">
            <w:pPr>
              <w:jc w:val="both"/>
            </w:pPr>
            <w:r w:rsidRPr="006B0DC9">
              <w:t>1</w:t>
            </w:r>
          </w:p>
        </w:tc>
      </w:tr>
      <w:tr w:rsidR="002767C0" w:rsidRPr="006B0DC9" w14:paraId="15B1DD4D" w14:textId="77777777" w:rsidTr="002767C0">
        <w:tc>
          <w:tcPr>
            <w:tcW w:w="777" w:type="dxa"/>
            <w:shd w:val="clear" w:color="auto" w:fill="FFFFFF" w:themeFill="background1"/>
          </w:tcPr>
          <w:p w14:paraId="320943AB" w14:textId="77777777" w:rsidR="002767C0" w:rsidRPr="006B0DC9" w:rsidRDefault="002767C0" w:rsidP="003245D0">
            <w:pPr>
              <w:pStyle w:val="a5"/>
              <w:numPr>
                <w:ilvl w:val="0"/>
                <w:numId w:val="27"/>
              </w:numPr>
              <w:ind w:left="0" w:firstLine="0"/>
              <w:jc w:val="both"/>
            </w:pPr>
          </w:p>
        </w:tc>
        <w:tc>
          <w:tcPr>
            <w:tcW w:w="6022" w:type="dxa"/>
            <w:shd w:val="clear" w:color="auto" w:fill="FFFFFF" w:themeFill="background1"/>
          </w:tcPr>
          <w:p w14:paraId="2875CDAA" w14:textId="61A72A3A" w:rsidR="002767C0" w:rsidRPr="006B0DC9" w:rsidRDefault="002767C0" w:rsidP="0091363D">
            <w:r w:rsidRPr="006B0DC9">
              <w:t xml:space="preserve">Метод наименьших </w:t>
            </w:r>
            <w:proofErr w:type="gramStart"/>
            <w:r w:rsidRPr="006B0DC9">
              <w:t>квадратов  может</w:t>
            </w:r>
            <w:proofErr w:type="gramEnd"/>
            <w:r w:rsidRPr="006B0DC9">
              <w:t xml:space="preserve"> использоваться для решения задач оптимизации в ракетной технике, таких как выбор оптимальных параметров системы управления или траектории полета ракеты. Показателем качества полученного результата является параметр тесноты группировки точек около сглаживающей линии. К какой величине стремится корреляционное отношение при отсутствии функциональных связей между точками?</w:t>
            </w:r>
          </w:p>
        </w:tc>
        <w:tc>
          <w:tcPr>
            <w:tcW w:w="0" w:type="auto"/>
            <w:shd w:val="clear" w:color="auto" w:fill="FFFFFF" w:themeFill="background1"/>
          </w:tcPr>
          <w:p w14:paraId="570B08D5" w14:textId="2DFB4703" w:rsidR="002767C0" w:rsidRPr="006B0DC9" w:rsidRDefault="002767C0" w:rsidP="00A5609F">
            <w:pPr>
              <w:jc w:val="both"/>
            </w:pPr>
            <w:r w:rsidRPr="006B0DC9">
              <w:t>ПСК-1.02 </w:t>
            </w:r>
          </w:p>
        </w:tc>
        <w:tc>
          <w:tcPr>
            <w:tcW w:w="700" w:type="dxa"/>
            <w:shd w:val="clear" w:color="auto" w:fill="FFFFFF" w:themeFill="background1"/>
          </w:tcPr>
          <w:p w14:paraId="5D5EB77B" w14:textId="53A15743" w:rsidR="002767C0" w:rsidRPr="006B0DC9" w:rsidRDefault="002767C0" w:rsidP="00A5609F">
            <w:pPr>
              <w:jc w:val="both"/>
            </w:pPr>
            <w:r w:rsidRPr="006B0DC9">
              <w:t>1</w:t>
            </w:r>
          </w:p>
        </w:tc>
      </w:tr>
      <w:tr w:rsidR="002767C0" w:rsidRPr="006B0DC9" w14:paraId="4FF37E37" w14:textId="77777777" w:rsidTr="002767C0">
        <w:tc>
          <w:tcPr>
            <w:tcW w:w="777" w:type="dxa"/>
            <w:shd w:val="clear" w:color="auto" w:fill="FFFFFF" w:themeFill="background1"/>
          </w:tcPr>
          <w:p w14:paraId="2936BF0E" w14:textId="77777777" w:rsidR="002767C0" w:rsidRPr="006B0DC9" w:rsidRDefault="002767C0" w:rsidP="003245D0">
            <w:pPr>
              <w:pStyle w:val="a5"/>
              <w:numPr>
                <w:ilvl w:val="0"/>
                <w:numId w:val="27"/>
              </w:numPr>
              <w:ind w:left="0" w:firstLine="0"/>
              <w:jc w:val="both"/>
            </w:pPr>
          </w:p>
        </w:tc>
        <w:tc>
          <w:tcPr>
            <w:tcW w:w="6022" w:type="dxa"/>
            <w:shd w:val="clear" w:color="auto" w:fill="FFFFFF" w:themeFill="background1"/>
          </w:tcPr>
          <w:p w14:paraId="62961A0E" w14:textId="1FF129ED" w:rsidR="002767C0" w:rsidRPr="006B0DC9" w:rsidRDefault="002767C0" w:rsidP="0091363D">
            <w:r w:rsidRPr="006B0DC9">
              <w:t>на основе прогноза и критериев принятия решений принимается решение о состоянии объекта. Это решение может быть основано на вероятности определенного состояния, прогнозируемых потерях и др. Соотнесите методы принятия статистических решений и их применимость:</w:t>
            </w:r>
          </w:p>
          <w:p w14:paraId="09F149FE" w14:textId="2C602B28" w:rsidR="002767C0" w:rsidRPr="006B0DC9" w:rsidRDefault="002767C0" w:rsidP="0091363D">
            <w:r w:rsidRPr="006B0DC9">
              <w:t>1 Метод минимального риска</w:t>
            </w:r>
          </w:p>
          <w:p w14:paraId="400E8AB3" w14:textId="77777777" w:rsidR="002767C0" w:rsidRPr="006B0DC9" w:rsidRDefault="002767C0" w:rsidP="0091363D">
            <w:r w:rsidRPr="006B0DC9">
              <w:t>2 Метод минимального числа ошибочных решений</w:t>
            </w:r>
          </w:p>
          <w:p w14:paraId="608BF7AA" w14:textId="77777777" w:rsidR="002767C0" w:rsidRPr="006B0DC9" w:rsidRDefault="002767C0" w:rsidP="0091363D">
            <w:r w:rsidRPr="006B0DC9">
              <w:t>3 Метод максимального правдоподобия</w:t>
            </w:r>
          </w:p>
          <w:p w14:paraId="2D4FB870" w14:textId="77777777" w:rsidR="002767C0" w:rsidRPr="006B0DC9" w:rsidRDefault="002767C0" w:rsidP="0091363D">
            <w:r w:rsidRPr="006B0DC9">
              <w:t>4 Метод минимакса</w:t>
            </w:r>
          </w:p>
          <w:p w14:paraId="025A498F" w14:textId="5CC4A0A7" w:rsidR="002767C0" w:rsidRPr="006B0DC9" w:rsidRDefault="002767C0" w:rsidP="0091363D"/>
          <w:p w14:paraId="7E541F3A" w14:textId="30EF9A19" w:rsidR="002767C0" w:rsidRPr="006B0DC9" w:rsidRDefault="002767C0" w:rsidP="0091363D">
            <w:r w:rsidRPr="006B0DC9">
              <w:t>А стоимости ошибок ложной тревоги и пропуска дефектов точно неизвестны, но из практических соображений можно принять, что они примерно одинаковы</w:t>
            </w:r>
          </w:p>
          <w:p w14:paraId="78091DA6" w14:textId="18F505FB" w:rsidR="002767C0" w:rsidRPr="006B0DC9" w:rsidRDefault="002767C0" w:rsidP="0091363D">
            <w:r w:rsidRPr="006B0DC9">
              <w:t>Б отсутствуют предварительные статистические сведения о вероятностях появления диагнозов</w:t>
            </w:r>
          </w:p>
          <w:p w14:paraId="562CD008" w14:textId="77777777" w:rsidR="002767C0" w:rsidRPr="006B0DC9" w:rsidRDefault="002767C0" w:rsidP="0091363D">
            <w:r w:rsidRPr="006B0DC9">
              <w:t xml:space="preserve">В - имеется полная информация о ценах ложной тревоги и пропуска дефекта, о вероятностях нахождения объектов в исправном и </w:t>
            </w:r>
            <w:r w:rsidRPr="006B0DC9">
              <w:lastRenderedPageBreak/>
              <w:t xml:space="preserve">неисправном диагнозах, о виде функций плотности вероятности </w:t>
            </w:r>
            <w:proofErr w:type="gramStart"/>
            <w:r w:rsidRPr="006B0DC9">
              <w:t>распределения  параметра</w:t>
            </w:r>
            <w:proofErr w:type="gramEnd"/>
          </w:p>
          <w:p w14:paraId="344C413F" w14:textId="46ABF567" w:rsidR="002767C0" w:rsidRPr="006B0DC9" w:rsidRDefault="002767C0" w:rsidP="0091363D">
            <w:r w:rsidRPr="006B0DC9">
              <w:t>Г вероятность неисправного состояния мала, а цена пропуска дефекта значительно больше цены ложной тревоги</w:t>
            </w:r>
          </w:p>
        </w:tc>
        <w:tc>
          <w:tcPr>
            <w:tcW w:w="0" w:type="auto"/>
            <w:shd w:val="clear" w:color="auto" w:fill="FFFFFF" w:themeFill="background1"/>
          </w:tcPr>
          <w:p w14:paraId="1A1CD323" w14:textId="122F34DC" w:rsidR="002767C0" w:rsidRPr="006B0DC9" w:rsidRDefault="002767C0" w:rsidP="00A5609F">
            <w:pPr>
              <w:jc w:val="both"/>
            </w:pPr>
            <w:r w:rsidRPr="006B0DC9">
              <w:lastRenderedPageBreak/>
              <w:t>ПСК-1.02 </w:t>
            </w:r>
          </w:p>
        </w:tc>
        <w:tc>
          <w:tcPr>
            <w:tcW w:w="700" w:type="dxa"/>
            <w:shd w:val="clear" w:color="auto" w:fill="FFFFFF" w:themeFill="background1"/>
          </w:tcPr>
          <w:p w14:paraId="5EDC9957" w14:textId="4B315CD7" w:rsidR="002767C0" w:rsidRPr="006B0DC9" w:rsidRDefault="002767C0" w:rsidP="00A5609F">
            <w:pPr>
              <w:jc w:val="both"/>
            </w:pPr>
            <w:r w:rsidRPr="006B0DC9">
              <w:t>4</w:t>
            </w:r>
          </w:p>
        </w:tc>
      </w:tr>
      <w:tr w:rsidR="002767C0" w:rsidRPr="006B0DC9" w14:paraId="7E080195" w14:textId="77777777" w:rsidTr="002767C0">
        <w:tc>
          <w:tcPr>
            <w:tcW w:w="777" w:type="dxa"/>
            <w:shd w:val="clear" w:color="auto" w:fill="FFFFFF" w:themeFill="background1"/>
          </w:tcPr>
          <w:p w14:paraId="5A21E171" w14:textId="77777777" w:rsidR="002767C0" w:rsidRPr="006B0DC9" w:rsidRDefault="002767C0" w:rsidP="003245D0">
            <w:pPr>
              <w:pStyle w:val="a5"/>
              <w:numPr>
                <w:ilvl w:val="0"/>
                <w:numId w:val="27"/>
              </w:numPr>
              <w:ind w:left="0" w:firstLine="0"/>
              <w:jc w:val="both"/>
            </w:pPr>
          </w:p>
        </w:tc>
        <w:tc>
          <w:tcPr>
            <w:tcW w:w="6022" w:type="dxa"/>
            <w:shd w:val="clear" w:color="auto" w:fill="FFFFFF" w:themeFill="background1"/>
          </w:tcPr>
          <w:p w14:paraId="0CE335D4" w14:textId="642C6064" w:rsidR="002767C0" w:rsidRPr="006B0DC9" w:rsidRDefault="002767C0" w:rsidP="00A5609F">
            <w:r w:rsidRPr="006B0DC9">
              <w:t xml:space="preserve">В методах распознавания в пространстве параметров </w:t>
            </w:r>
            <w:proofErr w:type="gramStart"/>
            <w:r w:rsidRPr="006B0DC9">
              <w:t>предполагают</w:t>
            </w:r>
            <w:proofErr w:type="gramEnd"/>
            <w:r w:rsidRPr="006B0DC9">
              <w:t xml:space="preserve"> что предъявленный для диагностики объект РКТ для математического моделирования описывается как… </w:t>
            </w:r>
          </w:p>
          <w:p w14:paraId="0AB3E0B6" w14:textId="31B072F1" w:rsidR="002767C0" w:rsidRPr="006B0DC9" w:rsidRDefault="002767C0" w:rsidP="00A5609F">
            <w:pPr>
              <w:rPr>
                <w:bCs/>
              </w:rPr>
            </w:pPr>
            <w:r w:rsidRPr="006B0DC9">
              <w:rPr>
                <w:bCs/>
              </w:rPr>
              <w:t>многомерный вектор</w:t>
            </w:r>
          </w:p>
          <w:p w14:paraId="209C8399" w14:textId="593652C7" w:rsidR="002767C0" w:rsidRPr="006B0DC9" w:rsidRDefault="002767C0" w:rsidP="00A5609F">
            <w:r w:rsidRPr="006B0DC9">
              <w:t>коэффициенты дифференциального уравнения</w:t>
            </w:r>
          </w:p>
          <w:p w14:paraId="0EB1867E" w14:textId="5AF67063" w:rsidR="002767C0" w:rsidRPr="006B0DC9" w:rsidRDefault="002767C0" w:rsidP="00A5609F">
            <w:r w:rsidRPr="006B0DC9">
              <w:t>числовая последовательность - массив данных о состоянии объектов</w:t>
            </w:r>
          </w:p>
          <w:p w14:paraId="60D29BC4" w14:textId="7FBFEB6B" w:rsidR="002767C0" w:rsidRPr="006B0DC9" w:rsidRDefault="002767C0" w:rsidP="00A5609F">
            <w:pPr>
              <w:rPr>
                <w:shd w:val="clear" w:color="auto" w:fill="E7F3F5"/>
              </w:rPr>
            </w:pPr>
            <w:r w:rsidRPr="006B0DC9">
              <w:t>характеристический полином</w:t>
            </w:r>
          </w:p>
        </w:tc>
        <w:tc>
          <w:tcPr>
            <w:tcW w:w="0" w:type="auto"/>
            <w:shd w:val="clear" w:color="auto" w:fill="FFFFFF" w:themeFill="background1"/>
          </w:tcPr>
          <w:p w14:paraId="6965C8F6" w14:textId="308B9694" w:rsidR="002767C0" w:rsidRPr="006B0DC9" w:rsidRDefault="002767C0" w:rsidP="00A5609F">
            <w:pPr>
              <w:jc w:val="both"/>
            </w:pPr>
            <w:r w:rsidRPr="006B0DC9">
              <w:t>ПСК-1.02 </w:t>
            </w:r>
          </w:p>
        </w:tc>
        <w:tc>
          <w:tcPr>
            <w:tcW w:w="700" w:type="dxa"/>
            <w:shd w:val="clear" w:color="auto" w:fill="FFFFFF" w:themeFill="background1"/>
          </w:tcPr>
          <w:p w14:paraId="00DB7444" w14:textId="3FC389DC" w:rsidR="002767C0" w:rsidRPr="006B0DC9" w:rsidRDefault="002767C0" w:rsidP="00A5609F">
            <w:pPr>
              <w:jc w:val="both"/>
            </w:pPr>
            <w:r w:rsidRPr="006B0DC9">
              <w:t>1</w:t>
            </w:r>
          </w:p>
        </w:tc>
      </w:tr>
      <w:tr w:rsidR="002767C0" w:rsidRPr="006B0DC9" w14:paraId="00A74A68" w14:textId="77777777" w:rsidTr="002767C0">
        <w:tc>
          <w:tcPr>
            <w:tcW w:w="777" w:type="dxa"/>
            <w:shd w:val="clear" w:color="auto" w:fill="FFFFFF" w:themeFill="background1"/>
          </w:tcPr>
          <w:p w14:paraId="77BF5D13" w14:textId="77777777" w:rsidR="002767C0" w:rsidRPr="006B0DC9" w:rsidRDefault="002767C0" w:rsidP="003245D0">
            <w:pPr>
              <w:pStyle w:val="a5"/>
              <w:numPr>
                <w:ilvl w:val="0"/>
                <w:numId w:val="27"/>
              </w:numPr>
              <w:ind w:left="0" w:firstLine="0"/>
              <w:jc w:val="both"/>
            </w:pPr>
          </w:p>
        </w:tc>
        <w:tc>
          <w:tcPr>
            <w:tcW w:w="6022" w:type="dxa"/>
            <w:shd w:val="clear" w:color="auto" w:fill="FFFFFF" w:themeFill="background1"/>
          </w:tcPr>
          <w:p w14:paraId="03629F69" w14:textId="562CDD49" w:rsidR="002767C0" w:rsidRPr="006B0DC9" w:rsidRDefault="002767C0" w:rsidP="001C69C5">
            <w:pPr>
              <w:jc w:val="both"/>
              <w:rPr>
                <w:shd w:val="clear" w:color="auto" w:fill="E7F3F5"/>
              </w:rPr>
            </w:pPr>
            <w:r w:rsidRPr="006B0DC9">
              <w:t>Изделия ракетно-космической техники представляют собой сложную совокупность систем, узлов и элементов, оказывающих взаимное влияние друг на друга. Для решения задачи технического диагностирования при наличии априорной информации о возможных состояниях объектов применяется м</w:t>
            </w:r>
            <w:r w:rsidRPr="006B0DC9">
              <w:rPr>
                <w:shd w:val="clear" w:color="auto" w:fill="FFFFFF"/>
              </w:rPr>
              <w:t xml:space="preserve">етод Байеса. </w:t>
            </w:r>
            <w:r w:rsidRPr="006B0DC9">
              <w:t>Метод Байеса может быть не точным, если</w:t>
            </w:r>
          </w:p>
        </w:tc>
        <w:tc>
          <w:tcPr>
            <w:tcW w:w="0" w:type="auto"/>
            <w:shd w:val="clear" w:color="auto" w:fill="FFFFFF" w:themeFill="background1"/>
          </w:tcPr>
          <w:p w14:paraId="4734BEE1" w14:textId="682F2E0A" w:rsidR="002767C0" w:rsidRPr="006B0DC9" w:rsidRDefault="002767C0" w:rsidP="00A5609F">
            <w:pPr>
              <w:jc w:val="both"/>
            </w:pPr>
            <w:r w:rsidRPr="006B0DC9">
              <w:t>ПСК-1.02 </w:t>
            </w:r>
          </w:p>
        </w:tc>
        <w:tc>
          <w:tcPr>
            <w:tcW w:w="700" w:type="dxa"/>
            <w:shd w:val="clear" w:color="auto" w:fill="FFFFFF" w:themeFill="background1"/>
          </w:tcPr>
          <w:p w14:paraId="4D8BA0DE" w14:textId="6997DE7F" w:rsidR="002767C0" w:rsidRPr="006B0DC9" w:rsidRDefault="002767C0" w:rsidP="00A5609F">
            <w:pPr>
              <w:jc w:val="both"/>
            </w:pPr>
            <w:r w:rsidRPr="006B0DC9">
              <w:t>3</w:t>
            </w:r>
          </w:p>
        </w:tc>
      </w:tr>
      <w:tr w:rsidR="002767C0" w:rsidRPr="006B0DC9" w14:paraId="40BD2732" w14:textId="77777777" w:rsidTr="002767C0">
        <w:trPr>
          <w:trHeight w:val="300"/>
        </w:trPr>
        <w:tc>
          <w:tcPr>
            <w:tcW w:w="777" w:type="dxa"/>
            <w:shd w:val="clear" w:color="auto" w:fill="FFFFFF" w:themeFill="background1"/>
          </w:tcPr>
          <w:p w14:paraId="13335729" w14:textId="290830F5" w:rsidR="002767C0" w:rsidRPr="006B0DC9" w:rsidRDefault="002767C0" w:rsidP="003245D0">
            <w:pPr>
              <w:pStyle w:val="a5"/>
              <w:numPr>
                <w:ilvl w:val="0"/>
                <w:numId w:val="27"/>
              </w:numPr>
              <w:ind w:left="0" w:firstLine="0"/>
              <w:jc w:val="both"/>
            </w:pPr>
          </w:p>
        </w:tc>
        <w:tc>
          <w:tcPr>
            <w:tcW w:w="6022" w:type="dxa"/>
            <w:shd w:val="clear" w:color="auto" w:fill="FFFFFF" w:themeFill="background1"/>
          </w:tcPr>
          <w:p w14:paraId="7DE0E5B0" w14:textId="0FCC4D90" w:rsidR="002767C0" w:rsidRPr="006B0DC9" w:rsidRDefault="002767C0" w:rsidP="00A5609F">
            <w:r w:rsidRPr="006B0DC9">
              <w:t>При оценке состояния объекта РКТ методами статистических решений, решающим правилом в методе Байеса является событие что объект с реализованным комплексом признаков относится к диагнозу </w:t>
            </w:r>
            <w:r w:rsidRPr="006B0DC9">
              <w:rPr>
                <w:lang w:val="en-US"/>
              </w:rPr>
              <w:t>c</w:t>
            </w:r>
            <w:r w:rsidRPr="006B0DC9">
              <w:t> ______________ вероятностью при таком наборе признаков.</w:t>
            </w:r>
          </w:p>
        </w:tc>
        <w:tc>
          <w:tcPr>
            <w:tcW w:w="1283" w:type="dxa"/>
            <w:shd w:val="clear" w:color="auto" w:fill="FFFFFF" w:themeFill="background1"/>
          </w:tcPr>
          <w:p w14:paraId="424DEB73" w14:textId="092CB15A" w:rsidR="002767C0" w:rsidRPr="006B0DC9" w:rsidRDefault="002767C0" w:rsidP="00A5609F">
            <w:pPr>
              <w:jc w:val="both"/>
            </w:pPr>
            <w:r w:rsidRPr="006B0DC9">
              <w:t>ПСК-1.02 </w:t>
            </w:r>
          </w:p>
        </w:tc>
        <w:tc>
          <w:tcPr>
            <w:tcW w:w="700" w:type="dxa"/>
            <w:shd w:val="clear" w:color="auto" w:fill="FFFFFF" w:themeFill="background1"/>
          </w:tcPr>
          <w:p w14:paraId="180CC9C9" w14:textId="023F9192" w:rsidR="002767C0" w:rsidRPr="006B0DC9" w:rsidRDefault="002767C0" w:rsidP="00A5609F">
            <w:pPr>
              <w:jc w:val="both"/>
            </w:pPr>
            <w:r w:rsidRPr="006B0DC9">
              <w:t>1</w:t>
            </w:r>
          </w:p>
        </w:tc>
      </w:tr>
      <w:tr w:rsidR="002767C0" w:rsidRPr="006B0DC9" w14:paraId="1C2B0649" w14:textId="77777777" w:rsidTr="002767C0">
        <w:tc>
          <w:tcPr>
            <w:tcW w:w="777" w:type="dxa"/>
            <w:shd w:val="clear" w:color="auto" w:fill="FFFFFF" w:themeFill="background1"/>
          </w:tcPr>
          <w:p w14:paraId="0878E333" w14:textId="77777777" w:rsidR="002767C0" w:rsidRPr="006B0DC9" w:rsidRDefault="002767C0" w:rsidP="003245D0">
            <w:pPr>
              <w:pStyle w:val="a5"/>
              <w:numPr>
                <w:ilvl w:val="0"/>
                <w:numId w:val="27"/>
              </w:numPr>
              <w:ind w:left="0" w:firstLine="0"/>
              <w:jc w:val="both"/>
            </w:pPr>
          </w:p>
        </w:tc>
        <w:tc>
          <w:tcPr>
            <w:tcW w:w="6022" w:type="dxa"/>
            <w:shd w:val="clear" w:color="auto" w:fill="FFFFFF" w:themeFill="background1"/>
          </w:tcPr>
          <w:p w14:paraId="45C9C95D" w14:textId="0D9ACA19" w:rsidR="002767C0" w:rsidRPr="006B0DC9" w:rsidRDefault="002767C0" w:rsidP="007F692A">
            <w:r w:rsidRPr="006B0DC9">
              <w:t>Для оценки состояния объекта в виде области диагноза необходимо знать характеристики объекта, результаты испытаний, измерений и т.д. В результате сроится соответствующая математическая модель, в которой при использовании методов распознавания в пространстве параметров для отнесения к тому или иному состоянию/диагнозу необходимо построить…</w:t>
            </w:r>
          </w:p>
          <w:p w14:paraId="25C594B1" w14:textId="6EF4D170" w:rsidR="002767C0" w:rsidRPr="006B0DC9" w:rsidRDefault="002767C0" w:rsidP="007F692A">
            <w:pPr>
              <w:rPr>
                <w:bCs/>
              </w:rPr>
            </w:pPr>
            <w:r w:rsidRPr="006B0DC9">
              <w:rPr>
                <w:bCs/>
              </w:rPr>
              <w:t>уравнение разделяющей функции</w:t>
            </w:r>
          </w:p>
          <w:p w14:paraId="0822F907" w14:textId="4113973F" w:rsidR="002767C0" w:rsidRPr="006B0DC9" w:rsidRDefault="002767C0" w:rsidP="007F692A">
            <w:r w:rsidRPr="006B0DC9">
              <w:t>предварительную статистическую информацию</w:t>
            </w:r>
          </w:p>
          <w:p w14:paraId="19B2A938" w14:textId="279E128C" w:rsidR="002767C0" w:rsidRPr="006B0DC9" w:rsidRDefault="002767C0" w:rsidP="007F692A">
            <w:r w:rsidRPr="006B0DC9">
              <w:t>функцию риска</w:t>
            </w:r>
          </w:p>
          <w:p w14:paraId="20B0C56A" w14:textId="763A4359" w:rsidR="002767C0" w:rsidRPr="006B0DC9" w:rsidRDefault="002767C0" w:rsidP="007F692A">
            <w:r w:rsidRPr="006B0DC9">
              <w:t>оценку вектора контролируемых параметров</w:t>
            </w:r>
          </w:p>
        </w:tc>
        <w:tc>
          <w:tcPr>
            <w:tcW w:w="0" w:type="auto"/>
            <w:shd w:val="clear" w:color="auto" w:fill="FFFFFF" w:themeFill="background1"/>
          </w:tcPr>
          <w:p w14:paraId="5D04DFA7" w14:textId="16F3E43F" w:rsidR="002767C0" w:rsidRPr="006B0DC9" w:rsidRDefault="002767C0" w:rsidP="00A5609F">
            <w:pPr>
              <w:jc w:val="both"/>
            </w:pPr>
            <w:r w:rsidRPr="006B0DC9">
              <w:t>ПСК-1.02 </w:t>
            </w:r>
          </w:p>
        </w:tc>
        <w:tc>
          <w:tcPr>
            <w:tcW w:w="700" w:type="dxa"/>
            <w:shd w:val="clear" w:color="auto" w:fill="FFFFFF" w:themeFill="background1"/>
          </w:tcPr>
          <w:p w14:paraId="1F04F4AB" w14:textId="5BC042F0" w:rsidR="002767C0" w:rsidRPr="006B0DC9" w:rsidRDefault="002767C0" w:rsidP="00A5609F">
            <w:pPr>
              <w:jc w:val="both"/>
            </w:pPr>
            <w:r w:rsidRPr="006B0DC9">
              <w:t>1</w:t>
            </w:r>
          </w:p>
        </w:tc>
      </w:tr>
      <w:tr w:rsidR="002767C0" w:rsidRPr="006B0DC9" w14:paraId="0F132865" w14:textId="77777777" w:rsidTr="002767C0">
        <w:tc>
          <w:tcPr>
            <w:tcW w:w="777" w:type="dxa"/>
            <w:shd w:val="clear" w:color="auto" w:fill="FFFFFF" w:themeFill="background1"/>
          </w:tcPr>
          <w:p w14:paraId="6464F1AB" w14:textId="77777777" w:rsidR="002767C0" w:rsidRPr="006B0DC9" w:rsidRDefault="002767C0" w:rsidP="003245D0">
            <w:pPr>
              <w:pStyle w:val="a5"/>
              <w:numPr>
                <w:ilvl w:val="0"/>
                <w:numId w:val="27"/>
              </w:numPr>
              <w:ind w:left="0" w:firstLine="0"/>
              <w:jc w:val="both"/>
            </w:pPr>
          </w:p>
        </w:tc>
        <w:tc>
          <w:tcPr>
            <w:tcW w:w="6022" w:type="dxa"/>
            <w:shd w:val="clear" w:color="auto" w:fill="FFFFFF" w:themeFill="background1"/>
          </w:tcPr>
          <w:p w14:paraId="3DE06B5F" w14:textId="3208A3C3" w:rsidR="002767C0" w:rsidRPr="006B0DC9" w:rsidRDefault="002767C0" w:rsidP="00A5609F">
            <w:r w:rsidRPr="006B0DC9">
              <w:t>При обработке полученных экспериментальных данных об изменении некоторого показателя функционирования объекта, динамику изменения показателя можно описать как линейную зависимость у=</w:t>
            </w:r>
            <w:proofErr w:type="spellStart"/>
            <w:r w:rsidRPr="006B0DC9">
              <w:t>ах+b</w:t>
            </w:r>
            <w:proofErr w:type="spellEnd"/>
            <w:r w:rsidRPr="006B0DC9">
              <w:t xml:space="preserve"> с параметрами ___ и ___:</w:t>
            </w:r>
          </w:p>
          <w:p w14:paraId="6583EFF4" w14:textId="77777777" w:rsidR="002767C0" w:rsidRPr="006B0DC9" w:rsidRDefault="002767C0" w:rsidP="00A5609F"/>
          <w:tbl>
            <w:tblPr>
              <w:tblW w:w="3010" w:type="dxa"/>
              <w:shd w:val="clear" w:color="auto" w:fill="E7F3F5"/>
              <w:tblCellMar>
                <w:top w:w="15" w:type="dxa"/>
                <w:left w:w="15" w:type="dxa"/>
                <w:bottom w:w="15" w:type="dxa"/>
                <w:right w:w="15" w:type="dxa"/>
              </w:tblCellMar>
              <w:tblLook w:val="04A0" w:firstRow="1" w:lastRow="0" w:firstColumn="1" w:lastColumn="0" w:noHBand="0" w:noVBand="1"/>
            </w:tblPr>
            <w:tblGrid>
              <w:gridCol w:w="602"/>
              <w:gridCol w:w="602"/>
              <w:gridCol w:w="602"/>
              <w:gridCol w:w="602"/>
              <w:gridCol w:w="602"/>
            </w:tblGrid>
            <w:tr w:rsidR="002767C0" w:rsidRPr="006B0DC9" w14:paraId="5EFDF2C8" w14:textId="77777777" w:rsidTr="78B9CC8A">
              <w:trPr>
                <w:tblHeader/>
              </w:trPr>
              <w:tc>
                <w:tcPr>
                  <w:tcW w:w="602" w:type="dxa"/>
                  <w:shd w:val="clear" w:color="auto" w:fill="E7F3F5"/>
                  <w:vAlign w:val="center"/>
                  <w:hideMark/>
                </w:tcPr>
                <w:p w14:paraId="119958AF" w14:textId="77777777" w:rsidR="002767C0" w:rsidRPr="006B0DC9" w:rsidRDefault="002767C0" w:rsidP="00A5609F">
                  <w:r w:rsidRPr="006B0DC9">
                    <w:t>х</w:t>
                  </w:r>
                </w:p>
              </w:tc>
              <w:tc>
                <w:tcPr>
                  <w:tcW w:w="602" w:type="dxa"/>
                  <w:shd w:val="clear" w:color="auto" w:fill="E7F3F5"/>
                  <w:vAlign w:val="center"/>
                  <w:hideMark/>
                </w:tcPr>
                <w:p w14:paraId="42EBDA69" w14:textId="77777777" w:rsidR="002767C0" w:rsidRPr="006B0DC9" w:rsidRDefault="002767C0" w:rsidP="00A5609F">
                  <w:r w:rsidRPr="006B0DC9">
                    <w:t>0</w:t>
                  </w:r>
                </w:p>
              </w:tc>
              <w:tc>
                <w:tcPr>
                  <w:tcW w:w="602" w:type="dxa"/>
                  <w:shd w:val="clear" w:color="auto" w:fill="E7F3F5"/>
                  <w:vAlign w:val="center"/>
                  <w:hideMark/>
                </w:tcPr>
                <w:p w14:paraId="6D26C7C2" w14:textId="77777777" w:rsidR="002767C0" w:rsidRPr="006B0DC9" w:rsidRDefault="002767C0" w:rsidP="00A5609F">
                  <w:r w:rsidRPr="006B0DC9">
                    <w:t>1</w:t>
                  </w:r>
                </w:p>
              </w:tc>
              <w:tc>
                <w:tcPr>
                  <w:tcW w:w="602" w:type="dxa"/>
                  <w:shd w:val="clear" w:color="auto" w:fill="E7F3F5"/>
                  <w:vAlign w:val="center"/>
                  <w:hideMark/>
                </w:tcPr>
                <w:p w14:paraId="03CA409C" w14:textId="77777777" w:rsidR="002767C0" w:rsidRPr="006B0DC9" w:rsidRDefault="002767C0" w:rsidP="00A5609F">
                  <w:r w:rsidRPr="006B0DC9">
                    <w:t>2</w:t>
                  </w:r>
                </w:p>
              </w:tc>
              <w:tc>
                <w:tcPr>
                  <w:tcW w:w="602" w:type="dxa"/>
                  <w:shd w:val="clear" w:color="auto" w:fill="E7F3F5"/>
                  <w:vAlign w:val="center"/>
                  <w:hideMark/>
                </w:tcPr>
                <w:p w14:paraId="011D6024" w14:textId="77777777" w:rsidR="002767C0" w:rsidRPr="006B0DC9" w:rsidRDefault="002767C0" w:rsidP="00A5609F">
                  <w:r w:rsidRPr="006B0DC9">
                    <w:t>3</w:t>
                  </w:r>
                </w:p>
              </w:tc>
            </w:tr>
            <w:tr w:rsidR="002767C0" w:rsidRPr="006B0DC9" w14:paraId="073C99D4" w14:textId="77777777" w:rsidTr="78B9CC8A">
              <w:tc>
                <w:tcPr>
                  <w:tcW w:w="602" w:type="dxa"/>
                  <w:shd w:val="clear" w:color="auto" w:fill="E7F3F5"/>
                  <w:vAlign w:val="center"/>
                  <w:hideMark/>
                </w:tcPr>
                <w:p w14:paraId="4F57DB37" w14:textId="77777777" w:rsidR="002767C0" w:rsidRPr="006B0DC9" w:rsidRDefault="002767C0" w:rsidP="0059434F">
                  <w:r w:rsidRPr="006B0DC9">
                    <w:t>у</w:t>
                  </w:r>
                </w:p>
              </w:tc>
              <w:tc>
                <w:tcPr>
                  <w:tcW w:w="602" w:type="dxa"/>
                  <w:shd w:val="clear" w:color="auto" w:fill="E7F3F5"/>
                  <w:vAlign w:val="center"/>
                  <w:hideMark/>
                </w:tcPr>
                <w:p w14:paraId="7881BC3F" w14:textId="01553131" w:rsidR="002767C0" w:rsidRPr="006B0DC9" w:rsidRDefault="002767C0" w:rsidP="0059434F">
                  <w:r w:rsidRPr="006B0DC9">
                    <w:t>1,3</w:t>
                  </w:r>
                </w:p>
              </w:tc>
              <w:tc>
                <w:tcPr>
                  <w:tcW w:w="602" w:type="dxa"/>
                  <w:shd w:val="clear" w:color="auto" w:fill="E7F3F5"/>
                  <w:vAlign w:val="center"/>
                  <w:hideMark/>
                </w:tcPr>
                <w:p w14:paraId="241FB2FA" w14:textId="67D612B6" w:rsidR="002767C0" w:rsidRPr="006B0DC9" w:rsidRDefault="002767C0" w:rsidP="0059434F">
                  <w:r w:rsidRPr="006B0DC9">
                    <w:t>4,2</w:t>
                  </w:r>
                </w:p>
              </w:tc>
              <w:tc>
                <w:tcPr>
                  <w:tcW w:w="602" w:type="dxa"/>
                  <w:shd w:val="clear" w:color="auto" w:fill="E7F3F5"/>
                  <w:vAlign w:val="center"/>
                  <w:hideMark/>
                </w:tcPr>
                <w:p w14:paraId="6F21DE7C" w14:textId="6F077ECD" w:rsidR="002767C0" w:rsidRPr="006B0DC9" w:rsidRDefault="002767C0" w:rsidP="0059434F">
                  <w:r w:rsidRPr="006B0DC9">
                    <w:t>6,7</w:t>
                  </w:r>
                </w:p>
              </w:tc>
              <w:tc>
                <w:tcPr>
                  <w:tcW w:w="602" w:type="dxa"/>
                  <w:shd w:val="clear" w:color="auto" w:fill="E7F3F5"/>
                  <w:vAlign w:val="center"/>
                  <w:hideMark/>
                </w:tcPr>
                <w:p w14:paraId="016127B2" w14:textId="2C26FCB4" w:rsidR="002767C0" w:rsidRPr="006B0DC9" w:rsidRDefault="002767C0" w:rsidP="0059434F">
                  <w:r w:rsidRPr="006B0DC9">
                    <w:t>10,3</w:t>
                  </w:r>
                </w:p>
              </w:tc>
            </w:tr>
          </w:tbl>
          <w:p w14:paraId="0F9808C3" w14:textId="5F8A3CCA" w:rsidR="002767C0" w:rsidRPr="006B0DC9" w:rsidRDefault="002767C0" w:rsidP="00A5609F"/>
        </w:tc>
        <w:tc>
          <w:tcPr>
            <w:tcW w:w="0" w:type="auto"/>
            <w:shd w:val="clear" w:color="auto" w:fill="FFFFFF" w:themeFill="background1"/>
          </w:tcPr>
          <w:p w14:paraId="27798F66" w14:textId="6FBF71E1" w:rsidR="002767C0" w:rsidRPr="006B0DC9" w:rsidRDefault="002767C0" w:rsidP="00A5609F">
            <w:pPr>
              <w:jc w:val="both"/>
            </w:pPr>
            <w:r w:rsidRPr="006B0DC9">
              <w:t>ПСК-1.02 </w:t>
            </w:r>
          </w:p>
        </w:tc>
        <w:tc>
          <w:tcPr>
            <w:tcW w:w="700" w:type="dxa"/>
            <w:shd w:val="clear" w:color="auto" w:fill="FFFFFF" w:themeFill="background1"/>
          </w:tcPr>
          <w:p w14:paraId="7D7F1345" w14:textId="74DC6470" w:rsidR="002767C0" w:rsidRPr="006B0DC9" w:rsidRDefault="002767C0" w:rsidP="00A5609F">
            <w:pPr>
              <w:jc w:val="both"/>
            </w:pPr>
            <w:r w:rsidRPr="006B0DC9">
              <w:t>10</w:t>
            </w:r>
          </w:p>
        </w:tc>
      </w:tr>
      <w:tr w:rsidR="002767C0" w:rsidRPr="006B0DC9" w14:paraId="76324A1A" w14:textId="77777777" w:rsidTr="002767C0">
        <w:tc>
          <w:tcPr>
            <w:tcW w:w="777" w:type="dxa"/>
            <w:shd w:val="clear" w:color="auto" w:fill="FFFFFF" w:themeFill="background1"/>
          </w:tcPr>
          <w:p w14:paraId="68A7EAEA" w14:textId="77777777" w:rsidR="002767C0" w:rsidRPr="006B0DC9" w:rsidRDefault="002767C0" w:rsidP="003245D0">
            <w:pPr>
              <w:pStyle w:val="a5"/>
              <w:numPr>
                <w:ilvl w:val="0"/>
                <w:numId w:val="27"/>
              </w:numPr>
              <w:ind w:left="0" w:firstLine="0"/>
              <w:jc w:val="both"/>
            </w:pPr>
          </w:p>
        </w:tc>
        <w:tc>
          <w:tcPr>
            <w:tcW w:w="6022" w:type="dxa"/>
            <w:shd w:val="clear" w:color="auto" w:fill="FFFFFF" w:themeFill="background1"/>
          </w:tcPr>
          <w:p w14:paraId="2709354C" w14:textId="2C671BAD" w:rsidR="002767C0" w:rsidRPr="006B0DC9" w:rsidRDefault="002767C0" w:rsidP="00FB67D5">
            <w:r w:rsidRPr="006B0DC9">
              <w:t xml:space="preserve">Для обработки и анализа данных, полученных в ходе испытаний ракет и ракетных двигателей, необходимо определять параметры линейного уравнения, описывающего динамику изменения показателя. </w:t>
            </w:r>
          </w:p>
          <w:p w14:paraId="0CEA54B6" w14:textId="55E0147D" w:rsidR="002767C0" w:rsidRPr="006B0DC9" w:rsidRDefault="002767C0" w:rsidP="00FB67D5">
            <w:r w:rsidRPr="006B0DC9">
              <w:t>Были сняты показания:</w:t>
            </w:r>
          </w:p>
          <w:p w14:paraId="167CE9BE" w14:textId="5241305F" w:rsidR="002767C0" w:rsidRPr="006B0DC9" w:rsidRDefault="002767C0" w:rsidP="00A5609F">
            <w:pPr>
              <w:rPr>
                <w:shd w:val="clear" w:color="auto" w:fill="F2F3F5"/>
              </w:rPr>
            </w:pPr>
          </w:p>
          <w:tbl>
            <w:tblPr>
              <w:tblW w:w="3235" w:type="dxa"/>
              <w:shd w:val="clear" w:color="auto" w:fill="E7F3F5"/>
              <w:tblCellMar>
                <w:top w:w="15" w:type="dxa"/>
                <w:left w:w="15" w:type="dxa"/>
                <w:bottom w:w="15" w:type="dxa"/>
                <w:right w:w="15" w:type="dxa"/>
              </w:tblCellMar>
              <w:tblLook w:val="04A0" w:firstRow="1" w:lastRow="0" w:firstColumn="1" w:lastColumn="0" w:noHBand="0" w:noVBand="1"/>
            </w:tblPr>
            <w:tblGrid>
              <w:gridCol w:w="647"/>
              <w:gridCol w:w="647"/>
              <w:gridCol w:w="647"/>
              <w:gridCol w:w="647"/>
              <w:gridCol w:w="647"/>
            </w:tblGrid>
            <w:tr w:rsidR="002767C0" w:rsidRPr="006B0DC9" w14:paraId="35798A71" w14:textId="77777777" w:rsidTr="00FB67D5">
              <w:trPr>
                <w:tblHeader/>
              </w:trPr>
              <w:tc>
                <w:tcPr>
                  <w:tcW w:w="647" w:type="dxa"/>
                  <w:shd w:val="clear" w:color="auto" w:fill="E7F3F5"/>
                  <w:vAlign w:val="center"/>
                  <w:hideMark/>
                </w:tcPr>
                <w:p w14:paraId="57AAB1E7" w14:textId="77777777" w:rsidR="002767C0" w:rsidRPr="006B0DC9" w:rsidRDefault="002767C0" w:rsidP="00D821B8">
                  <w:r w:rsidRPr="006B0DC9">
                    <w:t>х</w:t>
                  </w:r>
                </w:p>
              </w:tc>
              <w:tc>
                <w:tcPr>
                  <w:tcW w:w="647" w:type="dxa"/>
                  <w:shd w:val="clear" w:color="auto" w:fill="E7F3F5"/>
                  <w:vAlign w:val="center"/>
                  <w:hideMark/>
                </w:tcPr>
                <w:p w14:paraId="4A77D47E" w14:textId="77777777" w:rsidR="002767C0" w:rsidRPr="006B0DC9" w:rsidRDefault="002767C0" w:rsidP="00D821B8">
                  <w:r w:rsidRPr="006B0DC9">
                    <w:t>0</w:t>
                  </w:r>
                </w:p>
              </w:tc>
              <w:tc>
                <w:tcPr>
                  <w:tcW w:w="647" w:type="dxa"/>
                  <w:shd w:val="clear" w:color="auto" w:fill="E7F3F5"/>
                  <w:vAlign w:val="center"/>
                  <w:hideMark/>
                </w:tcPr>
                <w:p w14:paraId="721FBCFD" w14:textId="77777777" w:rsidR="002767C0" w:rsidRPr="006B0DC9" w:rsidRDefault="002767C0" w:rsidP="00D821B8">
                  <w:r w:rsidRPr="006B0DC9">
                    <w:t>1</w:t>
                  </w:r>
                </w:p>
              </w:tc>
              <w:tc>
                <w:tcPr>
                  <w:tcW w:w="647" w:type="dxa"/>
                  <w:shd w:val="clear" w:color="auto" w:fill="E7F3F5"/>
                  <w:vAlign w:val="center"/>
                  <w:hideMark/>
                </w:tcPr>
                <w:p w14:paraId="46A2203C" w14:textId="77777777" w:rsidR="002767C0" w:rsidRPr="006B0DC9" w:rsidRDefault="002767C0" w:rsidP="00D821B8">
                  <w:r w:rsidRPr="006B0DC9">
                    <w:t>2</w:t>
                  </w:r>
                </w:p>
              </w:tc>
              <w:tc>
                <w:tcPr>
                  <w:tcW w:w="647" w:type="dxa"/>
                  <w:shd w:val="clear" w:color="auto" w:fill="E7F3F5"/>
                  <w:vAlign w:val="center"/>
                  <w:hideMark/>
                </w:tcPr>
                <w:p w14:paraId="54BB6E0B" w14:textId="77777777" w:rsidR="002767C0" w:rsidRPr="006B0DC9" w:rsidRDefault="002767C0" w:rsidP="00D821B8">
                  <w:r w:rsidRPr="006B0DC9">
                    <w:t>3</w:t>
                  </w:r>
                </w:p>
              </w:tc>
            </w:tr>
            <w:tr w:rsidR="002767C0" w:rsidRPr="006B0DC9" w14:paraId="0BEB9471" w14:textId="77777777" w:rsidTr="00FB67D5">
              <w:tc>
                <w:tcPr>
                  <w:tcW w:w="647" w:type="dxa"/>
                  <w:shd w:val="clear" w:color="auto" w:fill="E7F3F5"/>
                  <w:vAlign w:val="center"/>
                  <w:hideMark/>
                </w:tcPr>
                <w:p w14:paraId="12C0E0DA" w14:textId="77777777" w:rsidR="002767C0" w:rsidRPr="006B0DC9" w:rsidRDefault="002767C0" w:rsidP="00D821B8">
                  <w:r w:rsidRPr="006B0DC9">
                    <w:t>у</w:t>
                  </w:r>
                </w:p>
              </w:tc>
              <w:tc>
                <w:tcPr>
                  <w:tcW w:w="647" w:type="dxa"/>
                  <w:shd w:val="clear" w:color="auto" w:fill="E7F3F5"/>
                  <w:hideMark/>
                </w:tcPr>
                <w:p w14:paraId="0C7ECFD5" w14:textId="77777777" w:rsidR="002767C0" w:rsidRPr="006B0DC9" w:rsidRDefault="002767C0" w:rsidP="00D821B8">
                  <w:r w:rsidRPr="006B0DC9">
                    <w:t>3,3</w:t>
                  </w:r>
                </w:p>
              </w:tc>
              <w:tc>
                <w:tcPr>
                  <w:tcW w:w="647" w:type="dxa"/>
                  <w:shd w:val="clear" w:color="auto" w:fill="E7F3F5"/>
                  <w:hideMark/>
                </w:tcPr>
                <w:p w14:paraId="77F7E08A" w14:textId="77777777" w:rsidR="002767C0" w:rsidRPr="006B0DC9" w:rsidRDefault="002767C0" w:rsidP="00D821B8">
                  <w:r w:rsidRPr="006B0DC9">
                    <w:t>5,7</w:t>
                  </w:r>
                </w:p>
              </w:tc>
              <w:tc>
                <w:tcPr>
                  <w:tcW w:w="647" w:type="dxa"/>
                  <w:shd w:val="clear" w:color="auto" w:fill="E7F3F5"/>
                  <w:hideMark/>
                </w:tcPr>
                <w:p w14:paraId="7B6DF6E1" w14:textId="77777777" w:rsidR="002767C0" w:rsidRPr="006B0DC9" w:rsidRDefault="002767C0" w:rsidP="00D821B8">
                  <w:r w:rsidRPr="006B0DC9">
                    <w:t>9,1</w:t>
                  </w:r>
                </w:p>
              </w:tc>
              <w:tc>
                <w:tcPr>
                  <w:tcW w:w="647" w:type="dxa"/>
                  <w:shd w:val="clear" w:color="auto" w:fill="E7F3F5"/>
                  <w:hideMark/>
                </w:tcPr>
                <w:p w14:paraId="44A5138B" w14:textId="77777777" w:rsidR="002767C0" w:rsidRPr="006B0DC9" w:rsidRDefault="002767C0" w:rsidP="00D821B8">
                  <w:r w:rsidRPr="006B0DC9">
                    <w:t>12,1</w:t>
                  </w:r>
                </w:p>
              </w:tc>
            </w:tr>
          </w:tbl>
          <w:p w14:paraId="6BC8D18D" w14:textId="77777777" w:rsidR="002767C0" w:rsidRPr="006B0DC9" w:rsidRDefault="002767C0" w:rsidP="00A5609F">
            <w:pPr>
              <w:rPr>
                <w:shd w:val="clear" w:color="auto" w:fill="F2F3F5"/>
              </w:rPr>
            </w:pPr>
          </w:p>
          <w:p w14:paraId="0CEC13E3" w14:textId="62A1E647" w:rsidR="002767C0" w:rsidRPr="006B0DC9" w:rsidRDefault="002767C0" w:rsidP="00FB67D5">
            <w:r w:rsidRPr="006B0DC9">
              <w:rPr>
                <w:shd w:val="clear" w:color="auto" w:fill="F2F3F5"/>
              </w:rPr>
              <w:t>Какими параметрами  обладает функция</w:t>
            </w:r>
            <w:r w:rsidRPr="006B0DC9">
              <w:t>=</w:t>
            </w:r>
            <w:proofErr w:type="spellStart"/>
            <w:r w:rsidRPr="006B0DC9">
              <w:t>ах+b</w:t>
            </w:r>
            <w:proofErr w:type="spellEnd"/>
            <w:r w:rsidRPr="006B0DC9">
              <w:t>?</w:t>
            </w:r>
          </w:p>
        </w:tc>
        <w:tc>
          <w:tcPr>
            <w:tcW w:w="0" w:type="auto"/>
            <w:shd w:val="clear" w:color="auto" w:fill="FFFFFF" w:themeFill="background1"/>
          </w:tcPr>
          <w:p w14:paraId="0922394B" w14:textId="4DBC9B8A" w:rsidR="002767C0" w:rsidRPr="006B0DC9" w:rsidRDefault="002767C0" w:rsidP="00A5609F">
            <w:pPr>
              <w:jc w:val="both"/>
            </w:pPr>
            <w:r w:rsidRPr="006B0DC9">
              <w:t>ПСК-1.02 </w:t>
            </w:r>
          </w:p>
        </w:tc>
        <w:tc>
          <w:tcPr>
            <w:tcW w:w="700" w:type="dxa"/>
            <w:shd w:val="clear" w:color="auto" w:fill="FFFFFF" w:themeFill="background1"/>
          </w:tcPr>
          <w:p w14:paraId="00FC9D7C" w14:textId="7189BFDA" w:rsidR="002767C0" w:rsidRPr="006B0DC9" w:rsidRDefault="002767C0" w:rsidP="00A5609F">
            <w:pPr>
              <w:jc w:val="both"/>
            </w:pPr>
            <w:r w:rsidRPr="006B0DC9">
              <w:t>10</w:t>
            </w:r>
          </w:p>
        </w:tc>
      </w:tr>
      <w:tr w:rsidR="002767C0" w:rsidRPr="006B0DC9" w14:paraId="1DBB27D0" w14:textId="77777777" w:rsidTr="002767C0">
        <w:tc>
          <w:tcPr>
            <w:tcW w:w="777" w:type="dxa"/>
            <w:shd w:val="clear" w:color="auto" w:fill="FFFFFF" w:themeFill="background1"/>
          </w:tcPr>
          <w:p w14:paraId="2B07D0D9" w14:textId="77777777" w:rsidR="002767C0" w:rsidRPr="006B0DC9" w:rsidRDefault="002767C0" w:rsidP="003245D0">
            <w:pPr>
              <w:pStyle w:val="a5"/>
              <w:numPr>
                <w:ilvl w:val="0"/>
                <w:numId w:val="27"/>
              </w:numPr>
              <w:ind w:left="0" w:firstLine="0"/>
              <w:jc w:val="both"/>
            </w:pPr>
          </w:p>
        </w:tc>
        <w:tc>
          <w:tcPr>
            <w:tcW w:w="6022" w:type="dxa"/>
            <w:shd w:val="clear" w:color="auto" w:fill="FFFFFF" w:themeFill="background1"/>
          </w:tcPr>
          <w:p w14:paraId="3C1421A2" w14:textId="3208A3C3" w:rsidR="002767C0" w:rsidRPr="006B0DC9" w:rsidRDefault="002767C0" w:rsidP="00A5609F">
            <w:r w:rsidRPr="006B0DC9">
              <w:t>При обработке полученных экспериментальных данных об изменении некоторого показателя функционирования объекта, динамику изменения показателя можно описать как линейную зависимость у=</w:t>
            </w:r>
            <w:proofErr w:type="spellStart"/>
            <w:r w:rsidRPr="006B0DC9">
              <w:t>ах+b</w:t>
            </w:r>
            <w:proofErr w:type="spellEnd"/>
            <w:r w:rsidRPr="006B0DC9">
              <w:t xml:space="preserve"> с параметрами ___ и ___:</w:t>
            </w:r>
          </w:p>
          <w:p w14:paraId="7870240B" w14:textId="6BAEE486" w:rsidR="002767C0" w:rsidRPr="006B0DC9" w:rsidRDefault="002767C0" w:rsidP="00A5609F"/>
          <w:tbl>
            <w:tblPr>
              <w:tblW w:w="2670" w:type="dxa"/>
              <w:shd w:val="clear" w:color="auto" w:fill="E7F3F5"/>
              <w:tblCellMar>
                <w:top w:w="15" w:type="dxa"/>
                <w:left w:w="15" w:type="dxa"/>
                <w:bottom w:w="15" w:type="dxa"/>
                <w:right w:w="15" w:type="dxa"/>
              </w:tblCellMar>
              <w:tblLook w:val="04A0" w:firstRow="1" w:lastRow="0" w:firstColumn="1" w:lastColumn="0" w:noHBand="0" w:noVBand="1"/>
            </w:tblPr>
            <w:tblGrid>
              <w:gridCol w:w="534"/>
              <w:gridCol w:w="534"/>
              <w:gridCol w:w="534"/>
              <w:gridCol w:w="534"/>
              <w:gridCol w:w="534"/>
            </w:tblGrid>
            <w:tr w:rsidR="002767C0" w:rsidRPr="006B0DC9" w14:paraId="689E9C9A" w14:textId="77777777" w:rsidTr="78B9CC8A">
              <w:trPr>
                <w:tblHeader/>
              </w:trPr>
              <w:tc>
                <w:tcPr>
                  <w:tcW w:w="534" w:type="dxa"/>
                  <w:shd w:val="clear" w:color="auto" w:fill="E7F3F5"/>
                  <w:vAlign w:val="center"/>
                  <w:hideMark/>
                </w:tcPr>
                <w:p w14:paraId="534E5420" w14:textId="77777777" w:rsidR="002767C0" w:rsidRPr="006B0DC9" w:rsidRDefault="002767C0" w:rsidP="00A5609F">
                  <w:r w:rsidRPr="006B0DC9">
                    <w:t>х</w:t>
                  </w:r>
                </w:p>
              </w:tc>
              <w:tc>
                <w:tcPr>
                  <w:tcW w:w="534" w:type="dxa"/>
                  <w:shd w:val="clear" w:color="auto" w:fill="E7F3F5"/>
                  <w:vAlign w:val="center"/>
                  <w:hideMark/>
                </w:tcPr>
                <w:p w14:paraId="7EFE21F8" w14:textId="77777777" w:rsidR="002767C0" w:rsidRPr="006B0DC9" w:rsidRDefault="002767C0" w:rsidP="00A5609F">
                  <w:r w:rsidRPr="006B0DC9">
                    <w:t>0</w:t>
                  </w:r>
                </w:p>
              </w:tc>
              <w:tc>
                <w:tcPr>
                  <w:tcW w:w="534" w:type="dxa"/>
                  <w:shd w:val="clear" w:color="auto" w:fill="E7F3F5"/>
                  <w:vAlign w:val="center"/>
                  <w:hideMark/>
                </w:tcPr>
                <w:p w14:paraId="766A18D5" w14:textId="77777777" w:rsidR="002767C0" w:rsidRPr="006B0DC9" w:rsidRDefault="002767C0" w:rsidP="00A5609F">
                  <w:r w:rsidRPr="006B0DC9">
                    <w:t>1</w:t>
                  </w:r>
                </w:p>
              </w:tc>
              <w:tc>
                <w:tcPr>
                  <w:tcW w:w="534" w:type="dxa"/>
                  <w:shd w:val="clear" w:color="auto" w:fill="E7F3F5"/>
                  <w:vAlign w:val="center"/>
                  <w:hideMark/>
                </w:tcPr>
                <w:p w14:paraId="5F479964" w14:textId="77777777" w:rsidR="002767C0" w:rsidRPr="006B0DC9" w:rsidRDefault="002767C0" w:rsidP="00A5609F">
                  <w:r w:rsidRPr="006B0DC9">
                    <w:t>2</w:t>
                  </w:r>
                </w:p>
              </w:tc>
              <w:tc>
                <w:tcPr>
                  <w:tcW w:w="534" w:type="dxa"/>
                  <w:shd w:val="clear" w:color="auto" w:fill="E7F3F5"/>
                  <w:vAlign w:val="center"/>
                  <w:hideMark/>
                </w:tcPr>
                <w:p w14:paraId="58D46E76" w14:textId="77777777" w:rsidR="002767C0" w:rsidRPr="006B0DC9" w:rsidRDefault="002767C0" w:rsidP="00A5609F">
                  <w:r w:rsidRPr="006B0DC9">
                    <w:t>3</w:t>
                  </w:r>
                </w:p>
              </w:tc>
            </w:tr>
            <w:tr w:rsidR="002767C0" w:rsidRPr="006B0DC9" w14:paraId="7DE75F70" w14:textId="77777777" w:rsidTr="78B9CC8A">
              <w:tc>
                <w:tcPr>
                  <w:tcW w:w="534" w:type="dxa"/>
                  <w:shd w:val="clear" w:color="auto" w:fill="E7F3F5"/>
                  <w:vAlign w:val="center"/>
                  <w:hideMark/>
                </w:tcPr>
                <w:p w14:paraId="27EAA3D4" w14:textId="77777777" w:rsidR="002767C0" w:rsidRPr="006B0DC9" w:rsidRDefault="002767C0" w:rsidP="00A5609F">
                  <w:r w:rsidRPr="006B0DC9">
                    <w:t>у</w:t>
                  </w:r>
                </w:p>
              </w:tc>
              <w:tc>
                <w:tcPr>
                  <w:tcW w:w="534" w:type="dxa"/>
                  <w:shd w:val="clear" w:color="auto" w:fill="E7F3F5"/>
                  <w:vAlign w:val="center"/>
                  <w:hideMark/>
                </w:tcPr>
                <w:p w14:paraId="6F9BB45C" w14:textId="77777777" w:rsidR="002767C0" w:rsidRPr="006B0DC9" w:rsidRDefault="002767C0" w:rsidP="00A5609F">
                  <w:r w:rsidRPr="006B0DC9">
                    <w:t>6,1</w:t>
                  </w:r>
                </w:p>
              </w:tc>
              <w:tc>
                <w:tcPr>
                  <w:tcW w:w="534" w:type="dxa"/>
                  <w:shd w:val="clear" w:color="auto" w:fill="E7F3F5"/>
                  <w:vAlign w:val="center"/>
                  <w:hideMark/>
                </w:tcPr>
                <w:p w14:paraId="43631E0A" w14:textId="77777777" w:rsidR="002767C0" w:rsidRPr="006B0DC9" w:rsidRDefault="002767C0" w:rsidP="00A5609F">
                  <w:r w:rsidRPr="006B0DC9">
                    <w:t>11,3</w:t>
                  </w:r>
                </w:p>
              </w:tc>
              <w:tc>
                <w:tcPr>
                  <w:tcW w:w="534" w:type="dxa"/>
                  <w:shd w:val="clear" w:color="auto" w:fill="E7F3F5"/>
                  <w:vAlign w:val="center"/>
                  <w:hideMark/>
                </w:tcPr>
                <w:p w14:paraId="4C843FC5" w14:textId="77777777" w:rsidR="002767C0" w:rsidRPr="006B0DC9" w:rsidRDefault="002767C0" w:rsidP="00A5609F">
                  <w:r w:rsidRPr="006B0DC9">
                    <w:t>15,9</w:t>
                  </w:r>
                </w:p>
              </w:tc>
              <w:tc>
                <w:tcPr>
                  <w:tcW w:w="534" w:type="dxa"/>
                  <w:shd w:val="clear" w:color="auto" w:fill="E7F3F5"/>
                  <w:vAlign w:val="center"/>
                  <w:hideMark/>
                </w:tcPr>
                <w:p w14:paraId="088F561E" w14:textId="77777777" w:rsidR="002767C0" w:rsidRPr="006B0DC9" w:rsidRDefault="002767C0" w:rsidP="00A5609F">
                  <w:r w:rsidRPr="006B0DC9">
                    <w:t>20</w:t>
                  </w:r>
                </w:p>
              </w:tc>
            </w:tr>
          </w:tbl>
          <w:p w14:paraId="65E3DE2F" w14:textId="1265928C" w:rsidR="002767C0" w:rsidRPr="006B0DC9" w:rsidRDefault="002767C0" w:rsidP="00A5609F"/>
        </w:tc>
        <w:tc>
          <w:tcPr>
            <w:tcW w:w="0" w:type="auto"/>
            <w:shd w:val="clear" w:color="auto" w:fill="FFFFFF" w:themeFill="background1"/>
          </w:tcPr>
          <w:p w14:paraId="46D0EDFA" w14:textId="750917F4" w:rsidR="002767C0" w:rsidRPr="006B0DC9" w:rsidRDefault="002767C0" w:rsidP="00A5609F">
            <w:pPr>
              <w:jc w:val="both"/>
            </w:pPr>
            <w:r w:rsidRPr="006B0DC9">
              <w:t>ПСК-1.02 </w:t>
            </w:r>
          </w:p>
        </w:tc>
        <w:tc>
          <w:tcPr>
            <w:tcW w:w="700" w:type="dxa"/>
            <w:shd w:val="clear" w:color="auto" w:fill="FFFFFF" w:themeFill="background1"/>
          </w:tcPr>
          <w:p w14:paraId="5846586D" w14:textId="1767F199" w:rsidR="002767C0" w:rsidRPr="006B0DC9" w:rsidRDefault="002767C0" w:rsidP="00A5609F">
            <w:pPr>
              <w:jc w:val="both"/>
            </w:pPr>
            <w:r w:rsidRPr="006B0DC9">
              <w:t>10</w:t>
            </w:r>
          </w:p>
        </w:tc>
      </w:tr>
      <w:tr w:rsidR="002767C0" w:rsidRPr="006B0DC9" w14:paraId="36751B69" w14:textId="77777777" w:rsidTr="002767C0">
        <w:tc>
          <w:tcPr>
            <w:tcW w:w="777" w:type="dxa"/>
            <w:shd w:val="clear" w:color="auto" w:fill="FFFFFF" w:themeFill="background1"/>
          </w:tcPr>
          <w:p w14:paraId="50E9C9C3" w14:textId="77777777" w:rsidR="002767C0" w:rsidRPr="006B0DC9" w:rsidRDefault="002767C0" w:rsidP="003245D0">
            <w:pPr>
              <w:pStyle w:val="a5"/>
              <w:numPr>
                <w:ilvl w:val="0"/>
                <w:numId w:val="27"/>
              </w:numPr>
              <w:ind w:left="0" w:firstLine="0"/>
              <w:jc w:val="both"/>
            </w:pPr>
          </w:p>
        </w:tc>
        <w:tc>
          <w:tcPr>
            <w:tcW w:w="6022" w:type="dxa"/>
            <w:shd w:val="clear" w:color="auto" w:fill="FFFFFF" w:themeFill="background1"/>
          </w:tcPr>
          <w:p w14:paraId="2B323827" w14:textId="324A1E63" w:rsidR="002767C0" w:rsidRPr="006B0DC9" w:rsidRDefault="002767C0" w:rsidP="002B4898">
            <w:r w:rsidRPr="006B0DC9">
              <w:t> Наблюдение за топливной системой ведется на стенде с ракетоносителем. Возможны ситуации с завышенными или заниженными показаниями расходомера из-за попадания влаги в штепсельный разъем или нерегулируемых “0” и “</w:t>
            </w:r>
            <w:proofErr w:type="spellStart"/>
            <w:r w:rsidRPr="006B0DC9">
              <w:t>max</w:t>
            </w:r>
            <w:proofErr w:type="spellEnd"/>
            <w:r w:rsidRPr="006B0DC9">
              <w:t>” шкалы. </w:t>
            </w:r>
          </w:p>
          <w:p w14:paraId="4F9E7DD3" w14:textId="1CF717AB" w:rsidR="002767C0" w:rsidRPr="006B0DC9" w:rsidRDefault="002767C0" w:rsidP="002B4898">
            <w:r w:rsidRPr="006B0DC9">
              <w:t>По предварительно собранным статистическим данным 83% двигателей работают исправно, у 7% возникает попадание влаги, а у 4% наблюдаются проблемы шкалирования расходомера.</w:t>
            </w:r>
          </w:p>
          <w:p w14:paraId="3A05BDC3" w14:textId="022D9ED0" w:rsidR="002767C0" w:rsidRPr="006B0DC9" w:rsidRDefault="002767C0" w:rsidP="00A5609F">
            <w:r w:rsidRPr="006B0DC9">
              <w:lastRenderedPageBreak/>
              <w:t>Если в штепсельный разъем расходомера попала влага, то в 49% случаев будет наблюдаться будет повышенное показание, а в 20% - заниженное.</w:t>
            </w:r>
          </w:p>
          <w:p w14:paraId="094DB457" w14:textId="038C2730" w:rsidR="002767C0" w:rsidRPr="006B0DC9" w:rsidRDefault="002767C0" w:rsidP="00A5609F">
            <w:r w:rsidRPr="006B0DC9">
              <w:t>Если не отрегулированы "0"и "</w:t>
            </w:r>
            <w:r w:rsidRPr="006B0DC9">
              <w:rPr>
                <w:lang w:val="en-US"/>
              </w:rPr>
              <w:t>max</w:t>
            </w:r>
            <w:r w:rsidRPr="006B0DC9">
              <w:t>" шкалы расходомера, то в 41% случаев будет наблюдаться завышение показаний, а в 23% - занижение.</w:t>
            </w:r>
          </w:p>
          <w:p w14:paraId="54852220" w14:textId="52425E78" w:rsidR="002767C0" w:rsidRPr="006B0DC9" w:rsidRDefault="002767C0" w:rsidP="00A5609F">
            <w:r w:rsidRPr="006B0DC9">
              <w:t>При исправном состоянии в 6% ситуаций идет завышение и никогда не бывает занижения показаний. </w:t>
            </w:r>
          </w:p>
          <w:tbl>
            <w:tblPr>
              <w:tblW w:w="0" w:type="auto"/>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52"/>
              <w:gridCol w:w="1395"/>
              <w:gridCol w:w="1348"/>
              <w:gridCol w:w="1155"/>
            </w:tblGrid>
            <w:tr w:rsidR="002767C0" w:rsidRPr="006B0DC9" w14:paraId="5C36A4AA" w14:textId="77777777" w:rsidTr="00AE518A">
              <w:trPr>
                <w:jc w:val="center"/>
              </w:trPr>
              <w:tc>
                <w:tcPr>
                  <w:tcW w:w="2415" w:type="dxa"/>
                  <w:tcBorders>
                    <w:top w:val="outset" w:sz="6" w:space="0" w:color="auto"/>
                    <w:left w:val="outset" w:sz="6" w:space="0" w:color="auto"/>
                    <w:bottom w:val="outset" w:sz="6" w:space="0" w:color="auto"/>
                    <w:right w:val="outset" w:sz="6" w:space="0" w:color="auto"/>
                  </w:tcBorders>
                  <w:vAlign w:val="bottom"/>
                  <w:hideMark/>
                </w:tcPr>
                <w:p w14:paraId="127B1798" w14:textId="77777777" w:rsidR="002767C0" w:rsidRPr="006B0DC9" w:rsidRDefault="002767C0" w:rsidP="00A5609F">
                  <w:r w:rsidRPr="006B0DC9">
                    <w:rPr>
                      <w:lang w:val="en-US"/>
                    </w:rPr>
                    <w:t>D</w:t>
                  </w:r>
                  <w:r w:rsidRPr="006B0DC9">
                    <w:rPr>
                      <w:vertAlign w:val="subscript"/>
                      <w:lang w:val="en-US"/>
                    </w:rPr>
                    <w:t>i</w:t>
                  </w:r>
                </w:p>
              </w:tc>
              <w:tc>
                <w:tcPr>
                  <w:tcW w:w="1590" w:type="dxa"/>
                  <w:tcBorders>
                    <w:top w:val="outset" w:sz="6" w:space="0" w:color="auto"/>
                    <w:left w:val="outset" w:sz="6" w:space="0" w:color="auto"/>
                    <w:bottom w:val="outset" w:sz="6" w:space="0" w:color="auto"/>
                    <w:right w:val="outset" w:sz="6" w:space="0" w:color="auto"/>
                  </w:tcBorders>
                  <w:vAlign w:val="bottom"/>
                  <w:hideMark/>
                </w:tcPr>
                <w:p w14:paraId="1744E043" w14:textId="77777777" w:rsidR="002767C0" w:rsidRPr="006B0DC9" w:rsidRDefault="002767C0" w:rsidP="00A5609F">
                  <w:r w:rsidRPr="006B0DC9">
                    <w:rPr>
                      <w:lang w:val="en-US"/>
                    </w:rPr>
                    <w:t>P</w:t>
                  </w:r>
                  <w:r w:rsidRPr="006B0DC9">
                    <w:t>(</w:t>
                  </w:r>
                  <w:r w:rsidRPr="006B0DC9">
                    <w:rPr>
                      <w:lang w:val="en-US"/>
                    </w:rPr>
                    <w:t>k</w:t>
                  </w:r>
                  <w:r w:rsidRPr="006B0DC9">
                    <w:t>1|</w:t>
                  </w:r>
                  <w:r w:rsidRPr="006B0DC9">
                    <w:rPr>
                      <w:lang w:val="en-US"/>
                    </w:rPr>
                    <w:t>D</w:t>
                  </w:r>
                  <w:r w:rsidRPr="006B0DC9">
                    <w:rPr>
                      <w:vertAlign w:val="subscript"/>
                    </w:rPr>
                    <w:t>i</w:t>
                  </w:r>
                  <w:r w:rsidRPr="006B0DC9">
                    <w:t>)</w:t>
                  </w:r>
                </w:p>
              </w:tc>
              <w:tc>
                <w:tcPr>
                  <w:tcW w:w="1530" w:type="dxa"/>
                  <w:tcBorders>
                    <w:top w:val="outset" w:sz="6" w:space="0" w:color="auto"/>
                    <w:left w:val="outset" w:sz="6" w:space="0" w:color="auto"/>
                    <w:bottom w:val="outset" w:sz="6" w:space="0" w:color="auto"/>
                    <w:right w:val="outset" w:sz="6" w:space="0" w:color="auto"/>
                  </w:tcBorders>
                  <w:vAlign w:val="bottom"/>
                  <w:hideMark/>
                </w:tcPr>
                <w:p w14:paraId="485C2D1A" w14:textId="77777777" w:rsidR="002767C0" w:rsidRPr="006B0DC9" w:rsidRDefault="002767C0" w:rsidP="00A5609F">
                  <w:r w:rsidRPr="006B0DC9">
                    <w:rPr>
                      <w:lang w:val="en-US"/>
                    </w:rPr>
                    <w:t>P</w:t>
                  </w:r>
                  <w:r w:rsidRPr="006B0DC9">
                    <w:t>(</w:t>
                  </w:r>
                  <w:r w:rsidRPr="006B0DC9">
                    <w:rPr>
                      <w:lang w:val="en-US"/>
                    </w:rPr>
                    <w:t>k</w:t>
                  </w:r>
                  <w:r w:rsidRPr="006B0DC9">
                    <w:t>2|</w:t>
                  </w:r>
                  <w:r w:rsidRPr="006B0DC9">
                    <w:rPr>
                      <w:lang w:val="en-US"/>
                    </w:rPr>
                    <w:t>D</w:t>
                  </w:r>
                  <w:r w:rsidRPr="006B0DC9">
                    <w:rPr>
                      <w:vertAlign w:val="subscript"/>
                    </w:rPr>
                    <w:t>i</w:t>
                  </w:r>
                  <w:r w:rsidRPr="006B0DC9">
                    <w:t>)</w:t>
                  </w:r>
                </w:p>
              </w:tc>
              <w:tc>
                <w:tcPr>
                  <w:tcW w:w="1350" w:type="dxa"/>
                  <w:tcBorders>
                    <w:top w:val="outset" w:sz="6" w:space="0" w:color="auto"/>
                    <w:left w:val="outset" w:sz="6" w:space="0" w:color="auto"/>
                    <w:bottom w:val="outset" w:sz="6" w:space="0" w:color="auto"/>
                    <w:right w:val="outset" w:sz="6" w:space="0" w:color="auto"/>
                  </w:tcBorders>
                  <w:vAlign w:val="bottom"/>
                  <w:hideMark/>
                </w:tcPr>
                <w:p w14:paraId="133B1238" w14:textId="77777777" w:rsidR="002767C0" w:rsidRPr="006B0DC9" w:rsidRDefault="002767C0" w:rsidP="00A5609F">
                  <w:r w:rsidRPr="006B0DC9">
                    <w:rPr>
                      <w:lang w:val="en-US"/>
                    </w:rPr>
                    <w:t>P</w:t>
                  </w:r>
                  <w:r w:rsidRPr="006B0DC9">
                    <w:t>(</w:t>
                  </w:r>
                  <w:r w:rsidRPr="006B0DC9">
                    <w:rPr>
                      <w:lang w:val="en-US"/>
                    </w:rPr>
                    <w:t>D</w:t>
                  </w:r>
                  <w:r w:rsidRPr="006B0DC9">
                    <w:rPr>
                      <w:vertAlign w:val="subscript"/>
                    </w:rPr>
                    <w:t>i</w:t>
                  </w:r>
                  <w:r w:rsidRPr="006B0DC9">
                    <w:t>)</w:t>
                  </w:r>
                </w:p>
              </w:tc>
            </w:tr>
            <w:tr w:rsidR="002767C0" w:rsidRPr="006B0DC9" w14:paraId="68AFEADC" w14:textId="77777777" w:rsidTr="00AE518A">
              <w:trPr>
                <w:jc w:val="center"/>
              </w:trPr>
              <w:tc>
                <w:tcPr>
                  <w:tcW w:w="2415" w:type="dxa"/>
                  <w:tcBorders>
                    <w:top w:val="outset" w:sz="6" w:space="0" w:color="auto"/>
                    <w:left w:val="outset" w:sz="6" w:space="0" w:color="auto"/>
                    <w:bottom w:val="outset" w:sz="6" w:space="0" w:color="auto"/>
                    <w:right w:val="outset" w:sz="6" w:space="0" w:color="auto"/>
                  </w:tcBorders>
                  <w:vAlign w:val="bottom"/>
                  <w:hideMark/>
                </w:tcPr>
                <w:p w14:paraId="3758020C" w14:textId="77777777" w:rsidR="002767C0" w:rsidRPr="006B0DC9" w:rsidRDefault="002767C0" w:rsidP="00A5609F">
                  <w:r w:rsidRPr="006B0DC9">
                    <w:t>D1 (влага)</w:t>
                  </w:r>
                </w:p>
              </w:tc>
              <w:tc>
                <w:tcPr>
                  <w:tcW w:w="1590" w:type="dxa"/>
                  <w:tcBorders>
                    <w:top w:val="outset" w:sz="6" w:space="0" w:color="auto"/>
                    <w:left w:val="outset" w:sz="6" w:space="0" w:color="auto"/>
                    <w:bottom w:val="outset" w:sz="6" w:space="0" w:color="auto"/>
                    <w:right w:val="outset" w:sz="6" w:space="0" w:color="auto"/>
                  </w:tcBorders>
                  <w:vAlign w:val="bottom"/>
                  <w:hideMark/>
                </w:tcPr>
                <w:p w14:paraId="46535C9A" w14:textId="77777777" w:rsidR="002767C0" w:rsidRPr="006B0DC9" w:rsidRDefault="002767C0" w:rsidP="00A5609F">
                  <w:r w:rsidRPr="006B0DC9">
                    <w:t>0,49</w:t>
                  </w:r>
                </w:p>
              </w:tc>
              <w:tc>
                <w:tcPr>
                  <w:tcW w:w="1530" w:type="dxa"/>
                  <w:tcBorders>
                    <w:top w:val="outset" w:sz="6" w:space="0" w:color="auto"/>
                    <w:left w:val="outset" w:sz="6" w:space="0" w:color="auto"/>
                    <w:bottom w:val="outset" w:sz="6" w:space="0" w:color="auto"/>
                    <w:right w:val="outset" w:sz="6" w:space="0" w:color="auto"/>
                  </w:tcBorders>
                  <w:vAlign w:val="bottom"/>
                  <w:hideMark/>
                </w:tcPr>
                <w:p w14:paraId="07145C69" w14:textId="77777777" w:rsidR="002767C0" w:rsidRPr="006B0DC9" w:rsidRDefault="002767C0" w:rsidP="00A5609F">
                  <w:r w:rsidRPr="006B0DC9">
                    <w:t>0,20</w:t>
                  </w:r>
                </w:p>
              </w:tc>
              <w:tc>
                <w:tcPr>
                  <w:tcW w:w="1350" w:type="dxa"/>
                  <w:tcBorders>
                    <w:top w:val="outset" w:sz="6" w:space="0" w:color="auto"/>
                    <w:left w:val="outset" w:sz="6" w:space="0" w:color="auto"/>
                    <w:bottom w:val="outset" w:sz="6" w:space="0" w:color="auto"/>
                    <w:right w:val="outset" w:sz="6" w:space="0" w:color="auto"/>
                  </w:tcBorders>
                  <w:vAlign w:val="bottom"/>
                  <w:hideMark/>
                </w:tcPr>
                <w:p w14:paraId="3329E12B" w14:textId="77777777" w:rsidR="002767C0" w:rsidRPr="006B0DC9" w:rsidRDefault="002767C0" w:rsidP="00A5609F">
                  <w:r w:rsidRPr="006B0DC9">
                    <w:t>0,07</w:t>
                  </w:r>
                </w:p>
              </w:tc>
            </w:tr>
            <w:tr w:rsidR="002767C0" w:rsidRPr="006B0DC9" w14:paraId="0EF81614" w14:textId="77777777" w:rsidTr="00AE518A">
              <w:trPr>
                <w:jc w:val="center"/>
              </w:trPr>
              <w:tc>
                <w:tcPr>
                  <w:tcW w:w="2415" w:type="dxa"/>
                  <w:tcBorders>
                    <w:top w:val="outset" w:sz="6" w:space="0" w:color="auto"/>
                    <w:left w:val="outset" w:sz="6" w:space="0" w:color="auto"/>
                    <w:bottom w:val="outset" w:sz="6" w:space="0" w:color="auto"/>
                    <w:right w:val="outset" w:sz="6" w:space="0" w:color="auto"/>
                  </w:tcBorders>
                  <w:vAlign w:val="bottom"/>
                  <w:hideMark/>
                </w:tcPr>
                <w:p w14:paraId="3FD1FBA0" w14:textId="77777777" w:rsidR="002767C0" w:rsidRPr="006B0DC9" w:rsidRDefault="002767C0" w:rsidP="00A5609F">
                  <w:r w:rsidRPr="006B0DC9">
                    <w:rPr>
                      <w:lang w:val="en-US"/>
                    </w:rPr>
                    <w:t>D</w:t>
                  </w:r>
                  <w:r w:rsidRPr="006B0DC9">
                    <w:t>2 (шкалы)</w:t>
                  </w:r>
                </w:p>
              </w:tc>
              <w:tc>
                <w:tcPr>
                  <w:tcW w:w="1590" w:type="dxa"/>
                  <w:tcBorders>
                    <w:top w:val="outset" w:sz="6" w:space="0" w:color="auto"/>
                    <w:left w:val="outset" w:sz="6" w:space="0" w:color="auto"/>
                    <w:bottom w:val="outset" w:sz="6" w:space="0" w:color="auto"/>
                    <w:right w:val="outset" w:sz="6" w:space="0" w:color="auto"/>
                  </w:tcBorders>
                  <w:vAlign w:val="bottom"/>
                  <w:hideMark/>
                </w:tcPr>
                <w:p w14:paraId="75AEECB5" w14:textId="77777777" w:rsidR="002767C0" w:rsidRPr="006B0DC9" w:rsidRDefault="002767C0" w:rsidP="00A5609F">
                  <w:r w:rsidRPr="006B0DC9">
                    <w:t>0,41</w:t>
                  </w:r>
                </w:p>
              </w:tc>
              <w:tc>
                <w:tcPr>
                  <w:tcW w:w="1530" w:type="dxa"/>
                  <w:tcBorders>
                    <w:top w:val="outset" w:sz="6" w:space="0" w:color="auto"/>
                    <w:left w:val="outset" w:sz="6" w:space="0" w:color="auto"/>
                    <w:bottom w:val="outset" w:sz="6" w:space="0" w:color="auto"/>
                    <w:right w:val="outset" w:sz="6" w:space="0" w:color="auto"/>
                  </w:tcBorders>
                  <w:vAlign w:val="bottom"/>
                  <w:hideMark/>
                </w:tcPr>
                <w:p w14:paraId="52BBD5D0" w14:textId="77777777" w:rsidR="002767C0" w:rsidRPr="006B0DC9" w:rsidRDefault="002767C0" w:rsidP="00A5609F">
                  <w:r w:rsidRPr="006B0DC9">
                    <w:t>0,23</w:t>
                  </w:r>
                </w:p>
              </w:tc>
              <w:tc>
                <w:tcPr>
                  <w:tcW w:w="1350" w:type="dxa"/>
                  <w:tcBorders>
                    <w:top w:val="outset" w:sz="6" w:space="0" w:color="auto"/>
                    <w:left w:val="outset" w:sz="6" w:space="0" w:color="auto"/>
                    <w:bottom w:val="outset" w:sz="6" w:space="0" w:color="auto"/>
                    <w:right w:val="outset" w:sz="6" w:space="0" w:color="auto"/>
                  </w:tcBorders>
                  <w:vAlign w:val="bottom"/>
                  <w:hideMark/>
                </w:tcPr>
                <w:p w14:paraId="0B06625C" w14:textId="77777777" w:rsidR="002767C0" w:rsidRPr="006B0DC9" w:rsidRDefault="002767C0" w:rsidP="00A5609F">
                  <w:r w:rsidRPr="006B0DC9">
                    <w:t>0,04</w:t>
                  </w:r>
                </w:p>
              </w:tc>
            </w:tr>
            <w:tr w:rsidR="002767C0" w:rsidRPr="006B0DC9" w14:paraId="43C92FF7" w14:textId="77777777" w:rsidTr="00AE518A">
              <w:trPr>
                <w:jc w:val="center"/>
              </w:trPr>
              <w:tc>
                <w:tcPr>
                  <w:tcW w:w="2415" w:type="dxa"/>
                  <w:tcBorders>
                    <w:top w:val="outset" w:sz="6" w:space="0" w:color="auto"/>
                    <w:left w:val="outset" w:sz="6" w:space="0" w:color="auto"/>
                    <w:bottom w:val="outset" w:sz="6" w:space="0" w:color="auto"/>
                    <w:right w:val="outset" w:sz="6" w:space="0" w:color="auto"/>
                  </w:tcBorders>
                  <w:vAlign w:val="center"/>
                  <w:hideMark/>
                </w:tcPr>
                <w:p w14:paraId="5E73A8A6" w14:textId="77777777" w:rsidR="002767C0" w:rsidRPr="006B0DC9" w:rsidRDefault="002767C0" w:rsidP="00A5609F">
                  <w:r w:rsidRPr="006B0DC9">
                    <w:rPr>
                      <w:lang w:val="en-US"/>
                    </w:rPr>
                    <w:t>D</w:t>
                  </w:r>
                  <w:r w:rsidRPr="006B0DC9">
                    <w:t>3 (норма)</w:t>
                  </w:r>
                </w:p>
              </w:tc>
              <w:tc>
                <w:tcPr>
                  <w:tcW w:w="1590" w:type="dxa"/>
                  <w:tcBorders>
                    <w:top w:val="outset" w:sz="6" w:space="0" w:color="auto"/>
                    <w:left w:val="outset" w:sz="6" w:space="0" w:color="auto"/>
                    <w:bottom w:val="outset" w:sz="6" w:space="0" w:color="auto"/>
                    <w:right w:val="outset" w:sz="6" w:space="0" w:color="auto"/>
                  </w:tcBorders>
                  <w:vAlign w:val="center"/>
                  <w:hideMark/>
                </w:tcPr>
                <w:p w14:paraId="1619C8AA" w14:textId="77777777" w:rsidR="002767C0" w:rsidRPr="006B0DC9" w:rsidRDefault="002767C0" w:rsidP="00A5609F">
                  <w:r w:rsidRPr="006B0DC9">
                    <w:t>0,06</w:t>
                  </w:r>
                </w:p>
              </w:tc>
              <w:tc>
                <w:tcPr>
                  <w:tcW w:w="1530" w:type="dxa"/>
                  <w:tcBorders>
                    <w:top w:val="outset" w:sz="6" w:space="0" w:color="auto"/>
                    <w:left w:val="outset" w:sz="6" w:space="0" w:color="auto"/>
                    <w:bottom w:val="outset" w:sz="6" w:space="0" w:color="auto"/>
                    <w:right w:val="outset" w:sz="6" w:space="0" w:color="auto"/>
                  </w:tcBorders>
                  <w:vAlign w:val="center"/>
                  <w:hideMark/>
                </w:tcPr>
                <w:p w14:paraId="7633EBDC" w14:textId="77777777" w:rsidR="002767C0" w:rsidRPr="006B0DC9" w:rsidRDefault="002767C0" w:rsidP="00A5609F">
                  <w:r w:rsidRPr="006B0DC9">
                    <w:t>0</w:t>
                  </w:r>
                </w:p>
              </w:tc>
              <w:tc>
                <w:tcPr>
                  <w:tcW w:w="1350" w:type="dxa"/>
                  <w:tcBorders>
                    <w:top w:val="outset" w:sz="6" w:space="0" w:color="auto"/>
                    <w:left w:val="outset" w:sz="6" w:space="0" w:color="auto"/>
                    <w:bottom w:val="outset" w:sz="6" w:space="0" w:color="auto"/>
                    <w:right w:val="outset" w:sz="6" w:space="0" w:color="auto"/>
                  </w:tcBorders>
                  <w:vAlign w:val="center"/>
                  <w:hideMark/>
                </w:tcPr>
                <w:p w14:paraId="40EC496A" w14:textId="77777777" w:rsidR="002767C0" w:rsidRPr="006B0DC9" w:rsidRDefault="002767C0" w:rsidP="00A5609F">
                  <w:r w:rsidRPr="006B0DC9">
                    <w:t>0,83</w:t>
                  </w:r>
                </w:p>
              </w:tc>
            </w:tr>
          </w:tbl>
          <w:p w14:paraId="1841E303" w14:textId="77777777" w:rsidR="002767C0" w:rsidRPr="006B0DC9" w:rsidRDefault="002767C0" w:rsidP="00A5609F">
            <w:r w:rsidRPr="006B0DC9">
              <w:t> </w:t>
            </w:r>
          </w:p>
          <w:p w14:paraId="33EE1429" w14:textId="2B9D1187" w:rsidR="002767C0" w:rsidRPr="006B0DC9" w:rsidRDefault="002767C0" w:rsidP="00A5609F">
            <w:r w:rsidRPr="006B0DC9">
              <w:t>Если наблюдается только занижение показаний расходомера и равновероятно наблюдаются состояния </w:t>
            </w:r>
            <w:r w:rsidRPr="006B0DC9">
              <w:rPr>
                <w:lang w:val="en-US"/>
              </w:rPr>
              <w:t>D</w:t>
            </w:r>
            <w:r w:rsidRPr="006B0DC9">
              <w:t>1 и </w:t>
            </w:r>
            <w:r w:rsidRPr="006B0DC9">
              <w:rPr>
                <w:lang w:val="en-US"/>
              </w:rPr>
              <w:t>D</w:t>
            </w:r>
            <w:r w:rsidRPr="006B0DC9">
              <w:t>2, то …</w:t>
            </w:r>
          </w:p>
        </w:tc>
        <w:tc>
          <w:tcPr>
            <w:tcW w:w="0" w:type="auto"/>
            <w:shd w:val="clear" w:color="auto" w:fill="FFFFFF" w:themeFill="background1"/>
          </w:tcPr>
          <w:p w14:paraId="352529A1" w14:textId="19E63837" w:rsidR="002767C0" w:rsidRPr="006B0DC9" w:rsidRDefault="002767C0" w:rsidP="00A5609F">
            <w:pPr>
              <w:jc w:val="both"/>
            </w:pPr>
            <w:r w:rsidRPr="006B0DC9">
              <w:lastRenderedPageBreak/>
              <w:t>ПСК-1.02 </w:t>
            </w:r>
          </w:p>
        </w:tc>
        <w:tc>
          <w:tcPr>
            <w:tcW w:w="700" w:type="dxa"/>
            <w:shd w:val="clear" w:color="auto" w:fill="FFFFFF" w:themeFill="background1"/>
          </w:tcPr>
          <w:p w14:paraId="6DBAE877" w14:textId="050B5069" w:rsidR="002767C0" w:rsidRPr="006B0DC9" w:rsidRDefault="002767C0" w:rsidP="00A5609F">
            <w:pPr>
              <w:jc w:val="both"/>
            </w:pPr>
            <w:r w:rsidRPr="006B0DC9">
              <w:t>10</w:t>
            </w:r>
          </w:p>
        </w:tc>
      </w:tr>
      <w:bookmarkEnd w:id="0"/>
    </w:tbl>
    <w:p w14:paraId="7C034FAA" w14:textId="486F2F25" w:rsidR="00F9669C" w:rsidRPr="006B0DC9" w:rsidRDefault="00F9669C" w:rsidP="00F9669C">
      <w:pPr>
        <w:jc w:val="both"/>
        <w:rPr>
          <w:i/>
          <w:iCs/>
        </w:rPr>
      </w:pPr>
    </w:p>
    <w:sectPr w:rsidR="00F9669C" w:rsidRPr="006B0DC9" w:rsidSect="002A524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C4070"/>
    <w:multiLevelType w:val="hybridMultilevel"/>
    <w:tmpl w:val="9E629FF0"/>
    <w:lvl w:ilvl="0" w:tplc="FFFFFFF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135794"/>
    <w:multiLevelType w:val="hybridMultilevel"/>
    <w:tmpl w:val="7480D810"/>
    <w:lvl w:ilvl="0" w:tplc="9BA8EFC2">
      <w:start w:val="1"/>
      <w:numFmt w:val="decimal"/>
      <w:lvlText w:val="2.%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15:restartNumberingAfterBreak="0">
    <w:nsid w:val="06A76FCC"/>
    <w:multiLevelType w:val="hybridMultilevel"/>
    <w:tmpl w:val="00EE01C0"/>
    <w:lvl w:ilvl="0" w:tplc="99643C96">
      <w:start w:val="1"/>
      <w:numFmt w:val="decimal"/>
      <w:lvlText w:val="%1."/>
      <w:lvlJc w:val="left"/>
      <w:pPr>
        <w:tabs>
          <w:tab w:val="num" w:pos="720"/>
        </w:tabs>
        <w:ind w:left="720" w:hanging="360"/>
      </w:pPr>
    </w:lvl>
    <w:lvl w:ilvl="1" w:tplc="830CFA28">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07114507"/>
    <w:multiLevelType w:val="multilevel"/>
    <w:tmpl w:val="B99C0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AA33528"/>
    <w:multiLevelType w:val="hybridMultilevel"/>
    <w:tmpl w:val="EE0E427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0D285A20"/>
    <w:multiLevelType w:val="hybridMultilevel"/>
    <w:tmpl w:val="356A962E"/>
    <w:lvl w:ilvl="0" w:tplc="04190015">
      <w:start w:val="1"/>
      <w:numFmt w:val="upperLetter"/>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15:restartNumberingAfterBreak="0">
    <w:nsid w:val="0DC73D23"/>
    <w:multiLevelType w:val="hybridMultilevel"/>
    <w:tmpl w:val="00EE01C0"/>
    <w:lvl w:ilvl="0" w:tplc="99643C96">
      <w:start w:val="1"/>
      <w:numFmt w:val="decimal"/>
      <w:lvlText w:val="%1."/>
      <w:lvlJc w:val="left"/>
      <w:pPr>
        <w:tabs>
          <w:tab w:val="num" w:pos="720"/>
        </w:tabs>
        <w:ind w:left="720" w:hanging="360"/>
      </w:pPr>
    </w:lvl>
    <w:lvl w:ilvl="1" w:tplc="830CFA28">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0F710385"/>
    <w:multiLevelType w:val="multilevel"/>
    <w:tmpl w:val="5A84E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4CB5EDA"/>
    <w:multiLevelType w:val="hybridMultilevel"/>
    <w:tmpl w:val="00EE01C0"/>
    <w:lvl w:ilvl="0" w:tplc="99643C96">
      <w:start w:val="1"/>
      <w:numFmt w:val="decimal"/>
      <w:lvlText w:val="%1."/>
      <w:lvlJc w:val="left"/>
      <w:pPr>
        <w:tabs>
          <w:tab w:val="num" w:pos="720"/>
        </w:tabs>
        <w:ind w:left="720" w:hanging="360"/>
      </w:pPr>
    </w:lvl>
    <w:lvl w:ilvl="1" w:tplc="830CFA28">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1D8B093A"/>
    <w:multiLevelType w:val="hybridMultilevel"/>
    <w:tmpl w:val="DA883B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294536B"/>
    <w:multiLevelType w:val="hybridMultilevel"/>
    <w:tmpl w:val="BE8474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16B0E4F"/>
    <w:multiLevelType w:val="hybridMultilevel"/>
    <w:tmpl w:val="69BCD0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8381717"/>
    <w:multiLevelType w:val="hybridMultilevel"/>
    <w:tmpl w:val="E5CC792C"/>
    <w:lvl w:ilvl="0" w:tplc="1E340C48">
      <w:start w:val="1"/>
      <w:numFmt w:val="decimal"/>
      <w:lvlText w:val="%1."/>
      <w:lvlJc w:val="left"/>
      <w:pPr>
        <w:ind w:left="720" w:hanging="360"/>
      </w:pPr>
    </w:lvl>
    <w:lvl w:ilvl="1" w:tplc="A84016C4">
      <w:start w:val="1"/>
      <w:numFmt w:val="lowerLetter"/>
      <w:lvlText w:val="%2."/>
      <w:lvlJc w:val="left"/>
      <w:pPr>
        <w:ind w:left="1440" w:hanging="360"/>
      </w:pPr>
    </w:lvl>
    <w:lvl w:ilvl="2" w:tplc="C400E76A">
      <w:start w:val="1"/>
      <w:numFmt w:val="lowerRoman"/>
      <w:lvlText w:val="%3."/>
      <w:lvlJc w:val="right"/>
      <w:pPr>
        <w:ind w:left="2160" w:hanging="180"/>
      </w:pPr>
    </w:lvl>
    <w:lvl w:ilvl="3" w:tplc="83561BB8">
      <w:start w:val="1"/>
      <w:numFmt w:val="decimal"/>
      <w:lvlText w:val="%4."/>
      <w:lvlJc w:val="left"/>
      <w:pPr>
        <w:ind w:left="2880" w:hanging="360"/>
      </w:pPr>
    </w:lvl>
    <w:lvl w:ilvl="4" w:tplc="C9D232D4">
      <w:start w:val="1"/>
      <w:numFmt w:val="lowerLetter"/>
      <w:lvlText w:val="%5."/>
      <w:lvlJc w:val="left"/>
      <w:pPr>
        <w:ind w:left="3600" w:hanging="360"/>
      </w:pPr>
    </w:lvl>
    <w:lvl w:ilvl="5" w:tplc="67A0CF78">
      <w:start w:val="1"/>
      <w:numFmt w:val="lowerRoman"/>
      <w:lvlText w:val="%6."/>
      <w:lvlJc w:val="right"/>
      <w:pPr>
        <w:ind w:left="4320" w:hanging="180"/>
      </w:pPr>
    </w:lvl>
    <w:lvl w:ilvl="6" w:tplc="E460F3FC">
      <w:start w:val="1"/>
      <w:numFmt w:val="decimal"/>
      <w:lvlText w:val="%7."/>
      <w:lvlJc w:val="left"/>
      <w:pPr>
        <w:ind w:left="5040" w:hanging="360"/>
      </w:pPr>
    </w:lvl>
    <w:lvl w:ilvl="7" w:tplc="8E12ED98">
      <w:start w:val="1"/>
      <w:numFmt w:val="lowerLetter"/>
      <w:lvlText w:val="%8."/>
      <w:lvlJc w:val="left"/>
      <w:pPr>
        <w:ind w:left="5760" w:hanging="360"/>
      </w:pPr>
    </w:lvl>
    <w:lvl w:ilvl="8" w:tplc="89AABC66">
      <w:start w:val="1"/>
      <w:numFmt w:val="lowerRoman"/>
      <w:lvlText w:val="%9."/>
      <w:lvlJc w:val="right"/>
      <w:pPr>
        <w:ind w:left="6480" w:hanging="180"/>
      </w:pPr>
    </w:lvl>
  </w:abstractNum>
  <w:abstractNum w:abstractNumId="13" w15:restartNumberingAfterBreak="0">
    <w:nsid w:val="3B462FDB"/>
    <w:multiLevelType w:val="hybridMultilevel"/>
    <w:tmpl w:val="2AB2460A"/>
    <w:lvl w:ilvl="0" w:tplc="FFFFFFF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CFD8CF8"/>
    <w:multiLevelType w:val="hybridMultilevel"/>
    <w:tmpl w:val="4BB4BE40"/>
    <w:lvl w:ilvl="0" w:tplc="38F0A350">
      <w:start w:val="1"/>
      <w:numFmt w:val="decimal"/>
      <w:lvlText w:val="%1."/>
      <w:lvlJc w:val="left"/>
      <w:pPr>
        <w:ind w:left="720" w:hanging="360"/>
      </w:pPr>
    </w:lvl>
    <w:lvl w:ilvl="1" w:tplc="C5DC0F94">
      <w:start w:val="1"/>
      <w:numFmt w:val="lowerLetter"/>
      <w:lvlText w:val="%2."/>
      <w:lvlJc w:val="left"/>
      <w:pPr>
        <w:ind w:left="1440" w:hanging="360"/>
      </w:pPr>
    </w:lvl>
    <w:lvl w:ilvl="2" w:tplc="1D58187A">
      <w:start w:val="1"/>
      <w:numFmt w:val="lowerRoman"/>
      <w:lvlText w:val="%3."/>
      <w:lvlJc w:val="right"/>
      <w:pPr>
        <w:ind w:left="2160" w:hanging="180"/>
      </w:pPr>
    </w:lvl>
    <w:lvl w:ilvl="3" w:tplc="5178FCFC">
      <w:start w:val="1"/>
      <w:numFmt w:val="decimal"/>
      <w:lvlText w:val="%4."/>
      <w:lvlJc w:val="left"/>
      <w:pPr>
        <w:ind w:left="2880" w:hanging="360"/>
      </w:pPr>
    </w:lvl>
    <w:lvl w:ilvl="4" w:tplc="09AC5CDA">
      <w:start w:val="1"/>
      <w:numFmt w:val="lowerLetter"/>
      <w:lvlText w:val="%5."/>
      <w:lvlJc w:val="left"/>
      <w:pPr>
        <w:ind w:left="3600" w:hanging="360"/>
      </w:pPr>
    </w:lvl>
    <w:lvl w:ilvl="5" w:tplc="891A30A0">
      <w:start w:val="1"/>
      <w:numFmt w:val="lowerRoman"/>
      <w:lvlText w:val="%6."/>
      <w:lvlJc w:val="right"/>
      <w:pPr>
        <w:ind w:left="4320" w:hanging="180"/>
      </w:pPr>
    </w:lvl>
    <w:lvl w:ilvl="6" w:tplc="C226E04E">
      <w:start w:val="1"/>
      <w:numFmt w:val="decimal"/>
      <w:lvlText w:val="%7."/>
      <w:lvlJc w:val="left"/>
      <w:pPr>
        <w:ind w:left="5040" w:hanging="360"/>
      </w:pPr>
    </w:lvl>
    <w:lvl w:ilvl="7" w:tplc="AFBEAAE4">
      <w:start w:val="1"/>
      <w:numFmt w:val="lowerLetter"/>
      <w:lvlText w:val="%8."/>
      <w:lvlJc w:val="left"/>
      <w:pPr>
        <w:ind w:left="5760" w:hanging="360"/>
      </w:pPr>
    </w:lvl>
    <w:lvl w:ilvl="8" w:tplc="7E46E996">
      <w:start w:val="1"/>
      <w:numFmt w:val="lowerRoman"/>
      <w:lvlText w:val="%9."/>
      <w:lvlJc w:val="right"/>
      <w:pPr>
        <w:ind w:left="6480" w:hanging="180"/>
      </w:pPr>
    </w:lvl>
  </w:abstractNum>
  <w:abstractNum w:abstractNumId="15" w15:restartNumberingAfterBreak="0">
    <w:nsid w:val="3F931EDA"/>
    <w:multiLevelType w:val="hybridMultilevel"/>
    <w:tmpl w:val="83B67E36"/>
    <w:lvl w:ilvl="0" w:tplc="44422216">
      <w:start w:val="1"/>
      <w:numFmt w:val="decimal"/>
      <w:lvlText w:val="1.%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6" w15:restartNumberingAfterBreak="0">
    <w:nsid w:val="5D350189"/>
    <w:multiLevelType w:val="hybridMultilevel"/>
    <w:tmpl w:val="1F74244A"/>
    <w:lvl w:ilvl="0" w:tplc="04190015">
      <w:start w:val="1"/>
      <w:numFmt w:val="upperLetter"/>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15:restartNumberingAfterBreak="0">
    <w:nsid w:val="61E720B2"/>
    <w:multiLevelType w:val="hybridMultilevel"/>
    <w:tmpl w:val="A98A8D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64962C14"/>
    <w:multiLevelType w:val="hybridMultilevel"/>
    <w:tmpl w:val="4AC4986C"/>
    <w:lvl w:ilvl="0" w:tplc="04190015">
      <w:start w:val="1"/>
      <w:numFmt w:val="upperLetter"/>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9" w15:restartNumberingAfterBreak="0">
    <w:nsid w:val="672537A5"/>
    <w:multiLevelType w:val="hybridMultilevel"/>
    <w:tmpl w:val="130E712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6A2D1C4F"/>
    <w:multiLevelType w:val="hybridMultilevel"/>
    <w:tmpl w:val="00EE01C0"/>
    <w:lvl w:ilvl="0" w:tplc="99643C96">
      <w:start w:val="1"/>
      <w:numFmt w:val="decimal"/>
      <w:lvlText w:val="%1."/>
      <w:lvlJc w:val="left"/>
      <w:pPr>
        <w:tabs>
          <w:tab w:val="num" w:pos="720"/>
        </w:tabs>
        <w:ind w:left="720" w:hanging="360"/>
      </w:pPr>
    </w:lvl>
    <w:lvl w:ilvl="1" w:tplc="830CFA28">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15:restartNumberingAfterBreak="0">
    <w:nsid w:val="6ABB622B"/>
    <w:multiLevelType w:val="multilevel"/>
    <w:tmpl w:val="C2FCEF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7350541"/>
    <w:multiLevelType w:val="hybridMultilevel"/>
    <w:tmpl w:val="69BCD08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9336E12"/>
    <w:multiLevelType w:val="hybridMultilevel"/>
    <w:tmpl w:val="00EE01C0"/>
    <w:lvl w:ilvl="0" w:tplc="99643C96">
      <w:start w:val="1"/>
      <w:numFmt w:val="decimal"/>
      <w:lvlText w:val="%1."/>
      <w:lvlJc w:val="left"/>
      <w:pPr>
        <w:tabs>
          <w:tab w:val="num" w:pos="720"/>
        </w:tabs>
        <w:ind w:left="720" w:hanging="360"/>
      </w:pPr>
    </w:lvl>
    <w:lvl w:ilvl="1" w:tplc="830CFA28">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15:restartNumberingAfterBreak="0">
    <w:nsid w:val="7A2109CB"/>
    <w:multiLevelType w:val="hybridMultilevel"/>
    <w:tmpl w:val="051C515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4"/>
  </w:num>
  <w:num w:numId="2">
    <w:abstractNumId w:val="12"/>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5"/>
  </w:num>
  <w:num w:numId="14">
    <w:abstractNumId w:val="11"/>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num>
  <w:num w:numId="19">
    <w:abstractNumId w:val="17"/>
  </w:num>
  <w:num w:numId="20">
    <w:abstractNumId w:val="13"/>
  </w:num>
  <w:num w:numId="21">
    <w:abstractNumId w:val="0"/>
  </w:num>
  <w:num w:numId="22">
    <w:abstractNumId w:val="3"/>
  </w:num>
  <w:num w:numId="23">
    <w:abstractNumId w:val="10"/>
  </w:num>
  <w:num w:numId="24">
    <w:abstractNumId w:val="7"/>
  </w:num>
  <w:num w:numId="25">
    <w:abstractNumId w:val="9"/>
  </w:num>
  <w:num w:numId="26">
    <w:abstractNumId w:val="21"/>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44A"/>
    <w:rsid w:val="0000597D"/>
    <w:rsid w:val="00006B1C"/>
    <w:rsid w:val="00015EF1"/>
    <w:rsid w:val="00020B4E"/>
    <w:rsid w:val="00026D83"/>
    <w:rsid w:val="00041053"/>
    <w:rsid w:val="00042673"/>
    <w:rsid w:val="00042FE3"/>
    <w:rsid w:val="0004344A"/>
    <w:rsid w:val="000435D3"/>
    <w:rsid w:val="00050AFE"/>
    <w:rsid w:val="0005798F"/>
    <w:rsid w:val="0007381A"/>
    <w:rsid w:val="00075873"/>
    <w:rsid w:val="000775E6"/>
    <w:rsid w:val="00081B7B"/>
    <w:rsid w:val="000A51C7"/>
    <w:rsid w:val="000C4861"/>
    <w:rsid w:val="000F4D1D"/>
    <w:rsid w:val="00112917"/>
    <w:rsid w:val="00112B83"/>
    <w:rsid w:val="001174BF"/>
    <w:rsid w:val="00127BA3"/>
    <w:rsid w:val="0013685D"/>
    <w:rsid w:val="00142CAF"/>
    <w:rsid w:val="00143D9B"/>
    <w:rsid w:val="001450E7"/>
    <w:rsid w:val="001575CE"/>
    <w:rsid w:val="001631EE"/>
    <w:rsid w:val="001641D0"/>
    <w:rsid w:val="001657D4"/>
    <w:rsid w:val="00171CB0"/>
    <w:rsid w:val="0017401E"/>
    <w:rsid w:val="00184EFC"/>
    <w:rsid w:val="00190871"/>
    <w:rsid w:val="001A3D3F"/>
    <w:rsid w:val="001B05BA"/>
    <w:rsid w:val="001B0B9B"/>
    <w:rsid w:val="001B21AE"/>
    <w:rsid w:val="001B5036"/>
    <w:rsid w:val="001B6B46"/>
    <w:rsid w:val="001C3954"/>
    <w:rsid w:val="001C4331"/>
    <w:rsid w:val="001C5FBA"/>
    <w:rsid w:val="001C69C5"/>
    <w:rsid w:val="001C73CF"/>
    <w:rsid w:val="001D4F1B"/>
    <w:rsid w:val="001D6233"/>
    <w:rsid w:val="001E3DBF"/>
    <w:rsid w:val="001F06D8"/>
    <w:rsid w:val="001F3A64"/>
    <w:rsid w:val="001F5081"/>
    <w:rsid w:val="00206D65"/>
    <w:rsid w:val="00212E83"/>
    <w:rsid w:val="00213BFE"/>
    <w:rsid w:val="002153D8"/>
    <w:rsid w:val="00222134"/>
    <w:rsid w:val="0022421A"/>
    <w:rsid w:val="00233486"/>
    <w:rsid w:val="002360AA"/>
    <w:rsid w:val="00236A8C"/>
    <w:rsid w:val="00243CBD"/>
    <w:rsid w:val="00251C6B"/>
    <w:rsid w:val="002653B2"/>
    <w:rsid w:val="00270A40"/>
    <w:rsid w:val="002767C0"/>
    <w:rsid w:val="00284404"/>
    <w:rsid w:val="00286EAE"/>
    <w:rsid w:val="00291151"/>
    <w:rsid w:val="00295E45"/>
    <w:rsid w:val="002A03C4"/>
    <w:rsid w:val="002A5241"/>
    <w:rsid w:val="002B2772"/>
    <w:rsid w:val="002B4898"/>
    <w:rsid w:val="002C5508"/>
    <w:rsid w:val="002D2760"/>
    <w:rsid w:val="002D3B05"/>
    <w:rsid w:val="002D42FA"/>
    <w:rsid w:val="002D7336"/>
    <w:rsid w:val="002E12F6"/>
    <w:rsid w:val="002E2E14"/>
    <w:rsid w:val="002E7479"/>
    <w:rsid w:val="002F398B"/>
    <w:rsid w:val="002F3C0D"/>
    <w:rsid w:val="00301D70"/>
    <w:rsid w:val="00303460"/>
    <w:rsid w:val="0030420E"/>
    <w:rsid w:val="003118DF"/>
    <w:rsid w:val="00315E51"/>
    <w:rsid w:val="00317198"/>
    <w:rsid w:val="00320CEE"/>
    <w:rsid w:val="003245D0"/>
    <w:rsid w:val="0032714F"/>
    <w:rsid w:val="0033332F"/>
    <w:rsid w:val="00334586"/>
    <w:rsid w:val="00335DE5"/>
    <w:rsid w:val="003428BF"/>
    <w:rsid w:val="00344E81"/>
    <w:rsid w:val="003612A2"/>
    <w:rsid w:val="00366670"/>
    <w:rsid w:val="003678F6"/>
    <w:rsid w:val="00370172"/>
    <w:rsid w:val="00376C30"/>
    <w:rsid w:val="003860FC"/>
    <w:rsid w:val="003879BF"/>
    <w:rsid w:val="003A192C"/>
    <w:rsid w:val="003A5651"/>
    <w:rsid w:val="003B2CA6"/>
    <w:rsid w:val="003B5A80"/>
    <w:rsid w:val="003D068A"/>
    <w:rsid w:val="003D66BF"/>
    <w:rsid w:val="003E0978"/>
    <w:rsid w:val="003E12EC"/>
    <w:rsid w:val="003E73F0"/>
    <w:rsid w:val="003F6F87"/>
    <w:rsid w:val="003F74DE"/>
    <w:rsid w:val="004062A1"/>
    <w:rsid w:val="00410BE1"/>
    <w:rsid w:val="00415FC5"/>
    <w:rsid w:val="004269C0"/>
    <w:rsid w:val="00430D07"/>
    <w:rsid w:val="00434556"/>
    <w:rsid w:val="00443BAA"/>
    <w:rsid w:val="0044452F"/>
    <w:rsid w:val="00450B0F"/>
    <w:rsid w:val="00451141"/>
    <w:rsid w:val="00455C71"/>
    <w:rsid w:val="00471A02"/>
    <w:rsid w:val="004729BA"/>
    <w:rsid w:val="00485832"/>
    <w:rsid w:val="00487864"/>
    <w:rsid w:val="004957AA"/>
    <w:rsid w:val="004A2C0A"/>
    <w:rsid w:val="004A5E58"/>
    <w:rsid w:val="004B2DD1"/>
    <w:rsid w:val="004B4579"/>
    <w:rsid w:val="004C0EA7"/>
    <w:rsid w:val="004C55BA"/>
    <w:rsid w:val="004C6FB4"/>
    <w:rsid w:val="004C7488"/>
    <w:rsid w:val="004C7A3A"/>
    <w:rsid w:val="004E339E"/>
    <w:rsid w:val="004F04E2"/>
    <w:rsid w:val="00501334"/>
    <w:rsid w:val="00507DC7"/>
    <w:rsid w:val="00511315"/>
    <w:rsid w:val="00514628"/>
    <w:rsid w:val="00540146"/>
    <w:rsid w:val="005414EF"/>
    <w:rsid w:val="00541759"/>
    <w:rsid w:val="00552E0A"/>
    <w:rsid w:val="005531D8"/>
    <w:rsid w:val="00555C05"/>
    <w:rsid w:val="00557774"/>
    <w:rsid w:val="00560A06"/>
    <w:rsid w:val="00580CF8"/>
    <w:rsid w:val="00581177"/>
    <w:rsid w:val="00584578"/>
    <w:rsid w:val="00585EC3"/>
    <w:rsid w:val="0059434F"/>
    <w:rsid w:val="005A66AB"/>
    <w:rsid w:val="005B1F21"/>
    <w:rsid w:val="005B59D7"/>
    <w:rsid w:val="005B77A3"/>
    <w:rsid w:val="005C00CC"/>
    <w:rsid w:val="005E6096"/>
    <w:rsid w:val="005F5F42"/>
    <w:rsid w:val="006012F9"/>
    <w:rsid w:val="00603BA6"/>
    <w:rsid w:val="00604ACF"/>
    <w:rsid w:val="00606F60"/>
    <w:rsid w:val="006078D2"/>
    <w:rsid w:val="00612CBC"/>
    <w:rsid w:val="0061409B"/>
    <w:rsid w:val="0061645E"/>
    <w:rsid w:val="0061711B"/>
    <w:rsid w:val="006220FC"/>
    <w:rsid w:val="006469CF"/>
    <w:rsid w:val="006506EC"/>
    <w:rsid w:val="00652C8D"/>
    <w:rsid w:val="00657672"/>
    <w:rsid w:val="006653AC"/>
    <w:rsid w:val="00670C89"/>
    <w:rsid w:val="00683AD7"/>
    <w:rsid w:val="00687018"/>
    <w:rsid w:val="00697CCD"/>
    <w:rsid w:val="006B0DC9"/>
    <w:rsid w:val="006B2DB7"/>
    <w:rsid w:val="006C2FD9"/>
    <w:rsid w:val="006F619A"/>
    <w:rsid w:val="00703B5C"/>
    <w:rsid w:val="00704C2C"/>
    <w:rsid w:val="00717A20"/>
    <w:rsid w:val="0072087C"/>
    <w:rsid w:val="0072340C"/>
    <w:rsid w:val="00726247"/>
    <w:rsid w:val="00734E37"/>
    <w:rsid w:val="00736F2A"/>
    <w:rsid w:val="007407BE"/>
    <w:rsid w:val="00744DE3"/>
    <w:rsid w:val="007456C7"/>
    <w:rsid w:val="00752F38"/>
    <w:rsid w:val="00752FAF"/>
    <w:rsid w:val="007543D6"/>
    <w:rsid w:val="007603FE"/>
    <w:rsid w:val="007719B4"/>
    <w:rsid w:val="00786329"/>
    <w:rsid w:val="00791B92"/>
    <w:rsid w:val="007A3EE4"/>
    <w:rsid w:val="007A5493"/>
    <w:rsid w:val="007B3921"/>
    <w:rsid w:val="007C027D"/>
    <w:rsid w:val="007C3F18"/>
    <w:rsid w:val="007C42D3"/>
    <w:rsid w:val="007D4D0A"/>
    <w:rsid w:val="007E1728"/>
    <w:rsid w:val="007E319F"/>
    <w:rsid w:val="007E40CF"/>
    <w:rsid w:val="007F692A"/>
    <w:rsid w:val="00803F9E"/>
    <w:rsid w:val="0081232D"/>
    <w:rsid w:val="00825FCD"/>
    <w:rsid w:val="008366C8"/>
    <w:rsid w:val="0084225C"/>
    <w:rsid w:val="008449F9"/>
    <w:rsid w:val="0084613C"/>
    <w:rsid w:val="008567EA"/>
    <w:rsid w:val="008747F8"/>
    <w:rsid w:val="00874A6F"/>
    <w:rsid w:val="00891840"/>
    <w:rsid w:val="00895AF3"/>
    <w:rsid w:val="008A5D05"/>
    <w:rsid w:val="008B1BAA"/>
    <w:rsid w:val="008D21B3"/>
    <w:rsid w:val="008D641F"/>
    <w:rsid w:val="008E1BF7"/>
    <w:rsid w:val="008E1E8E"/>
    <w:rsid w:val="008F3389"/>
    <w:rsid w:val="008F373B"/>
    <w:rsid w:val="009106C3"/>
    <w:rsid w:val="0091363D"/>
    <w:rsid w:val="009209B3"/>
    <w:rsid w:val="009239AE"/>
    <w:rsid w:val="00924793"/>
    <w:rsid w:val="00925674"/>
    <w:rsid w:val="00935A7D"/>
    <w:rsid w:val="009370CE"/>
    <w:rsid w:val="009522E7"/>
    <w:rsid w:val="009558E4"/>
    <w:rsid w:val="00975035"/>
    <w:rsid w:val="0097742F"/>
    <w:rsid w:val="00980EC9"/>
    <w:rsid w:val="009810E7"/>
    <w:rsid w:val="009851FE"/>
    <w:rsid w:val="00986309"/>
    <w:rsid w:val="00994C47"/>
    <w:rsid w:val="009B1A30"/>
    <w:rsid w:val="009B1AF8"/>
    <w:rsid w:val="009B5F2C"/>
    <w:rsid w:val="009B6CE7"/>
    <w:rsid w:val="009B7353"/>
    <w:rsid w:val="009C2EC6"/>
    <w:rsid w:val="009D23B8"/>
    <w:rsid w:val="009D514F"/>
    <w:rsid w:val="009E0884"/>
    <w:rsid w:val="009E11B7"/>
    <w:rsid w:val="009E3CC3"/>
    <w:rsid w:val="009E599C"/>
    <w:rsid w:val="009E6E12"/>
    <w:rsid w:val="00A05C38"/>
    <w:rsid w:val="00A15384"/>
    <w:rsid w:val="00A17819"/>
    <w:rsid w:val="00A25AE3"/>
    <w:rsid w:val="00A32C32"/>
    <w:rsid w:val="00A3383A"/>
    <w:rsid w:val="00A3430C"/>
    <w:rsid w:val="00A37020"/>
    <w:rsid w:val="00A552B1"/>
    <w:rsid w:val="00A5609F"/>
    <w:rsid w:val="00A616A8"/>
    <w:rsid w:val="00A85BB6"/>
    <w:rsid w:val="00A87DF5"/>
    <w:rsid w:val="00A95287"/>
    <w:rsid w:val="00A952A3"/>
    <w:rsid w:val="00AA2F41"/>
    <w:rsid w:val="00AC2030"/>
    <w:rsid w:val="00AC37B0"/>
    <w:rsid w:val="00AD16F1"/>
    <w:rsid w:val="00AD3878"/>
    <w:rsid w:val="00AE2663"/>
    <w:rsid w:val="00AE3F57"/>
    <w:rsid w:val="00AE48B3"/>
    <w:rsid w:val="00AE4D82"/>
    <w:rsid w:val="00AE518A"/>
    <w:rsid w:val="00AE6F17"/>
    <w:rsid w:val="00AE73A5"/>
    <w:rsid w:val="00AF2528"/>
    <w:rsid w:val="00AF42F8"/>
    <w:rsid w:val="00AF58C0"/>
    <w:rsid w:val="00B0620B"/>
    <w:rsid w:val="00B10F0C"/>
    <w:rsid w:val="00B12A0D"/>
    <w:rsid w:val="00B14F3E"/>
    <w:rsid w:val="00B31502"/>
    <w:rsid w:val="00B31CEF"/>
    <w:rsid w:val="00B45FAE"/>
    <w:rsid w:val="00B51A97"/>
    <w:rsid w:val="00B529B6"/>
    <w:rsid w:val="00B624EB"/>
    <w:rsid w:val="00B75226"/>
    <w:rsid w:val="00B81B2F"/>
    <w:rsid w:val="00B83424"/>
    <w:rsid w:val="00BA652F"/>
    <w:rsid w:val="00BA75D8"/>
    <w:rsid w:val="00BB5EB1"/>
    <w:rsid w:val="00BC6CD2"/>
    <w:rsid w:val="00BD260D"/>
    <w:rsid w:val="00BD48D4"/>
    <w:rsid w:val="00BE2BD1"/>
    <w:rsid w:val="00BE4442"/>
    <w:rsid w:val="00BF0183"/>
    <w:rsid w:val="00C032AB"/>
    <w:rsid w:val="00C059EA"/>
    <w:rsid w:val="00C05A1B"/>
    <w:rsid w:val="00C127D2"/>
    <w:rsid w:val="00C34F62"/>
    <w:rsid w:val="00C40A06"/>
    <w:rsid w:val="00C5132C"/>
    <w:rsid w:val="00C56DC2"/>
    <w:rsid w:val="00C63C63"/>
    <w:rsid w:val="00C646B4"/>
    <w:rsid w:val="00C73956"/>
    <w:rsid w:val="00C7678D"/>
    <w:rsid w:val="00C80338"/>
    <w:rsid w:val="00C8039A"/>
    <w:rsid w:val="00C81B58"/>
    <w:rsid w:val="00C8215F"/>
    <w:rsid w:val="00C90937"/>
    <w:rsid w:val="00C91882"/>
    <w:rsid w:val="00C91AD9"/>
    <w:rsid w:val="00C92412"/>
    <w:rsid w:val="00CB07E4"/>
    <w:rsid w:val="00CB456D"/>
    <w:rsid w:val="00CC179A"/>
    <w:rsid w:val="00CC2EC5"/>
    <w:rsid w:val="00CD41C9"/>
    <w:rsid w:val="00CE0DCB"/>
    <w:rsid w:val="00D01FFD"/>
    <w:rsid w:val="00D057A3"/>
    <w:rsid w:val="00D072ED"/>
    <w:rsid w:val="00D13411"/>
    <w:rsid w:val="00D14A39"/>
    <w:rsid w:val="00D16C89"/>
    <w:rsid w:val="00D26946"/>
    <w:rsid w:val="00D46023"/>
    <w:rsid w:val="00D46C4D"/>
    <w:rsid w:val="00D51D3E"/>
    <w:rsid w:val="00D63376"/>
    <w:rsid w:val="00D635C2"/>
    <w:rsid w:val="00D821B8"/>
    <w:rsid w:val="00D96FFA"/>
    <w:rsid w:val="00DA1431"/>
    <w:rsid w:val="00DA25DC"/>
    <w:rsid w:val="00DA42AD"/>
    <w:rsid w:val="00DA4E39"/>
    <w:rsid w:val="00DA631B"/>
    <w:rsid w:val="00DA73DC"/>
    <w:rsid w:val="00DB031A"/>
    <w:rsid w:val="00DB3DCC"/>
    <w:rsid w:val="00DB4B25"/>
    <w:rsid w:val="00DC3059"/>
    <w:rsid w:val="00DC443D"/>
    <w:rsid w:val="00DD4E66"/>
    <w:rsid w:val="00DD7C1D"/>
    <w:rsid w:val="00DE7A43"/>
    <w:rsid w:val="00DF1159"/>
    <w:rsid w:val="00DF12CC"/>
    <w:rsid w:val="00DF1B9A"/>
    <w:rsid w:val="00DF3679"/>
    <w:rsid w:val="00DF6717"/>
    <w:rsid w:val="00E035A8"/>
    <w:rsid w:val="00E15AF8"/>
    <w:rsid w:val="00E21F72"/>
    <w:rsid w:val="00E23B7D"/>
    <w:rsid w:val="00E246C0"/>
    <w:rsid w:val="00E34CF0"/>
    <w:rsid w:val="00E43F19"/>
    <w:rsid w:val="00E45D23"/>
    <w:rsid w:val="00E51788"/>
    <w:rsid w:val="00E51E54"/>
    <w:rsid w:val="00E5694A"/>
    <w:rsid w:val="00E76821"/>
    <w:rsid w:val="00E77156"/>
    <w:rsid w:val="00E94039"/>
    <w:rsid w:val="00E976FB"/>
    <w:rsid w:val="00EA3354"/>
    <w:rsid w:val="00EA6C74"/>
    <w:rsid w:val="00EB12C9"/>
    <w:rsid w:val="00EB3C2F"/>
    <w:rsid w:val="00EB40B7"/>
    <w:rsid w:val="00EC0412"/>
    <w:rsid w:val="00EC2844"/>
    <w:rsid w:val="00ED4EC7"/>
    <w:rsid w:val="00EE286F"/>
    <w:rsid w:val="00EE3CA8"/>
    <w:rsid w:val="00EE5D84"/>
    <w:rsid w:val="00EF4174"/>
    <w:rsid w:val="00F02018"/>
    <w:rsid w:val="00F05E46"/>
    <w:rsid w:val="00F20F92"/>
    <w:rsid w:val="00F31DC7"/>
    <w:rsid w:val="00F349F4"/>
    <w:rsid w:val="00F51944"/>
    <w:rsid w:val="00F54F6F"/>
    <w:rsid w:val="00F60646"/>
    <w:rsid w:val="00F60784"/>
    <w:rsid w:val="00F60FB4"/>
    <w:rsid w:val="00F63F76"/>
    <w:rsid w:val="00F676D8"/>
    <w:rsid w:val="00F73F1C"/>
    <w:rsid w:val="00F93712"/>
    <w:rsid w:val="00F94684"/>
    <w:rsid w:val="00F9596A"/>
    <w:rsid w:val="00F96559"/>
    <w:rsid w:val="00F9669C"/>
    <w:rsid w:val="00FB112E"/>
    <w:rsid w:val="00FB4B17"/>
    <w:rsid w:val="00FB6151"/>
    <w:rsid w:val="00FB67D5"/>
    <w:rsid w:val="00FC4F25"/>
    <w:rsid w:val="00FE0380"/>
    <w:rsid w:val="00FE4A86"/>
    <w:rsid w:val="78B9CC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81E60"/>
  <w15:docId w15:val="{58F055CC-C0A5-45F2-8561-2B5593D8B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2FAF"/>
    <w:pPr>
      <w:spacing w:after="0" w:line="240" w:lineRule="auto"/>
    </w:pPr>
    <w:rPr>
      <w:rFonts w:ascii="Times New Roman" w:eastAsia="Times New Roman" w:hAnsi="Times New Roman" w:cs="Times New Roman"/>
      <w:kern w:val="0"/>
      <w:sz w:val="20"/>
      <w:szCs w:val="20"/>
      <w:lang w:eastAsia="ru-RU"/>
      <w14:ligatures w14:val="none"/>
    </w:rPr>
  </w:style>
  <w:style w:type="paragraph" w:styleId="3">
    <w:name w:val="heading 3"/>
    <w:basedOn w:val="a"/>
    <w:link w:val="30"/>
    <w:uiPriority w:val="9"/>
    <w:qFormat/>
    <w:rsid w:val="00552E0A"/>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04344A"/>
    <w:pPr>
      <w:spacing w:before="100" w:beforeAutospacing="1" w:after="100" w:afterAutospacing="1"/>
    </w:pPr>
    <w:rPr>
      <w:sz w:val="24"/>
      <w:szCs w:val="24"/>
    </w:rPr>
  </w:style>
  <w:style w:type="paragraph" w:styleId="a4">
    <w:name w:val="No Spacing"/>
    <w:uiPriority w:val="1"/>
    <w:qFormat/>
    <w:rsid w:val="0004344A"/>
    <w:pPr>
      <w:spacing w:after="0" w:line="240" w:lineRule="auto"/>
    </w:pPr>
    <w:rPr>
      <w:rFonts w:ascii="Calibri" w:eastAsia="Times New Roman" w:hAnsi="Calibri" w:cs="Times New Roman"/>
      <w:kern w:val="0"/>
      <w:lang w:eastAsia="ru-RU"/>
      <w14:ligatures w14:val="none"/>
    </w:rPr>
  </w:style>
  <w:style w:type="paragraph" w:styleId="a5">
    <w:name w:val="List Paragraph"/>
    <w:basedOn w:val="a"/>
    <w:uiPriority w:val="34"/>
    <w:qFormat/>
    <w:rsid w:val="0004344A"/>
    <w:pPr>
      <w:ind w:left="720"/>
      <w:contextualSpacing/>
    </w:pPr>
  </w:style>
  <w:style w:type="paragraph" w:customStyle="1" w:styleId="1">
    <w:name w:val="Абзац списка1"/>
    <w:aliases w:val="Bullet List,FooterText,numbered,SL_Абзац списка"/>
    <w:basedOn w:val="a"/>
    <w:link w:val="a6"/>
    <w:qFormat/>
    <w:rsid w:val="00291151"/>
    <w:pPr>
      <w:spacing w:after="200" w:line="276" w:lineRule="auto"/>
      <w:ind w:left="720"/>
      <w:contextualSpacing/>
    </w:pPr>
    <w:rPr>
      <w:rFonts w:eastAsia="Calibri"/>
      <w:sz w:val="24"/>
      <w:szCs w:val="22"/>
      <w:lang w:eastAsia="en-US"/>
    </w:rPr>
  </w:style>
  <w:style w:type="character" w:customStyle="1" w:styleId="a6">
    <w:name w:val="Абзац списка Знак"/>
    <w:aliases w:val="Bullet List Знак,FooterText Знак,numbered Знак,SL_Абзац списка Знак"/>
    <w:link w:val="1"/>
    <w:rsid w:val="00291151"/>
    <w:rPr>
      <w:rFonts w:ascii="Times New Roman" w:eastAsia="Calibri" w:hAnsi="Times New Roman" w:cs="Times New Roman"/>
      <w:kern w:val="0"/>
      <w:sz w:val="24"/>
      <w14:ligatures w14:val="none"/>
    </w:rPr>
  </w:style>
  <w:style w:type="character" w:customStyle="1" w:styleId="apple-converted-space">
    <w:name w:val="apple-converted-space"/>
    <w:rsid w:val="00291151"/>
    <w:rPr>
      <w:rFonts w:ascii="Times New Roman" w:hAnsi="Times New Roman" w:cs="Times New Roman"/>
    </w:rPr>
  </w:style>
  <w:style w:type="character" w:customStyle="1" w:styleId="answernumber">
    <w:name w:val="answernumber"/>
    <w:basedOn w:val="a0"/>
    <w:rsid w:val="00AC2030"/>
  </w:style>
  <w:style w:type="paragraph" w:styleId="a7">
    <w:name w:val="Intense Quote"/>
    <w:basedOn w:val="a"/>
    <w:next w:val="a"/>
    <w:link w:val="a8"/>
    <w:uiPriority w:val="30"/>
    <w:qFormat/>
    <w:rsid w:val="009E0884"/>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a8">
    <w:name w:val="Выделенная цитата Знак"/>
    <w:basedOn w:val="a0"/>
    <w:link w:val="a7"/>
    <w:uiPriority w:val="30"/>
    <w:rsid w:val="009E0884"/>
    <w:rPr>
      <w:rFonts w:ascii="Times New Roman" w:eastAsia="Times New Roman" w:hAnsi="Times New Roman" w:cs="Times New Roman"/>
      <w:i/>
      <w:iCs/>
      <w:color w:val="4472C4" w:themeColor="accent1"/>
      <w:kern w:val="0"/>
      <w:sz w:val="20"/>
      <w:szCs w:val="20"/>
      <w:lang w:eastAsia="ru-RU"/>
      <w14:ligatures w14:val="none"/>
    </w:rPr>
  </w:style>
  <w:style w:type="character" w:styleId="a9">
    <w:name w:val="Hyperlink"/>
    <w:basedOn w:val="a0"/>
    <w:uiPriority w:val="99"/>
    <w:semiHidden/>
    <w:unhideWhenUsed/>
    <w:rsid w:val="00C8215F"/>
    <w:rPr>
      <w:color w:val="0000FF"/>
      <w:u w:val="single"/>
    </w:rPr>
  </w:style>
  <w:style w:type="character" w:customStyle="1" w:styleId="30">
    <w:name w:val="Заголовок 3 Знак"/>
    <w:basedOn w:val="a0"/>
    <w:link w:val="3"/>
    <w:uiPriority w:val="9"/>
    <w:rsid w:val="00552E0A"/>
    <w:rPr>
      <w:rFonts w:ascii="Times New Roman" w:eastAsia="Times New Roman" w:hAnsi="Times New Roman" w:cs="Times New Roman"/>
      <w:b/>
      <w:bCs/>
      <w:kern w:val="0"/>
      <w:sz w:val="27"/>
      <w:szCs w:val="27"/>
      <w:lang w:eastAsia="ru-RU"/>
      <w14:ligatures w14:val="none"/>
    </w:rPr>
  </w:style>
  <w:style w:type="table" w:styleId="aa">
    <w:name w:val="Table Grid"/>
    <w:basedOn w:val="a1"/>
    <w:uiPriority w:val="39"/>
    <w:rsid w:val="00BD48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202912">
      <w:bodyDiv w:val="1"/>
      <w:marLeft w:val="0"/>
      <w:marRight w:val="0"/>
      <w:marTop w:val="0"/>
      <w:marBottom w:val="0"/>
      <w:divBdr>
        <w:top w:val="none" w:sz="0" w:space="0" w:color="auto"/>
        <w:left w:val="none" w:sz="0" w:space="0" w:color="auto"/>
        <w:bottom w:val="none" w:sz="0" w:space="0" w:color="auto"/>
        <w:right w:val="none" w:sz="0" w:space="0" w:color="auto"/>
      </w:divBdr>
      <w:divsChild>
        <w:div w:id="1721396302">
          <w:marLeft w:val="0"/>
          <w:marRight w:val="0"/>
          <w:marTop w:val="0"/>
          <w:marBottom w:val="360"/>
          <w:divBdr>
            <w:top w:val="none" w:sz="0" w:space="0" w:color="auto"/>
            <w:left w:val="none" w:sz="0" w:space="0" w:color="auto"/>
            <w:bottom w:val="none" w:sz="0" w:space="0" w:color="auto"/>
            <w:right w:val="none" w:sz="0" w:space="0" w:color="auto"/>
          </w:divBdr>
        </w:div>
        <w:div w:id="367995537">
          <w:marLeft w:val="0"/>
          <w:marRight w:val="0"/>
          <w:marTop w:val="168"/>
          <w:marBottom w:val="72"/>
          <w:divBdr>
            <w:top w:val="none" w:sz="0" w:space="0" w:color="auto"/>
            <w:left w:val="none" w:sz="0" w:space="0" w:color="auto"/>
            <w:bottom w:val="none" w:sz="0" w:space="0" w:color="auto"/>
            <w:right w:val="none" w:sz="0" w:space="0" w:color="auto"/>
          </w:divBdr>
          <w:divsChild>
            <w:div w:id="103573078">
              <w:marLeft w:val="0"/>
              <w:marRight w:val="0"/>
              <w:marTop w:val="0"/>
              <w:marBottom w:val="0"/>
              <w:divBdr>
                <w:top w:val="none" w:sz="0" w:space="0" w:color="auto"/>
                <w:left w:val="none" w:sz="0" w:space="0" w:color="auto"/>
                <w:bottom w:val="none" w:sz="0" w:space="0" w:color="auto"/>
                <w:right w:val="none" w:sz="0" w:space="0" w:color="auto"/>
              </w:divBdr>
            </w:div>
            <w:div w:id="2049253722">
              <w:marLeft w:val="0"/>
              <w:marRight w:val="0"/>
              <w:marTop w:val="0"/>
              <w:marBottom w:val="0"/>
              <w:divBdr>
                <w:top w:val="none" w:sz="0" w:space="0" w:color="auto"/>
                <w:left w:val="none" w:sz="0" w:space="0" w:color="auto"/>
                <w:bottom w:val="none" w:sz="0" w:space="0" w:color="auto"/>
                <w:right w:val="none" w:sz="0" w:space="0" w:color="auto"/>
              </w:divBdr>
              <w:divsChild>
                <w:div w:id="660163798">
                  <w:marLeft w:val="0"/>
                  <w:marRight w:val="0"/>
                  <w:marTop w:val="0"/>
                  <w:marBottom w:val="0"/>
                  <w:divBdr>
                    <w:top w:val="none" w:sz="0" w:space="0" w:color="auto"/>
                    <w:left w:val="none" w:sz="0" w:space="0" w:color="auto"/>
                    <w:bottom w:val="none" w:sz="0" w:space="0" w:color="auto"/>
                    <w:right w:val="none" w:sz="0" w:space="0" w:color="auto"/>
                  </w:divBdr>
                  <w:divsChild>
                    <w:div w:id="333536967">
                      <w:marLeft w:val="0"/>
                      <w:marRight w:val="0"/>
                      <w:marTop w:val="0"/>
                      <w:marBottom w:val="0"/>
                      <w:divBdr>
                        <w:top w:val="none" w:sz="0" w:space="0" w:color="auto"/>
                        <w:left w:val="none" w:sz="0" w:space="0" w:color="auto"/>
                        <w:bottom w:val="none" w:sz="0" w:space="0" w:color="auto"/>
                        <w:right w:val="none" w:sz="0" w:space="0" w:color="auto"/>
                      </w:divBdr>
                      <w:divsChild>
                        <w:div w:id="71107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353936">
                  <w:marLeft w:val="0"/>
                  <w:marRight w:val="0"/>
                  <w:marTop w:val="0"/>
                  <w:marBottom w:val="0"/>
                  <w:divBdr>
                    <w:top w:val="none" w:sz="0" w:space="0" w:color="auto"/>
                    <w:left w:val="none" w:sz="0" w:space="0" w:color="auto"/>
                    <w:bottom w:val="none" w:sz="0" w:space="0" w:color="auto"/>
                    <w:right w:val="none" w:sz="0" w:space="0" w:color="auto"/>
                  </w:divBdr>
                  <w:divsChild>
                    <w:div w:id="230387795">
                      <w:marLeft w:val="0"/>
                      <w:marRight w:val="0"/>
                      <w:marTop w:val="0"/>
                      <w:marBottom w:val="0"/>
                      <w:divBdr>
                        <w:top w:val="none" w:sz="0" w:space="0" w:color="auto"/>
                        <w:left w:val="none" w:sz="0" w:space="0" w:color="auto"/>
                        <w:bottom w:val="none" w:sz="0" w:space="0" w:color="auto"/>
                        <w:right w:val="none" w:sz="0" w:space="0" w:color="auto"/>
                      </w:divBdr>
                      <w:divsChild>
                        <w:div w:id="1373068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871256">
                  <w:marLeft w:val="0"/>
                  <w:marRight w:val="0"/>
                  <w:marTop w:val="0"/>
                  <w:marBottom w:val="0"/>
                  <w:divBdr>
                    <w:top w:val="none" w:sz="0" w:space="0" w:color="auto"/>
                    <w:left w:val="none" w:sz="0" w:space="0" w:color="auto"/>
                    <w:bottom w:val="none" w:sz="0" w:space="0" w:color="auto"/>
                    <w:right w:val="none" w:sz="0" w:space="0" w:color="auto"/>
                  </w:divBdr>
                  <w:divsChild>
                    <w:div w:id="1143620463">
                      <w:marLeft w:val="0"/>
                      <w:marRight w:val="0"/>
                      <w:marTop w:val="0"/>
                      <w:marBottom w:val="0"/>
                      <w:divBdr>
                        <w:top w:val="none" w:sz="0" w:space="0" w:color="auto"/>
                        <w:left w:val="none" w:sz="0" w:space="0" w:color="auto"/>
                        <w:bottom w:val="none" w:sz="0" w:space="0" w:color="auto"/>
                        <w:right w:val="none" w:sz="0" w:space="0" w:color="auto"/>
                      </w:divBdr>
                      <w:divsChild>
                        <w:div w:id="157929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316816">
                  <w:marLeft w:val="0"/>
                  <w:marRight w:val="0"/>
                  <w:marTop w:val="0"/>
                  <w:marBottom w:val="0"/>
                  <w:divBdr>
                    <w:top w:val="none" w:sz="0" w:space="0" w:color="auto"/>
                    <w:left w:val="none" w:sz="0" w:space="0" w:color="auto"/>
                    <w:bottom w:val="none" w:sz="0" w:space="0" w:color="auto"/>
                    <w:right w:val="none" w:sz="0" w:space="0" w:color="auto"/>
                  </w:divBdr>
                  <w:divsChild>
                    <w:div w:id="1342972182">
                      <w:marLeft w:val="0"/>
                      <w:marRight w:val="0"/>
                      <w:marTop w:val="0"/>
                      <w:marBottom w:val="0"/>
                      <w:divBdr>
                        <w:top w:val="none" w:sz="0" w:space="0" w:color="auto"/>
                        <w:left w:val="none" w:sz="0" w:space="0" w:color="auto"/>
                        <w:bottom w:val="none" w:sz="0" w:space="0" w:color="auto"/>
                        <w:right w:val="none" w:sz="0" w:space="0" w:color="auto"/>
                      </w:divBdr>
                      <w:divsChild>
                        <w:div w:id="1854030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956190">
      <w:bodyDiv w:val="1"/>
      <w:marLeft w:val="0"/>
      <w:marRight w:val="0"/>
      <w:marTop w:val="0"/>
      <w:marBottom w:val="0"/>
      <w:divBdr>
        <w:top w:val="none" w:sz="0" w:space="0" w:color="auto"/>
        <w:left w:val="none" w:sz="0" w:space="0" w:color="auto"/>
        <w:bottom w:val="none" w:sz="0" w:space="0" w:color="auto"/>
        <w:right w:val="none" w:sz="0" w:space="0" w:color="auto"/>
      </w:divBdr>
      <w:divsChild>
        <w:div w:id="734666438">
          <w:marLeft w:val="450"/>
          <w:marRight w:val="0"/>
          <w:marTop w:val="0"/>
          <w:marBottom w:val="0"/>
          <w:divBdr>
            <w:top w:val="none" w:sz="0" w:space="0" w:color="auto"/>
            <w:left w:val="none" w:sz="0" w:space="0" w:color="auto"/>
            <w:bottom w:val="none" w:sz="0" w:space="0" w:color="auto"/>
            <w:right w:val="none" w:sz="0" w:space="0" w:color="auto"/>
          </w:divBdr>
        </w:div>
        <w:div w:id="853373984">
          <w:marLeft w:val="450"/>
          <w:marRight w:val="0"/>
          <w:marTop w:val="0"/>
          <w:marBottom w:val="0"/>
          <w:divBdr>
            <w:top w:val="none" w:sz="0" w:space="0" w:color="auto"/>
            <w:left w:val="none" w:sz="0" w:space="0" w:color="auto"/>
            <w:bottom w:val="none" w:sz="0" w:space="0" w:color="auto"/>
            <w:right w:val="none" w:sz="0" w:space="0" w:color="auto"/>
          </w:divBdr>
        </w:div>
        <w:div w:id="747658165">
          <w:marLeft w:val="450"/>
          <w:marRight w:val="0"/>
          <w:marTop w:val="0"/>
          <w:marBottom w:val="0"/>
          <w:divBdr>
            <w:top w:val="none" w:sz="0" w:space="0" w:color="auto"/>
            <w:left w:val="none" w:sz="0" w:space="0" w:color="auto"/>
            <w:bottom w:val="none" w:sz="0" w:space="0" w:color="auto"/>
            <w:right w:val="none" w:sz="0" w:space="0" w:color="auto"/>
          </w:divBdr>
        </w:div>
        <w:div w:id="1594708857">
          <w:marLeft w:val="450"/>
          <w:marRight w:val="0"/>
          <w:marTop w:val="0"/>
          <w:marBottom w:val="0"/>
          <w:divBdr>
            <w:top w:val="none" w:sz="0" w:space="0" w:color="auto"/>
            <w:left w:val="none" w:sz="0" w:space="0" w:color="auto"/>
            <w:bottom w:val="none" w:sz="0" w:space="0" w:color="auto"/>
            <w:right w:val="none" w:sz="0" w:space="0" w:color="auto"/>
          </w:divBdr>
        </w:div>
        <w:div w:id="2030788143">
          <w:marLeft w:val="450"/>
          <w:marRight w:val="0"/>
          <w:marTop w:val="0"/>
          <w:marBottom w:val="0"/>
          <w:divBdr>
            <w:top w:val="none" w:sz="0" w:space="0" w:color="auto"/>
            <w:left w:val="none" w:sz="0" w:space="0" w:color="auto"/>
            <w:bottom w:val="none" w:sz="0" w:space="0" w:color="auto"/>
            <w:right w:val="none" w:sz="0" w:space="0" w:color="auto"/>
          </w:divBdr>
        </w:div>
        <w:div w:id="1725833184">
          <w:marLeft w:val="450"/>
          <w:marRight w:val="0"/>
          <w:marTop w:val="0"/>
          <w:marBottom w:val="0"/>
          <w:divBdr>
            <w:top w:val="none" w:sz="0" w:space="0" w:color="auto"/>
            <w:left w:val="none" w:sz="0" w:space="0" w:color="auto"/>
            <w:bottom w:val="none" w:sz="0" w:space="0" w:color="auto"/>
            <w:right w:val="none" w:sz="0" w:space="0" w:color="auto"/>
          </w:divBdr>
        </w:div>
        <w:div w:id="1992561077">
          <w:marLeft w:val="450"/>
          <w:marRight w:val="0"/>
          <w:marTop w:val="0"/>
          <w:marBottom w:val="0"/>
          <w:divBdr>
            <w:top w:val="none" w:sz="0" w:space="0" w:color="auto"/>
            <w:left w:val="none" w:sz="0" w:space="0" w:color="auto"/>
            <w:bottom w:val="none" w:sz="0" w:space="0" w:color="auto"/>
            <w:right w:val="none" w:sz="0" w:space="0" w:color="auto"/>
          </w:divBdr>
        </w:div>
        <w:div w:id="1505172755">
          <w:marLeft w:val="450"/>
          <w:marRight w:val="0"/>
          <w:marTop w:val="0"/>
          <w:marBottom w:val="0"/>
          <w:divBdr>
            <w:top w:val="none" w:sz="0" w:space="0" w:color="auto"/>
            <w:left w:val="none" w:sz="0" w:space="0" w:color="auto"/>
            <w:bottom w:val="none" w:sz="0" w:space="0" w:color="auto"/>
            <w:right w:val="none" w:sz="0" w:space="0" w:color="auto"/>
          </w:divBdr>
        </w:div>
        <w:div w:id="2015300482">
          <w:marLeft w:val="450"/>
          <w:marRight w:val="0"/>
          <w:marTop w:val="0"/>
          <w:marBottom w:val="0"/>
          <w:divBdr>
            <w:top w:val="none" w:sz="0" w:space="0" w:color="auto"/>
            <w:left w:val="none" w:sz="0" w:space="0" w:color="auto"/>
            <w:bottom w:val="none" w:sz="0" w:space="0" w:color="auto"/>
            <w:right w:val="none" w:sz="0" w:space="0" w:color="auto"/>
          </w:divBdr>
        </w:div>
        <w:div w:id="109707525">
          <w:marLeft w:val="450"/>
          <w:marRight w:val="0"/>
          <w:marTop w:val="0"/>
          <w:marBottom w:val="0"/>
          <w:divBdr>
            <w:top w:val="none" w:sz="0" w:space="0" w:color="auto"/>
            <w:left w:val="none" w:sz="0" w:space="0" w:color="auto"/>
            <w:bottom w:val="none" w:sz="0" w:space="0" w:color="auto"/>
            <w:right w:val="none" w:sz="0" w:space="0" w:color="auto"/>
          </w:divBdr>
        </w:div>
      </w:divsChild>
    </w:div>
    <w:div w:id="177811759">
      <w:bodyDiv w:val="1"/>
      <w:marLeft w:val="0"/>
      <w:marRight w:val="0"/>
      <w:marTop w:val="0"/>
      <w:marBottom w:val="0"/>
      <w:divBdr>
        <w:top w:val="none" w:sz="0" w:space="0" w:color="auto"/>
        <w:left w:val="none" w:sz="0" w:space="0" w:color="auto"/>
        <w:bottom w:val="none" w:sz="0" w:space="0" w:color="auto"/>
        <w:right w:val="none" w:sz="0" w:space="0" w:color="auto"/>
      </w:divBdr>
      <w:divsChild>
        <w:div w:id="711077201">
          <w:marLeft w:val="0"/>
          <w:marRight w:val="0"/>
          <w:marTop w:val="0"/>
          <w:marBottom w:val="360"/>
          <w:divBdr>
            <w:top w:val="none" w:sz="0" w:space="0" w:color="auto"/>
            <w:left w:val="none" w:sz="0" w:space="0" w:color="auto"/>
            <w:bottom w:val="none" w:sz="0" w:space="0" w:color="auto"/>
            <w:right w:val="none" w:sz="0" w:space="0" w:color="auto"/>
          </w:divBdr>
        </w:div>
        <w:div w:id="1547638492">
          <w:marLeft w:val="0"/>
          <w:marRight w:val="0"/>
          <w:marTop w:val="168"/>
          <w:marBottom w:val="72"/>
          <w:divBdr>
            <w:top w:val="none" w:sz="0" w:space="0" w:color="auto"/>
            <w:left w:val="none" w:sz="0" w:space="0" w:color="auto"/>
            <w:bottom w:val="none" w:sz="0" w:space="0" w:color="auto"/>
            <w:right w:val="none" w:sz="0" w:space="0" w:color="auto"/>
          </w:divBdr>
          <w:divsChild>
            <w:div w:id="13583879">
              <w:marLeft w:val="0"/>
              <w:marRight w:val="0"/>
              <w:marTop w:val="0"/>
              <w:marBottom w:val="0"/>
              <w:divBdr>
                <w:top w:val="none" w:sz="0" w:space="0" w:color="auto"/>
                <w:left w:val="none" w:sz="0" w:space="0" w:color="auto"/>
                <w:bottom w:val="none" w:sz="0" w:space="0" w:color="auto"/>
                <w:right w:val="none" w:sz="0" w:space="0" w:color="auto"/>
              </w:divBdr>
            </w:div>
            <w:div w:id="1567915086">
              <w:marLeft w:val="0"/>
              <w:marRight w:val="0"/>
              <w:marTop w:val="0"/>
              <w:marBottom w:val="0"/>
              <w:divBdr>
                <w:top w:val="none" w:sz="0" w:space="0" w:color="auto"/>
                <w:left w:val="none" w:sz="0" w:space="0" w:color="auto"/>
                <w:bottom w:val="none" w:sz="0" w:space="0" w:color="auto"/>
                <w:right w:val="none" w:sz="0" w:space="0" w:color="auto"/>
              </w:divBdr>
              <w:divsChild>
                <w:div w:id="1291091947">
                  <w:marLeft w:val="0"/>
                  <w:marRight w:val="0"/>
                  <w:marTop w:val="0"/>
                  <w:marBottom w:val="0"/>
                  <w:divBdr>
                    <w:top w:val="none" w:sz="0" w:space="0" w:color="auto"/>
                    <w:left w:val="none" w:sz="0" w:space="0" w:color="auto"/>
                    <w:bottom w:val="none" w:sz="0" w:space="0" w:color="auto"/>
                    <w:right w:val="none" w:sz="0" w:space="0" w:color="auto"/>
                  </w:divBdr>
                  <w:divsChild>
                    <w:div w:id="1974410467">
                      <w:marLeft w:val="0"/>
                      <w:marRight w:val="0"/>
                      <w:marTop w:val="0"/>
                      <w:marBottom w:val="0"/>
                      <w:divBdr>
                        <w:top w:val="none" w:sz="0" w:space="0" w:color="auto"/>
                        <w:left w:val="none" w:sz="0" w:space="0" w:color="auto"/>
                        <w:bottom w:val="none" w:sz="0" w:space="0" w:color="auto"/>
                        <w:right w:val="none" w:sz="0" w:space="0" w:color="auto"/>
                      </w:divBdr>
                      <w:divsChild>
                        <w:div w:id="435642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054568">
                  <w:marLeft w:val="0"/>
                  <w:marRight w:val="0"/>
                  <w:marTop w:val="0"/>
                  <w:marBottom w:val="0"/>
                  <w:divBdr>
                    <w:top w:val="none" w:sz="0" w:space="0" w:color="auto"/>
                    <w:left w:val="none" w:sz="0" w:space="0" w:color="auto"/>
                    <w:bottom w:val="none" w:sz="0" w:space="0" w:color="auto"/>
                    <w:right w:val="none" w:sz="0" w:space="0" w:color="auto"/>
                  </w:divBdr>
                  <w:divsChild>
                    <w:div w:id="1715306054">
                      <w:marLeft w:val="0"/>
                      <w:marRight w:val="0"/>
                      <w:marTop w:val="0"/>
                      <w:marBottom w:val="0"/>
                      <w:divBdr>
                        <w:top w:val="none" w:sz="0" w:space="0" w:color="auto"/>
                        <w:left w:val="none" w:sz="0" w:space="0" w:color="auto"/>
                        <w:bottom w:val="none" w:sz="0" w:space="0" w:color="auto"/>
                        <w:right w:val="none" w:sz="0" w:space="0" w:color="auto"/>
                      </w:divBdr>
                      <w:divsChild>
                        <w:div w:id="251670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980974">
                  <w:marLeft w:val="0"/>
                  <w:marRight w:val="0"/>
                  <w:marTop w:val="0"/>
                  <w:marBottom w:val="0"/>
                  <w:divBdr>
                    <w:top w:val="none" w:sz="0" w:space="0" w:color="auto"/>
                    <w:left w:val="none" w:sz="0" w:space="0" w:color="auto"/>
                    <w:bottom w:val="none" w:sz="0" w:space="0" w:color="auto"/>
                    <w:right w:val="none" w:sz="0" w:space="0" w:color="auto"/>
                  </w:divBdr>
                  <w:divsChild>
                    <w:div w:id="1395472486">
                      <w:marLeft w:val="0"/>
                      <w:marRight w:val="0"/>
                      <w:marTop w:val="0"/>
                      <w:marBottom w:val="0"/>
                      <w:divBdr>
                        <w:top w:val="none" w:sz="0" w:space="0" w:color="auto"/>
                        <w:left w:val="none" w:sz="0" w:space="0" w:color="auto"/>
                        <w:bottom w:val="none" w:sz="0" w:space="0" w:color="auto"/>
                        <w:right w:val="none" w:sz="0" w:space="0" w:color="auto"/>
                      </w:divBdr>
                      <w:divsChild>
                        <w:div w:id="956646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809405">
                  <w:marLeft w:val="0"/>
                  <w:marRight w:val="0"/>
                  <w:marTop w:val="0"/>
                  <w:marBottom w:val="0"/>
                  <w:divBdr>
                    <w:top w:val="none" w:sz="0" w:space="0" w:color="auto"/>
                    <w:left w:val="none" w:sz="0" w:space="0" w:color="auto"/>
                    <w:bottom w:val="none" w:sz="0" w:space="0" w:color="auto"/>
                    <w:right w:val="none" w:sz="0" w:space="0" w:color="auto"/>
                  </w:divBdr>
                  <w:divsChild>
                    <w:div w:id="757137503">
                      <w:marLeft w:val="0"/>
                      <w:marRight w:val="0"/>
                      <w:marTop w:val="0"/>
                      <w:marBottom w:val="0"/>
                      <w:divBdr>
                        <w:top w:val="none" w:sz="0" w:space="0" w:color="auto"/>
                        <w:left w:val="none" w:sz="0" w:space="0" w:color="auto"/>
                        <w:bottom w:val="none" w:sz="0" w:space="0" w:color="auto"/>
                        <w:right w:val="none" w:sz="0" w:space="0" w:color="auto"/>
                      </w:divBdr>
                      <w:divsChild>
                        <w:div w:id="55701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881806">
                  <w:marLeft w:val="0"/>
                  <w:marRight w:val="0"/>
                  <w:marTop w:val="0"/>
                  <w:marBottom w:val="0"/>
                  <w:divBdr>
                    <w:top w:val="none" w:sz="0" w:space="0" w:color="auto"/>
                    <w:left w:val="none" w:sz="0" w:space="0" w:color="auto"/>
                    <w:bottom w:val="none" w:sz="0" w:space="0" w:color="auto"/>
                    <w:right w:val="none" w:sz="0" w:space="0" w:color="auto"/>
                  </w:divBdr>
                  <w:divsChild>
                    <w:div w:id="1877548111">
                      <w:marLeft w:val="0"/>
                      <w:marRight w:val="0"/>
                      <w:marTop w:val="0"/>
                      <w:marBottom w:val="0"/>
                      <w:divBdr>
                        <w:top w:val="none" w:sz="0" w:space="0" w:color="auto"/>
                        <w:left w:val="none" w:sz="0" w:space="0" w:color="auto"/>
                        <w:bottom w:val="none" w:sz="0" w:space="0" w:color="auto"/>
                        <w:right w:val="none" w:sz="0" w:space="0" w:color="auto"/>
                      </w:divBdr>
                      <w:divsChild>
                        <w:div w:id="1778940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853004">
                  <w:marLeft w:val="0"/>
                  <w:marRight w:val="0"/>
                  <w:marTop w:val="0"/>
                  <w:marBottom w:val="0"/>
                  <w:divBdr>
                    <w:top w:val="none" w:sz="0" w:space="0" w:color="auto"/>
                    <w:left w:val="none" w:sz="0" w:space="0" w:color="auto"/>
                    <w:bottom w:val="none" w:sz="0" w:space="0" w:color="auto"/>
                    <w:right w:val="none" w:sz="0" w:space="0" w:color="auto"/>
                  </w:divBdr>
                  <w:divsChild>
                    <w:div w:id="1807964937">
                      <w:marLeft w:val="0"/>
                      <w:marRight w:val="0"/>
                      <w:marTop w:val="0"/>
                      <w:marBottom w:val="0"/>
                      <w:divBdr>
                        <w:top w:val="none" w:sz="0" w:space="0" w:color="auto"/>
                        <w:left w:val="none" w:sz="0" w:space="0" w:color="auto"/>
                        <w:bottom w:val="none" w:sz="0" w:space="0" w:color="auto"/>
                        <w:right w:val="none" w:sz="0" w:space="0" w:color="auto"/>
                      </w:divBdr>
                      <w:divsChild>
                        <w:div w:id="1874150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986379">
                  <w:marLeft w:val="0"/>
                  <w:marRight w:val="0"/>
                  <w:marTop w:val="0"/>
                  <w:marBottom w:val="0"/>
                  <w:divBdr>
                    <w:top w:val="none" w:sz="0" w:space="0" w:color="auto"/>
                    <w:left w:val="none" w:sz="0" w:space="0" w:color="auto"/>
                    <w:bottom w:val="none" w:sz="0" w:space="0" w:color="auto"/>
                    <w:right w:val="none" w:sz="0" w:space="0" w:color="auto"/>
                  </w:divBdr>
                  <w:divsChild>
                    <w:div w:id="619383185">
                      <w:marLeft w:val="0"/>
                      <w:marRight w:val="0"/>
                      <w:marTop w:val="0"/>
                      <w:marBottom w:val="0"/>
                      <w:divBdr>
                        <w:top w:val="none" w:sz="0" w:space="0" w:color="auto"/>
                        <w:left w:val="none" w:sz="0" w:space="0" w:color="auto"/>
                        <w:bottom w:val="none" w:sz="0" w:space="0" w:color="auto"/>
                        <w:right w:val="none" w:sz="0" w:space="0" w:color="auto"/>
                      </w:divBdr>
                      <w:divsChild>
                        <w:div w:id="1710063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3707430">
      <w:bodyDiv w:val="1"/>
      <w:marLeft w:val="0"/>
      <w:marRight w:val="0"/>
      <w:marTop w:val="0"/>
      <w:marBottom w:val="0"/>
      <w:divBdr>
        <w:top w:val="none" w:sz="0" w:space="0" w:color="auto"/>
        <w:left w:val="none" w:sz="0" w:space="0" w:color="auto"/>
        <w:bottom w:val="none" w:sz="0" w:space="0" w:color="auto"/>
        <w:right w:val="none" w:sz="0" w:space="0" w:color="auto"/>
      </w:divBdr>
      <w:divsChild>
        <w:div w:id="878008741">
          <w:marLeft w:val="450"/>
          <w:marRight w:val="0"/>
          <w:marTop w:val="0"/>
          <w:marBottom w:val="0"/>
          <w:divBdr>
            <w:top w:val="none" w:sz="0" w:space="0" w:color="auto"/>
            <w:left w:val="none" w:sz="0" w:space="0" w:color="auto"/>
            <w:bottom w:val="none" w:sz="0" w:space="0" w:color="auto"/>
            <w:right w:val="none" w:sz="0" w:space="0" w:color="auto"/>
          </w:divBdr>
        </w:div>
        <w:div w:id="702941610">
          <w:marLeft w:val="450"/>
          <w:marRight w:val="0"/>
          <w:marTop w:val="0"/>
          <w:marBottom w:val="0"/>
          <w:divBdr>
            <w:top w:val="none" w:sz="0" w:space="0" w:color="auto"/>
            <w:left w:val="none" w:sz="0" w:space="0" w:color="auto"/>
            <w:bottom w:val="none" w:sz="0" w:space="0" w:color="auto"/>
            <w:right w:val="none" w:sz="0" w:space="0" w:color="auto"/>
          </w:divBdr>
        </w:div>
        <w:div w:id="1087994649">
          <w:marLeft w:val="450"/>
          <w:marRight w:val="0"/>
          <w:marTop w:val="0"/>
          <w:marBottom w:val="0"/>
          <w:divBdr>
            <w:top w:val="none" w:sz="0" w:space="0" w:color="auto"/>
            <w:left w:val="none" w:sz="0" w:space="0" w:color="auto"/>
            <w:bottom w:val="none" w:sz="0" w:space="0" w:color="auto"/>
            <w:right w:val="none" w:sz="0" w:space="0" w:color="auto"/>
          </w:divBdr>
        </w:div>
        <w:div w:id="393552728">
          <w:marLeft w:val="450"/>
          <w:marRight w:val="0"/>
          <w:marTop w:val="0"/>
          <w:marBottom w:val="0"/>
          <w:divBdr>
            <w:top w:val="none" w:sz="0" w:space="0" w:color="auto"/>
            <w:left w:val="none" w:sz="0" w:space="0" w:color="auto"/>
            <w:bottom w:val="none" w:sz="0" w:space="0" w:color="auto"/>
            <w:right w:val="none" w:sz="0" w:space="0" w:color="auto"/>
          </w:divBdr>
        </w:div>
        <w:div w:id="1768430268">
          <w:marLeft w:val="450"/>
          <w:marRight w:val="0"/>
          <w:marTop w:val="0"/>
          <w:marBottom w:val="0"/>
          <w:divBdr>
            <w:top w:val="none" w:sz="0" w:space="0" w:color="auto"/>
            <w:left w:val="none" w:sz="0" w:space="0" w:color="auto"/>
            <w:bottom w:val="none" w:sz="0" w:space="0" w:color="auto"/>
            <w:right w:val="none" w:sz="0" w:space="0" w:color="auto"/>
          </w:divBdr>
        </w:div>
        <w:div w:id="1048604217">
          <w:marLeft w:val="450"/>
          <w:marRight w:val="0"/>
          <w:marTop w:val="0"/>
          <w:marBottom w:val="0"/>
          <w:divBdr>
            <w:top w:val="none" w:sz="0" w:space="0" w:color="auto"/>
            <w:left w:val="none" w:sz="0" w:space="0" w:color="auto"/>
            <w:bottom w:val="none" w:sz="0" w:space="0" w:color="auto"/>
            <w:right w:val="none" w:sz="0" w:space="0" w:color="auto"/>
          </w:divBdr>
        </w:div>
        <w:div w:id="800347515">
          <w:marLeft w:val="450"/>
          <w:marRight w:val="0"/>
          <w:marTop w:val="0"/>
          <w:marBottom w:val="0"/>
          <w:divBdr>
            <w:top w:val="none" w:sz="0" w:space="0" w:color="auto"/>
            <w:left w:val="none" w:sz="0" w:space="0" w:color="auto"/>
            <w:bottom w:val="none" w:sz="0" w:space="0" w:color="auto"/>
            <w:right w:val="none" w:sz="0" w:space="0" w:color="auto"/>
          </w:divBdr>
        </w:div>
        <w:div w:id="1941908647">
          <w:marLeft w:val="450"/>
          <w:marRight w:val="0"/>
          <w:marTop w:val="0"/>
          <w:marBottom w:val="0"/>
          <w:divBdr>
            <w:top w:val="none" w:sz="0" w:space="0" w:color="auto"/>
            <w:left w:val="none" w:sz="0" w:space="0" w:color="auto"/>
            <w:bottom w:val="none" w:sz="0" w:space="0" w:color="auto"/>
            <w:right w:val="none" w:sz="0" w:space="0" w:color="auto"/>
          </w:divBdr>
        </w:div>
        <w:div w:id="448664064">
          <w:marLeft w:val="450"/>
          <w:marRight w:val="0"/>
          <w:marTop w:val="0"/>
          <w:marBottom w:val="0"/>
          <w:divBdr>
            <w:top w:val="none" w:sz="0" w:space="0" w:color="auto"/>
            <w:left w:val="none" w:sz="0" w:space="0" w:color="auto"/>
            <w:bottom w:val="none" w:sz="0" w:space="0" w:color="auto"/>
            <w:right w:val="none" w:sz="0" w:space="0" w:color="auto"/>
          </w:divBdr>
        </w:div>
        <w:div w:id="643967606">
          <w:marLeft w:val="450"/>
          <w:marRight w:val="0"/>
          <w:marTop w:val="0"/>
          <w:marBottom w:val="0"/>
          <w:divBdr>
            <w:top w:val="none" w:sz="0" w:space="0" w:color="auto"/>
            <w:left w:val="none" w:sz="0" w:space="0" w:color="auto"/>
            <w:bottom w:val="none" w:sz="0" w:space="0" w:color="auto"/>
            <w:right w:val="none" w:sz="0" w:space="0" w:color="auto"/>
          </w:divBdr>
        </w:div>
      </w:divsChild>
    </w:div>
    <w:div w:id="245770060">
      <w:bodyDiv w:val="1"/>
      <w:marLeft w:val="0"/>
      <w:marRight w:val="0"/>
      <w:marTop w:val="0"/>
      <w:marBottom w:val="0"/>
      <w:divBdr>
        <w:top w:val="none" w:sz="0" w:space="0" w:color="auto"/>
        <w:left w:val="none" w:sz="0" w:space="0" w:color="auto"/>
        <w:bottom w:val="none" w:sz="0" w:space="0" w:color="auto"/>
        <w:right w:val="none" w:sz="0" w:space="0" w:color="auto"/>
      </w:divBdr>
      <w:divsChild>
        <w:div w:id="144472960">
          <w:marLeft w:val="0"/>
          <w:marRight w:val="0"/>
          <w:marTop w:val="0"/>
          <w:marBottom w:val="360"/>
          <w:divBdr>
            <w:top w:val="none" w:sz="0" w:space="0" w:color="auto"/>
            <w:left w:val="none" w:sz="0" w:space="0" w:color="auto"/>
            <w:bottom w:val="none" w:sz="0" w:space="0" w:color="auto"/>
            <w:right w:val="none" w:sz="0" w:space="0" w:color="auto"/>
          </w:divBdr>
        </w:div>
        <w:div w:id="445463690">
          <w:marLeft w:val="0"/>
          <w:marRight w:val="0"/>
          <w:marTop w:val="168"/>
          <w:marBottom w:val="72"/>
          <w:divBdr>
            <w:top w:val="none" w:sz="0" w:space="0" w:color="auto"/>
            <w:left w:val="none" w:sz="0" w:space="0" w:color="auto"/>
            <w:bottom w:val="none" w:sz="0" w:space="0" w:color="auto"/>
            <w:right w:val="none" w:sz="0" w:space="0" w:color="auto"/>
          </w:divBdr>
          <w:divsChild>
            <w:div w:id="1094479457">
              <w:marLeft w:val="0"/>
              <w:marRight w:val="0"/>
              <w:marTop w:val="0"/>
              <w:marBottom w:val="0"/>
              <w:divBdr>
                <w:top w:val="none" w:sz="0" w:space="0" w:color="auto"/>
                <w:left w:val="none" w:sz="0" w:space="0" w:color="auto"/>
                <w:bottom w:val="none" w:sz="0" w:space="0" w:color="auto"/>
                <w:right w:val="none" w:sz="0" w:space="0" w:color="auto"/>
              </w:divBdr>
              <w:divsChild>
                <w:div w:id="1746491917">
                  <w:marLeft w:val="0"/>
                  <w:marRight w:val="0"/>
                  <w:marTop w:val="0"/>
                  <w:marBottom w:val="0"/>
                  <w:divBdr>
                    <w:top w:val="none" w:sz="0" w:space="0" w:color="auto"/>
                    <w:left w:val="none" w:sz="0" w:space="0" w:color="auto"/>
                    <w:bottom w:val="none" w:sz="0" w:space="0" w:color="auto"/>
                    <w:right w:val="none" w:sz="0" w:space="0" w:color="auto"/>
                  </w:divBdr>
                  <w:divsChild>
                    <w:div w:id="498278014">
                      <w:marLeft w:val="0"/>
                      <w:marRight w:val="0"/>
                      <w:marTop w:val="0"/>
                      <w:marBottom w:val="0"/>
                      <w:divBdr>
                        <w:top w:val="none" w:sz="0" w:space="0" w:color="auto"/>
                        <w:left w:val="none" w:sz="0" w:space="0" w:color="auto"/>
                        <w:bottom w:val="none" w:sz="0" w:space="0" w:color="auto"/>
                        <w:right w:val="none" w:sz="0" w:space="0" w:color="auto"/>
                      </w:divBdr>
                      <w:divsChild>
                        <w:div w:id="2041927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247386">
                  <w:marLeft w:val="0"/>
                  <w:marRight w:val="0"/>
                  <w:marTop w:val="0"/>
                  <w:marBottom w:val="0"/>
                  <w:divBdr>
                    <w:top w:val="none" w:sz="0" w:space="0" w:color="auto"/>
                    <w:left w:val="none" w:sz="0" w:space="0" w:color="auto"/>
                    <w:bottom w:val="none" w:sz="0" w:space="0" w:color="auto"/>
                    <w:right w:val="none" w:sz="0" w:space="0" w:color="auto"/>
                  </w:divBdr>
                  <w:divsChild>
                    <w:div w:id="1839688875">
                      <w:marLeft w:val="0"/>
                      <w:marRight w:val="0"/>
                      <w:marTop w:val="0"/>
                      <w:marBottom w:val="0"/>
                      <w:divBdr>
                        <w:top w:val="none" w:sz="0" w:space="0" w:color="auto"/>
                        <w:left w:val="none" w:sz="0" w:space="0" w:color="auto"/>
                        <w:bottom w:val="none" w:sz="0" w:space="0" w:color="auto"/>
                        <w:right w:val="none" w:sz="0" w:space="0" w:color="auto"/>
                      </w:divBdr>
                      <w:divsChild>
                        <w:div w:id="1393848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706019">
                  <w:marLeft w:val="0"/>
                  <w:marRight w:val="0"/>
                  <w:marTop w:val="0"/>
                  <w:marBottom w:val="0"/>
                  <w:divBdr>
                    <w:top w:val="none" w:sz="0" w:space="0" w:color="auto"/>
                    <w:left w:val="none" w:sz="0" w:space="0" w:color="auto"/>
                    <w:bottom w:val="none" w:sz="0" w:space="0" w:color="auto"/>
                    <w:right w:val="none" w:sz="0" w:space="0" w:color="auto"/>
                  </w:divBdr>
                  <w:divsChild>
                    <w:div w:id="723218806">
                      <w:marLeft w:val="0"/>
                      <w:marRight w:val="0"/>
                      <w:marTop w:val="0"/>
                      <w:marBottom w:val="0"/>
                      <w:divBdr>
                        <w:top w:val="none" w:sz="0" w:space="0" w:color="auto"/>
                        <w:left w:val="none" w:sz="0" w:space="0" w:color="auto"/>
                        <w:bottom w:val="none" w:sz="0" w:space="0" w:color="auto"/>
                        <w:right w:val="none" w:sz="0" w:space="0" w:color="auto"/>
                      </w:divBdr>
                      <w:divsChild>
                        <w:div w:id="955647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220524">
                  <w:marLeft w:val="0"/>
                  <w:marRight w:val="0"/>
                  <w:marTop w:val="0"/>
                  <w:marBottom w:val="0"/>
                  <w:divBdr>
                    <w:top w:val="none" w:sz="0" w:space="0" w:color="auto"/>
                    <w:left w:val="none" w:sz="0" w:space="0" w:color="auto"/>
                    <w:bottom w:val="none" w:sz="0" w:space="0" w:color="auto"/>
                    <w:right w:val="none" w:sz="0" w:space="0" w:color="auto"/>
                  </w:divBdr>
                  <w:divsChild>
                    <w:div w:id="74860725">
                      <w:marLeft w:val="0"/>
                      <w:marRight w:val="0"/>
                      <w:marTop w:val="0"/>
                      <w:marBottom w:val="0"/>
                      <w:divBdr>
                        <w:top w:val="none" w:sz="0" w:space="0" w:color="auto"/>
                        <w:left w:val="none" w:sz="0" w:space="0" w:color="auto"/>
                        <w:bottom w:val="none" w:sz="0" w:space="0" w:color="auto"/>
                        <w:right w:val="none" w:sz="0" w:space="0" w:color="auto"/>
                      </w:divBdr>
                      <w:divsChild>
                        <w:div w:id="1342001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8563637">
      <w:bodyDiv w:val="1"/>
      <w:marLeft w:val="0"/>
      <w:marRight w:val="0"/>
      <w:marTop w:val="0"/>
      <w:marBottom w:val="0"/>
      <w:divBdr>
        <w:top w:val="none" w:sz="0" w:space="0" w:color="auto"/>
        <w:left w:val="none" w:sz="0" w:space="0" w:color="auto"/>
        <w:bottom w:val="none" w:sz="0" w:space="0" w:color="auto"/>
        <w:right w:val="none" w:sz="0" w:space="0" w:color="auto"/>
      </w:divBdr>
    </w:div>
    <w:div w:id="427387991">
      <w:bodyDiv w:val="1"/>
      <w:marLeft w:val="0"/>
      <w:marRight w:val="0"/>
      <w:marTop w:val="0"/>
      <w:marBottom w:val="0"/>
      <w:divBdr>
        <w:top w:val="none" w:sz="0" w:space="0" w:color="auto"/>
        <w:left w:val="none" w:sz="0" w:space="0" w:color="auto"/>
        <w:bottom w:val="none" w:sz="0" w:space="0" w:color="auto"/>
        <w:right w:val="none" w:sz="0" w:space="0" w:color="auto"/>
      </w:divBdr>
    </w:div>
    <w:div w:id="432089448">
      <w:bodyDiv w:val="1"/>
      <w:marLeft w:val="0"/>
      <w:marRight w:val="0"/>
      <w:marTop w:val="0"/>
      <w:marBottom w:val="0"/>
      <w:divBdr>
        <w:top w:val="none" w:sz="0" w:space="0" w:color="auto"/>
        <w:left w:val="none" w:sz="0" w:space="0" w:color="auto"/>
        <w:bottom w:val="none" w:sz="0" w:space="0" w:color="auto"/>
        <w:right w:val="none" w:sz="0" w:space="0" w:color="auto"/>
      </w:divBdr>
      <w:divsChild>
        <w:div w:id="1457021849">
          <w:marLeft w:val="0"/>
          <w:marRight w:val="0"/>
          <w:marTop w:val="0"/>
          <w:marBottom w:val="0"/>
          <w:divBdr>
            <w:top w:val="none" w:sz="0" w:space="0" w:color="auto"/>
            <w:left w:val="none" w:sz="0" w:space="0" w:color="auto"/>
            <w:bottom w:val="none" w:sz="0" w:space="0" w:color="auto"/>
            <w:right w:val="none" w:sz="0" w:space="0" w:color="auto"/>
          </w:divBdr>
          <w:divsChild>
            <w:div w:id="966349742">
              <w:marLeft w:val="0"/>
              <w:marRight w:val="0"/>
              <w:marTop w:val="0"/>
              <w:marBottom w:val="0"/>
              <w:divBdr>
                <w:top w:val="none" w:sz="0" w:space="0" w:color="auto"/>
                <w:left w:val="none" w:sz="0" w:space="0" w:color="auto"/>
                <w:bottom w:val="none" w:sz="0" w:space="0" w:color="auto"/>
                <w:right w:val="none" w:sz="0" w:space="0" w:color="auto"/>
              </w:divBdr>
            </w:div>
          </w:divsChild>
        </w:div>
        <w:div w:id="1149831877">
          <w:marLeft w:val="0"/>
          <w:marRight w:val="0"/>
          <w:marTop w:val="0"/>
          <w:marBottom w:val="0"/>
          <w:divBdr>
            <w:top w:val="none" w:sz="0" w:space="0" w:color="auto"/>
            <w:left w:val="none" w:sz="0" w:space="0" w:color="auto"/>
            <w:bottom w:val="none" w:sz="0" w:space="0" w:color="auto"/>
            <w:right w:val="none" w:sz="0" w:space="0" w:color="auto"/>
          </w:divBdr>
          <w:divsChild>
            <w:div w:id="2045789467">
              <w:marLeft w:val="0"/>
              <w:marRight w:val="0"/>
              <w:marTop w:val="0"/>
              <w:marBottom w:val="0"/>
              <w:divBdr>
                <w:top w:val="none" w:sz="0" w:space="0" w:color="auto"/>
                <w:left w:val="none" w:sz="0" w:space="0" w:color="auto"/>
                <w:bottom w:val="none" w:sz="0" w:space="0" w:color="auto"/>
                <w:right w:val="none" w:sz="0" w:space="0" w:color="auto"/>
              </w:divBdr>
            </w:div>
          </w:divsChild>
        </w:div>
        <w:div w:id="1336416588">
          <w:marLeft w:val="0"/>
          <w:marRight w:val="0"/>
          <w:marTop w:val="0"/>
          <w:marBottom w:val="0"/>
          <w:divBdr>
            <w:top w:val="none" w:sz="0" w:space="0" w:color="auto"/>
            <w:left w:val="none" w:sz="0" w:space="0" w:color="auto"/>
            <w:bottom w:val="none" w:sz="0" w:space="0" w:color="auto"/>
            <w:right w:val="none" w:sz="0" w:space="0" w:color="auto"/>
          </w:divBdr>
          <w:divsChild>
            <w:div w:id="1066683626">
              <w:marLeft w:val="0"/>
              <w:marRight w:val="0"/>
              <w:marTop w:val="0"/>
              <w:marBottom w:val="0"/>
              <w:divBdr>
                <w:top w:val="none" w:sz="0" w:space="0" w:color="auto"/>
                <w:left w:val="none" w:sz="0" w:space="0" w:color="auto"/>
                <w:bottom w:val="none" w:sz="0" w:space="0" w:color="auto"/>
                <w:right w:val="none" w:sz="0" w:space="0" w:color="auto"/>
              </w:divBdr>
            </w:div>
          </w:divsChild>
        </w:div>
        <w:div w:id="775099564">
          <w:marLeft w:val="0"/>
          <w:marRight w:val="0"/>
          <w:marTop w:val="0"/>
          <w:marBottom w:val="0"/>
          <w:divBdr>
            <w:top w:val="none" w:sz="0" w:space="0" w:color="auto"/>
            <w:left w:val="none" w:sz="0" w:space="0" w:color="auto"/>
            <w:bottom w:val="none" w:sz="0" w:space="0" w:color="auto"/>
            <w:right w:val="none" w:sz="0" w:space="0" w:color="auto"/>
          </w:divBdr>
          <w:divsChild>
            <w:div w:id="453788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715259">
      <w:bodyDiv w:val="1"/>
      <w:marLeft w:val="0"/>
      <w:marRight w:val="0"/>
      <w:marTop w:val="0"/>
      <w:marBottom w:val="0"/>
      <w:divBdr>
        <w:top w:val="none" w:sz="0" w:space="0" w:color="auto"/>
        <w:left w:val="none" w:sz="0" w:space="0" w:color="auto"/>
        <w:bottom w:val="none" w:sz="0" w:space="0" w:color="auto"/>
        <w:right w:val="none" w:sz="0" w:space="0" w:color="auto"/>
      </w:divBdr>
    </w:div>
    <w:div w:id="619848535">
      <w:bodyDiv w:val="1"/>
      <w:marLeft w:val="0"/>
      <w:marRight w:val="0"/>
      <w:marTop w:val="0"/>
      <w:marBottom w:val="0"/>
      <w:divBdr>
        <w:top w:val="none" w:sz="0" w:space="0" w:color="auto"/>
        <w:left w:val="none" w:sz="0" w:space="0" w:color="auto"/>
        <w:bottom w:val="none" w:sz="0" w:space="0" w:color="auto"/>
        <w:right w:val="none" w:sz="0" w:space="0" w:color="auto"/>
      </w:divBdr>
    </w:div>
    <w:div w:id="635722827">
      <w:bodyDiv w:val="1"/>
      <w:marLeft w:val="0"/>
      <w:marRight w:val="0"/>
      <w:marTop w:val="0"/>
      <w:marBottom w:val="0"/>
      <w:divBdr>
        <w:top w:val="none" w:sz="0" w:space="0" w:color="auto"/>
        <w:left w:val="none" w:sz="0" w:space="0" w:color="auto"/>
        <w:bottom w:val="none" w:sz="0" w:space="0" w:color="auto"/>
        <w:right w:val="none" w:sz="0" w:space="0" w:color="auto"/>
      </w:divBdr>
      <w:divsChild>
        <w:div w:id="1759981768">
          <w:marLeft w:val="0"/>
          <w:marRight w:val="0"/>
          <w:marTop w:val="0"/>
          <w:marBottom w:val="360"/>
          <w:divBdr>
            <w:top w:val="none" w:sz="0" w:space="0" w:color="auto"/>
            <w:left w:val="none" w:sz="0" w:space="0" w:color="auto"/>
            <w:bottom w:val="none" w:sz="0" w:space="0" w:color="auto"/>
            <w:right w:val="none" w:sz="0" w:space="0" w:color="auto"/>
          </w:divBdr>
        </w:div>
        <w:div w:id="1516573892">
          <w:marLeft w:val="0"/>
          <w:marRight w:val="0"/>
          <w:marTop w:val="168"/>
          <w:marBottom w:val="72"/>
          <w:divBdr>
            <w:top w:val="none" w:sz="0" w:space="0" w:color="auto"/>
            <w:left w:val="none" w:sz="0" w:space="0" w:color="auto"/>
            <w:bottom w:val="none" w:sz="0" w:space="0" w:color="auto"/>
            <w:right w:val="none" w:sz="0" w:space="0" w:color="auto"/>
          </w:divBdr>
          <w:divsChild>
            <w:div w:id="223876882">
              <w:marLeft w:val="0"/>
              <w:marRight w:val="0"/>
              <w:marTop w:val="0"/>
              <w:marBottom w:val="0"/>
              <w:divBdr>
                <w:top w:val="none" w:sz="0" w:space="0" w:color="auto"/>
                <w:left w:val="none" w:sz="0" w:space="0" w:color="auto"/>
                <w:bottom w:val="none" w:sz="0" w:space="0" w:color="auto"/>
                <w:right w:val="none" w:sz="0" w:space="0" w:color="auto"/>
              </w:divBdr>
            </w:div>
            <w:div w:id="870843328">
              <w:marLeft w:val="0"/>
              <w:marRight w:val="0"/>
              <w:marTop w:val="0"/>
              <w:marBottom w:val="0"/>
              <w:divBdr>
                <w:top w:val="none" w:sz="0" w:space="0" w:color="auto"/>
                <w:left w:val="none" w:sz="0" w:space="0" w:color="auto"/>
                <w:bottom w:val="none" w:sz="0" w:space="0" w:color="auto"/>
                <w:right w:val="none" w:sz="0" w:space="0" w:color="auto"/>
              </w:divBdr>
              <w:divsChild>
                <w:div w:id="1271623146">
                  <w:marLeft w:val="0"/>
                  <w:marRight w:val="0"/>
                  <w:marTop w:val="0"/>
                  <w:marBottom w:val="0"/>
                  <w:divBdr>
                    <w:top w:val="none" w:sz="0" w:space="0" w:color="auto"/>
                    <w:left w:val="none" w:sz="0" w:space="0" w:color="auto"/>
                    <w:bottom w:val="none" w:sz="0" w:space="0" w:color="auto"/>
                    <w:right w:val="none" w:sz="0" w:space="0" w:color="auto"/>
                  </w:divBdr>
                  <w:divsChild>
                    <w:div w:id="1925645411">
                      <w:marLeft w:val="0"/>
                      <w:marRight w:val="0"/>
                      <w:marTop w:val="0"/>
                      <w:marBottom w:val="0"/>
                      <w:divBdr>
                        <w:top w:val="none" w:sz="0" w:space="0" w:color="auto"/>
                        <w:left w:val="none" w:sz="0" w:space="0" w:color="auto"/>
                        <w:bottom w:val="none" w:sz="0" w:space="0" w:color="auto"/>
                        <w:right w:val="none" w:sz="0" w:space="0" w:color="auto"/>
                      </w:divBdr>
                      <w:divsChild>
                        <w:div w:id="58464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16712">
                  <w:marLeft w:val="0"/>
                  <w:marRight w:val="0"/>
                  <w:marTop w:val="0"/>
                  <w:marBottom w:val="0"/>
                  <w:divBdr>
                    <w:top w:val="none" w:sz="0" w:space="0" w:color="auto"/>
                    <w:left w:val="none" w:sz="0" w:space="0" w:color="auto"/>
                    <w:bottom w:val="none" w:sz="0" w:space="0" w:color="auto"/>
                    <w:right w:val="none" w:sz="0" w:space="0" w:color="auto"/>
                  </w:divBdr>
                  <w:divsChild>
                    <w:div w:id="877476526">
                      <w:marLeft w:val="0"/>
                      <w:marRight w:val="0"/>
                      <w:marTop w:val="0"/>
                      <w:marBottom w:val="0"/>
                      <w:divBdr>
                        <w:top w:val="none" w:sz="0" w:space="0" w:color="auto"/>
                        <w:left w:val="none" w:sz="0" w:space="0" w:color="auto"/>
                        <w:bottom w:val="none" w:sz="0" w:space="0" w:color="auto"/>
                        <w:right w:val="none" w:sz="0" w:space="0" w:color="auto"/>
                      </w:divBdr>
                      <w:divsChild>
                        <w:div w:id="1679651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918182">
                  <w:marLeft w:val="0"/>
                  <w:marRight w:val="0"/>
                  <w:marTop w:val="0"/>
                  <w:marBottom w:val="0"/>
                  <w:divBdr>
                    <w:top w:val="none" w:sz="0" w:space="0" w:color="auto"/>
                    <w:left w:val="none" w:sz="0" w:space="0" w:color="auto"/>
                    <w:bottom w:val="none" w:sz="0" w:space="0" w:color="auto"/>
                    <w:right w:val="none" w:sz="0" w:space="0" w:color="auto"/>
                  </w:divBdr>
                  <w:divsChild>
                    <w:div w:id="1748307712">
                      <w:marLeft w:val="0"/>
                      <w:marRight w:val="0"/>
                      <w:marTop w:val="0"/>
                      <w:marBottom w:val="0"/>
                      <w:divBdr>
                        <w:top w:val="none" w:sz="0" w:space="0" w:color="auto"/>
                        <w:left w:val="none" w:sz="0" w:space="0" w:color="auto"/>
                        <w:bottom w:val="none" w:sz="0" w:space="0" w:color="auto"/>
                        <w:right w:val="none" w:sz="0" w:space="0" w:color="auto"/>
                      </w:divBdr>
                      <w:divsChild>
                        <w:div w:id="256212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96301">
                  <w:marLeft w:val="0"/>
                  <w:marRight w:val="0"/>
                  <w:marTop w:val="0"/>
                  <w:marBottom w:val="0"/>
                  <w:divBdr>
                    <w:top w:val="none" w:sz="0" w:space="0" w:color="auto"/>
                    <w:left w:val="none" w:sz="0" w:space="0" w:color="auto"/>
                    <w:bottom w:val="none" w:sz="0" w:space="0" w:color="auto"/>
                    <w:right w:val="none" w:sz="0" w:space="0" w:color="auto"/>
                  </w:divBdr>
                  <w:divsChild>
                    <w:div w:id="3291794">
                      <w:marLeft w:val="0"/>
                      <w:marRight w:val="0"/>
                      <w:marTop w:val="0"/>
                      <w:marBottom w:val="0"/>
                      <w:divBdr>
                        <w:top w:val="none" w:sz="0" w:space="0" w:color="auto"/>
                        <w:left w:val="none" w:sz="0" w:space="0" w:color="auto"/>
                        <w:bottom w:val="none" w:sz="0" w:space="0" w:color="auto"/>
                        <w:right w:val="none" w:sz="0" w:space="0" w:color="auto"/>
                      </w:divBdr>
                      <w:divsChild>
                        <w:div w:id="1094210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5809055">
      <w:bodyDiv w:val="1"/>
      <w:marLeft w:val="0"/>
      <w:marRight w:val="0"/>
      <w:marTop w:val="0"/>
      <w:marBottom w:val="0"/>
      <w:divBdr>
        <w:top w:val="none" w:sz="0" w:space="0" w:color="auto"/>
        <w:left w:val="none" w:sz="0" w:space="0" w:color="auto"/>
        <w:bottom w:val="none" w:sz="0" w:space="0" w:color="auto"/>
        <w:right w:val="none" w:sz="0" w:space="0" w:color="auto"/>
      </w:divBdr>
      <w:divsChild>
        <w:div w:id="2101902931">
          <w:marLeft w:val="0"/>
          <w:marRight w:val="0"/>
          <w:marTop w:val="0"/>
          <w:marBottom w:val="0"/>
          <w:divBdr>
            <w:top w:val="none" w:sz="0" w:space="0" w:color="auto"/>
            <w:left w:val="none" w:sz="0" w:space="0" w:color="auto"/>
            <w:bottom w:val="none" w:sz="0" w:space="0" w:color="auto"/>
            <w:right w:val="none" w:sz="0" w:space="0" w:color="auto"/>
          </w:divBdr>
          <w:divsChild>
            <w:div w:id="2037925562">
              <w:marLeft w:val="0"/>
              <w:marRight w:val="0"/>
              <w:marTop w:val="0"/>
              <w:marBottom w:val="0"/>
              <w:divBdr>
                <w:top w:val="none" w:sz="0" w:space="0" w:color="auto"/>
                <w:left w:val="none" w:sz="0" w:space="0" w:color="auto"/>
                <w:bottom w:val="none" w:sz="0" w:space="0" w:color="auto"/>
                <w:right w:val="none" w:sz="0" w:space="0" w:color="auto"/>
              </w:divBdr>
            </w:div>
          </w:divsChild>
        </w:div>
        <w:div w:id="172230166">
          <w:marLeft w:val="0"/>
          <w:marRight w:val="0"/>
          <w:marTop w:val="0"/>
          <w:marBottom w:val="0"/>
          <w:divBdr>
            <w:top w:val="none" w:sz="0" w:space="0" w:color="auto"/>
            <w:left w:val="none" w:sz="0" w:space="0" w:color="auto"/>
            <w:bottom w:val="none" w:sz="0" w:space="0" w:color="auto"/>
            <w:right w:val="none" w:sz="0" w:space="0" w:color="auto"/>
          </w:divBdr>
          <w:divsChild>
            <w:div w:id="1625385795">
              <w:marLeft w:val="0"/>
              <w:marRight w:val="0"/>
              <w:marTop w:val="0"/>
              <w:marBottom w:val="0"/>
              <w:divBdr>
                <w:top w:val="none" w:sz="0" w:space="0" w:color="auto"/>
                <w:left w:val="none" w:sz="0" w:space="0" w:color="auto"/>
                <w:bottom w:val="none" w:sz="0" w:space="0" w:color="auto"/>
                <w:right w:val="none" w:sz="0" w:space="0" w:color="auto"/>
              </w:divBdr>
            </w:div>
          </w:divsChild>
        </w:div>
        <w:div w:id="1977179888">
          <w:marLeft w:val="0"/>
          <w:marRight w:val="0"/>
          <w:marTop w:val="0"/>
          <w:marBottom w:val="0"/>
          <w:divBdr>
            <w:top w:val="none" w:sz="0" w:space="0" w:color="auto"/>
            <w:left w:val="none" w:sz="0" w:space="0" w:color="auto"/>
            <w:bottom w:val="none" w:sz="0" w:space="0" w:color="auto"/>
            <w:right w:val="none" w:sz="0" w:space="0" w:color="auto"/>
          </w:divBdr>
          <w:divsChild>
            <w:div w:id="2015761005">
              <w:marLeft w:val="0"/>
              <w:marRight w:val="0"/>
              <w:marTop w:val="0"/>
              <w:marBottom w:val="0"/>
              <w:divBdr>
                <w:top w:val="none" w:sz="0" w:space="0" w:color="auto"/>
                <w:left w:val="none" w:sz="0" w:space="0" w:color="auto"/>
                <w:bottom w:val="none" w:sz="0" w:space="0" w:color="auto"/>
                <w:right w:val="none" w:sz="0" w:space="0" w:color="auto"/>
              </w:divBdr>
            </w:div>
          </w:divsChild>
        </w:div>
        <w:div w:id="398985338">
          <w:marLeft w:val="0"/>
          <w:marRight w:val="0"/>
          <w:marTop w:val="0"/>
          <w:marBottom w:val="0"/>
          <w:divBdr>
            <w:top w:val="none" w:sz="0" w:space="0" w:color="auto"/>
            <w:left w:val="none" w:sz="0" w:space="0" w:color="auto"/>
            <w:bottom w:val="none" w:sz="0" w:space="0" w:color="auto"/>
            <w:right w:val="none" w:sz="0" w:space="0" w:color="auto"/>
          </w:divBdr>
          <w:divsChild>
            <w:div w:id="82713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6931242">
      <w:bodyDiv w:val="1"/>
      <w:marLeft w:val="0"/>
      <w:marRight w:val="0"/>
      <w:marTop w:val="0"/>
      <w:marBottom w:val="0"/>
      <w:divBdr>
        <w:top w:val="none" w:sz="0" w:space="0" w:color="auto"/>
        <w:left w:val="none" w:sz="0" w:space="0" w:color="auto"/>
        <w:bottom w:val="none" w:sz="0" w:space="0" w:color="auto"/>
        <w:right w:val="none" w:sz="0" w:space="0" w:color="auto"/>
      </w:divBdr>
      <w:divsChild>
        <w:div w:id="912742315">
          <w:marLeft w:val="0"/>
          <w:marRight w:val="0"/>
          <w:marTop w:val="0"/>
          <w:marBottom w:val="360"/>
          <w:divBdr>
            <w:top w:val="none" w:sz="0" w:space="0" w:color="auto"/>
            <w:left w:val="none" w:sz="0" w:space="0" w:color="auto"/>
            <w:bottom w:val="none" w:sz="0" w:space="0" w:color="auto"/>
            <w:right w:val="none" w:sz="0" w:space="0" w:color="auto"/>
          </w:divBdr>
        </w:div>
        <w:div w:id="514345500">
          <w:marLeft w:val="0"/>
          <w:marRight w:val="0"/>
          <w:marTop w:val="168"/>
          <w:marBottom w:val="72"/>
          <w:divBdr>
            <w:top w:val="none" w:sz="0" w:space="0" w:color="auto"/>
            <w:left w:val="none" w:sz="0" w:space="0" w:color="auto"/>
            <w:bottom w:val="none" w:sz="0" w:space="0" w:color="auto"/>
            <w:right w:val="none" w:sz="0" w:space="0" w:color="auto"/>
          </w:divBdr>
          <w:divsChild>
            <w:div w:id="1495560951">
              <w:marLeft w:val="0"/>
              <w:marRight w:val="0"/>
              <w:marTop w:val="0"/>
              <w:marBottom w:val="0"/>
              <w:divBdr>
                <w:top w:val="none" w:sz="0" w:space="0" w:color="auto"/>
                <w:left w:val="none" w:sz="0" w:space="0" w:color="auto"/>
                <w:bottom w:val="none" w:sz="0" w:space="0" w:color="auto"/>
                <w:right w:val="none" w:sz="0" w:space="0" w:color="auto"/>
              </w:divBdr>
            </w:div>
            <w:div w:id="1284579571">
              <w:marLeft w:val="0"/>
              <w:marRight w:val="0"/>
              <w:marTop w:val="0"/>
              <w:marBottom w:val="0"/>
              <w:divBdr>
                <w:top w:val="none" w:sz="0" w:space="0" w:color="auto"/>
                <w:left w:val="none" w:sz="0" w:space="0" w:color="auto"/>
                <w:bottom w:val="none" w:sz="0" w:space="0" w:color="auto"/>
                <w:right w:val="none" w:sz="0" w:space="0" w:color="auto"/>
              </w:divBdr>
              <w:divsChild>
                <w:div w:id="1602956960">
                  <w:marLeft w:val="0"/>
                  <w:marRight w:val="0"/>
                  <w:marTop w:val="0"/>
                  <w:marBottom w:val="0"/>
                  <w:divBdr>
                    <w:top w:val="none" w:sz="0" w:space="0" w:color="auto"/>
                    <w:left w:val="none" w:sz="0" w:space="0" w:color="auto"/>
                    <w:bottom w:val="none" w:sz="0" w:space="0" w:color="auto"/>
                    <w:right w:val="none" w:sz="0" w:space="0" w:color="auto"/>
                  </w:divBdr>
                  <w:divsChild>
                    <w:div w:id="1461461057">
                      <w:marLeft w:val="0"/>
                      <w:marRight w:val="0"/>
                      <w:marTop w:val="0"/>
                      <w:marBottom w:val="0"/>
                      <w:divBdr>
                        <w:top w:val="none" w:sz="0" w:space="0" w:color="auto"/>
                        <w:left w:val="none" w:sz="0" w:space="0" w:color="auto"/>
                        <w:bottom w:val="none" w:sz="0" w:space="0" w:color="auto"/>
                        <w:right w:val="none" w:sz="0" w:space="0" w:color="auto"/>
                      </w:divBdr>
                      <w:divsChild>
                        <w:div w:id="558591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09612">
                  <w:marLeft w:val="0"/>
                  <w:marRight w:val="0"/>
                  <w:marTop w:val="0"/>
                  <w:marBottom w:val="0"/>
                  <w:divBdr>
                    <w:top w:val="none" w:sz="0" w:space="0" w:color="auto"/>
                    <w:left w:val="none" w:sz="0" w:space="0" w:color="auto"/>
                    <w:bottom w:val="none" w:sz="0" w:space="0" w:color="auto"/>
                    <w:right w:val="none" w:sz="0" w:space="0" w:color="auto"/>
                  </w:divBdr>
                  <w:divsChild>
                    <w:div w:id="255135645">
                      <w:marLeft w:val="0"/>
                      <w:marRight w:val="0"/>
                      <w:marTop w:val="0"/>
                      <w:marBottom w:val="0"/>
                      <w:divBdr>
                        <w:top w:val="none" w:sz="0" w:space="0" w:color="auto"/>
                        <w:left w:val="none" w:sz="0" w:space="0" w:color="auto"/>
                        <w:bottom w:val="none" w:sz="0" w:space="0" w:color="auto"/>
                        <w:right w:val="none" w:sz="0" w:space="0" w:color="auto"/>
                      </w:divBdr>
                      <w:divsChild>
                        <w:div w:id="1203788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759002">
                  <w:marLeft w:val="0"/>
                  <w:marRight w:val="0"/>
                  <w:marTop w:val="0"/>
                  <w:marBottom w:val="0"/>
                  <w:divBdr>
                    <w:top w:val="none" w:sz="0" w:space="0" w:color="auto"/>
                    <w:left w:val="none" w:sz="0" w:space="0" w:color="auto"/>
                    <w:bottom w:val="none" w:sz="0" w:space="0" w:color="auto"/>
                    <w:right w:val="none" w:sz="0" w:space="0" w:color="auto"/>
                  </w:divBdr>
                  <w:divsChild>
                    <w:div w:id="1652636526">
                      <w:marLeft w:val="0"/>
                      <w:marRight w:val="0"/>
                      <w:marTop w:val="0"/>
                      <w:marBottom w:val="0"/>
                      <w:divBdr>
                        <w:top w:val="none" w:sz="0" w:space="0" w:color="auto"/>
                        <w:left w:val="none" w:sz="0" w:space="0" w:color="auto"/>
                        <w:bottom w:val="none" w:sz="0" w:space="0" w:color="auto"/>
                        <w:right w:val="none" w:sz="0" w:space="0" w:color="auto"/>
                      </w:divBdr>
                      <w:divsChild>
                        <w:div w:id="872379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2169372">
                  <w:marLeft w:val="0"/>
                  <w:marRight w:val="0"/>
                  <w:marTop w:val="0"/>
                  <w:marBottom w:val="0"/>
                  <w:divBdr>
                    <w:top w:val="none" w:sz="0" w:space="0" w:color="auto"/>
                    <w:left w:val="none" w:sz="0" w:space="0" w:color="auto"/>
                    <w:bottom w:val="none" w:sz="0" w:space="0" w:color="auto"/>
                    <w:right w:val="none" w:sz="0" w:space="0" w:color="auto"/>
                  </w:divBdr>
                  <w:divsChild>
                    <w:div w:id="2048486754">
                      <w:marLeft w:val="0"/>
                      <w:marRight w:val="0"/>
                      <w:marTop w:val="0"/>
                      <w:marBottom w:val="0"/>
                      <w:divBdr>
                        <w:top w:val="none" w:sz="0" w:space="0" w:color="auto"/>
                        <w:left w:val="none" w:sz="0" w:space="0" w:color="auto"/>
                        <w:bottom w:val="none" w:sz="0" w:space="0" w:color="auto"/>
                        <w:right w:val="none" w:sz="0" w:space="0" w:color="auto"/>
                      </w:divBdr>
                      <w:divsChild>
                        <w:div w:id="169541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1723909">
      <w:bodyDiv w:val="1"/>
      <w:marLeft w:val="0"/>
      <w:marRight w:val="0"/>
      <w:marTop w:val="0"/>
      <w:marBottom w:val="0"/>
      <w:divBdr>
        <w:top w:val="none" w:sz="0" w:space="0" w:color="auto"/>
        <w:left w:val="none" w:sz="0" w:space="0" w:color="auto"/>
        <w:bottom w:val="none" w:sz="0" w:space="0" w:color="auto"/>
        <w:right w:val="none" w:sz="0" w:space="0" w:color="auto"/>
      </w:divBdr>
      <w:divsChild>
        <w:div w:id="806433266">
          <w:marLeft w:val="0"/>
          <w:marRight w:val="0"/>
          <w:marTop w:val="0"/>
          <w:marBottom w:val="432"/>
          <w:divBdr>
            <w:top w:val="none" w:sz="0" w:space="0" w:color="auto"/>
            <w:left w:val="none" w:sz="0" w:space="0" w:color="auto"/>
            <w:bottom w:val="none" w:sz="0" w:space="0" w:color="auto"/>
            <w:right w:val="none" w:sz="0" w:space="0" w:color="auto"/>
          </w:divBdr>
          <w:divsChild>
            <w:div w:id="355542340">
              <w:marLeft w:val="2040"/>
              <w:marRight w:val="0"/>
              <w:marTop w:val="0"/>
              <w:marBottom w:val="0"/>
              <w:divBdr>
                <w:top w:val="none" w:sz="0" w:space="0" w:color="auto"/>
                <w:left w:val="none" w:sz="0" w:space="0" w:color="auto"/>
                <w:bottom w:val="none" w:sz="0" w:space="0" w:color="auto"/>
                <w:right w:val="none" w:sz="0" w:space="0" w:color="auto"/>
              </w:divBdr>
              <w:divsChild>
                <w:div w:id="1317564841">
                  <w:marLeft w:val="0"/>
                  <w:marRight w:val="0"/>
                  <w:marTop w:val="0"/>
                  <w:marBottom w:val="0"/>
                  <w:divBdr>
                    <w:top w:val="single" w:sz="2" w:space="0" w:color="B8DCE2"/>
                    <w:left w:val="single" w:sz="2" w:space="0" w:color="B8DCE2"/>
                    <w:bottom w:val="single" w:sz="2" w:space="0" w:color="B8DCE2"/>
                    <w:right w:val="single" w:sz="2" w:space="0" w:color="B8DCE2"/>
                  </w:divBdr>
                  <w:divsChild>
                    <w:div w:id="1930380547">
                      <w:marLeft w:val="0"/>
                      <w:marRight w:val="0"/>
                      <w:marTop w:val="0"/>
                      <w:marBottom w:val="360"/>
                      <w:divBdr>
                        <w:top w:val="none" w:sz="0" w:space="0" w:color="auto"/>
                        <w:left w:val="none" w:sz="0" w:space="0" w:color="auto"/>
                        <w:bottom w:val="none" w:sz="0" w:space="0" w:color="auto"/>
                        <w:right w:val="none" w:sz="0" w:space="0" w:color="auto"/>
                      </w:divBdr>
                    </w:div>
                    <w:div w:id="214699791">
                      <w:marLeft w:val="0"/>
                      <w:marRight w:val="0"/>
                      <w:marTop w:val="168"/>
                      <w:marBottom w:val="72"/>
                      <w:divBdr>
                        <w:top w:val="none" w:sz="0" w:space="0" w:color="auto"/>
                        <w:left w:val="none" w:sz="0" w:space="0" w:color="auto"/>
                        <w:bottom w:val="none" w:sz="0" w:space="0" w:color="auto"/>
                        <w:right w:val="none" w:sz="0" w:space="0" w:color="auto"/>
                      </w:divBdr>
                      <w:divsChild>
                        <w:div w:id="1230265904">
                          <w:marLeft w:val="0"/>
                          <w:marRight w:val="0"/>
                          <w:marTop w:val="0"/>
                          <w:marBottom w:val="0"/>
                          <w:divBdr>
                            <w:top w:val="none" w:sz="0" w:space="0" w:color="auto"/>
                            <w:left w:val="none" w:sz="0" w:space="0" w:color="auto"/>
                            <w:bottom w:val="none" w:sz="0" w:space="0" w:color="auto"/>
                            <w:right w:val="none" w:sz="0" w:space="0" w:color="auto"/>
                          </w:divBdr>
                          <w:divsChild>
                            <w:div w:id="1066997604">
                              <w:marLeft w:val="0"/>
                              <w:marRight w:val="0"/>
                              <w:marTop w:val="0"/>
                              <w:marBottom w:val="0"/>
                              <w:divBdr>
                                <w:top w:val="none" w:sz="0" w:space="0" w:color="auto"/>
                                <w:left w:val="none" w:sz="0" w:space="0" w:color="auto"/>
                                <w:bottom w:val="none" w:sz="0" w:space="0" w:color="auto"/>
                                <w:right w:val="none" w:sz="0" w:space="0" w:color="auto"/>
                              </w:divBdr>
                              <w:divsChild>
                                <w:div w:id="2081708944">
                                  <w:marLeft w:val="0"/>
                                  <w:marRight w:val="0"/>
                                  <w:marTop w:val="0"/>
                                  <w:marBottom w:val="0"/>
                                  <w:divBdr>
                                    <w:top w:val="none" w:sz="0" w:space="0" w:color="auto"/>
                                    <w:left w:val="none" w:sz="0" w:space="0" w:color="auto"/>
                                    <w:bottom w:val="none" w:sz="0" w:space="0" w:color="auto"/>
                                    <w:right w:val="none" w:sz="0" w:space="0" w:color="auto"/>
                                  </w:divBdr>
                                  <w:divsChild>
                                    <w:div w:id="75355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506132">
                              <w:marLeft w:val="0"/>
                              <w:marRight w:val="0"/>
                              <w:marTop w:val="0"/>
                              <w:marBottom w:val="0"/>
                              <w:divBdr>
                                <w:top w:val="none" w:sz="0" w:space="0" w:color="auto"/>
                                <w:left w:val="none" w:sz="0" w:space="0" w:color="auto"/>
                                <w:bottom w:val="none" w:sz="0" w:space="0" w:color="auto"/>
                                <w:right w:val="none" w:sz="0" w:space="0" w:color="auto"/>
                              </w:divBdr>
                              <w:divsChild>
                                <w:div w:id="858003998">
                                  <w:marLeft w:val="0"/>
                                  <w:marRight w:val="0"/>
                                  <w:marTop w:val="0"/>
                                  <w:marBottom w:val="0"/>
                                  <w:divBdr>
                                    <w:top w:val="none" w:sz="0" w:space="0" w:color="auto"/>
                                    <w:left w:val="none" w:sz="0" w:space="0" w:color="auto"/>
                                    <w:bottom w:val="none" w:sz="0" w:space="0" w:color="auto"/>
                                    <w:right w:val="none" w:sz="0" w:space="0" w:color="auto"/>
                                  </w:divBdr>
                                  <w:divsChild>
                                    <w:div w:id="1744914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76139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7722479">
      <w:bodyDiv w:val="1"/>
      <w:marLeft w:val="0"/>
      <w:marRight w:val="0"/>
      <w:marTop w:val="0"/>
      <w:marBottom w:val="0"/>
      <w:divBdr>
        <w:top w:val="none" w:sz="0" w:space="0" w:color="auto"/>
        <w:left w:val="none" w:sz="0" w:space="0" w:color="auto"/>
        <w:bottom w:val="none" w:sz="0" w:space="0" w:color="auto"/>
        <w:right w:val="none" w:sz="0" w:space="0" w:color="auto"/>
      </w:divBdr>
      <w:divsChild>
        <w:div w:id="34619610">
          <w:marLeft w:val="0"/>
          <w:marRight w:val="0"/>
          <w:marTop w:val="0"/>
          <w:marBottom w:val="360"/>
          <w:divBdr>
            <w:top w:val="none" w:sz="0" w:space="0" w:color="auto"/>
            <w:left w:val="none" w:sz="0" w:space="0" w:color="auto"/>
            <w:bottom w:val="none" w:sz="0" w:space="0" w:color="auto"/>
            <w:right w:val="none" w:sz="0" w:space="0" w:color="auto"/>
          </w:divBdr>
        </w:div>
        <w:div w:id="905989016">
          <w:marLeft w:val="0"/>
          <w:marRight w:val="0"/>
          <w:marTop w:val="168"/>
          <w:marBottom w:val="72"/>
          <w:divBdr>
            <w:top w:val="none" w:sz="0" w:space="0" w:color="auto"/>
            <w:left w:val="none" w:sz="0" w:space="0" w:color="auto"/>
            <w:bottom w:val="none" w:sz="0" w:space="0" w:color="auto"/>
            <w:right w:val="none" w:sz="0" w:space="0" w:color="auto"/>
          </w:divBdr>
          <w:divsChild>
            <w:div w:id="397366804">
              <w:marLeft w:val="0"/>
              <w:marRight w:val="0"/>
              <w:marTop w:val="0"/>
              <w:marBottom w:val="0"/>
              <w:divBdr>
                <w:top w:val="none" w:sz="0" w:space="0" w:color="auto"/>
                <w:left w:val="none" w:sz="0" w:space="0" w:color="auto"/>
                <w:bottom w:val="none" w:sz="0" w:space="0" w:color="auto"/>
                <w:right w:val="none" w:sz="0" w:space="0" w:color="auto"/>
              </w:divBdr>
            </w:div>
            <w:div w:id="1522012446">
              <w:marLeft w:val="0"/>
              <w:marRight w:val="0"/>
              <w:marTop w:val="0"/>
              <w:marBottom w:val="0"/>
              <w:divBdr>
                <w:top w:val="none" w:sz="0" w:space="0" w:color="auto"/>
                <w:left w:val="none" w:sz="0" w:space="0" w:color="auto"/>
                <w:bottom w:val="none" w:sz="0" w:space="0" w:color="auto"/>
                <w:right w:val="none" w:sz="0" w:space="0" w:color="auto"/>
              </w:divBdr>
              <w:divsChild>
                <w:div w:id="1597399865">
                  <w:marLeft w:val="0"/>
                  <w:marRight w:val="0"/>
                  <w:marTop w:val="0"/>
                  <w:marBottom w:val="0"/>
                  <w:divBdr>
                    <w:top w:val="none" w:sz="0" w:space="0" w:color="auto"/>
                    <w:left w:val="none" w:sz="0" w:space="0" w:color="auto"/>
                    <w:bottom w:val="none" w:sz="0" w:space="0" w:color="auto"/>
                    <w:right w:val="none" w:sz="0" w:space="0" w:color="auto"/>
                  </w:divBdr>
                  <w:divsChild>
                    <w:div w:id="1444036725">
                      <w:marLeft w:val="0"/>
                      <w:marRight w:val="0"/>
                      <w:marTop w:val="0"/>
                      <w:marBottom w:val="0"/>
                      <w:divBdr>
                        <w:top w:val="none" w:sz="0" w:space="0" w:color="auto"/>
                        <w:left w:val="none" w:sz="0" w:space="0" w:color="auto"/>
                        <w:bottom w:val="none" w:sz="0" w:space="0" w:color="auto"/>
                        <w:right w:val="none" w:sz="0" w:space="0" w:color="auto"/>
                      </w:divBdr>
                      <w:divsChild>
                        <w:div w:id="1725912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897059">
                  <w:marLeft w:val="0"/>
                  <w:marRight w:val="0"/>
                  <w:marTop w:val="0"/>
                  <w:marBottom w:val="0"/>
                  <w:divBdr>
                    <w:top w:val="none" w:sz="0" w:space="0" w:color="auto"/>
                    <w:left w:val="none" w:sz="0" w:space="0" w:color="auto"/>
                    <w:bottom w:val="none" w:sz="0" w:space="0" w:color="auto"/>
                    <w:right w:val="none" w:sz="0" w:space="0" w:color="auto"/>
                  </w:divBdr>
                  <w:divsChild>
                    <w:div w:id="279266497">
                      <w:marLeft w:val="0"/>
                      <w:marRight w:val="0"/>
                      <w:marTop w:val="0"/>
                      <w:marBottom w:val="0"/>
                      <w:divBdr>
                        <w:top w:val="none" w:sz="0" w:space="0" w:color="auto"/>
                        <w:left w:val="none" w:sz="0" w:space="0" w:color="auto"/>
                        <w:bottom w:val="none" w:sz="0" w:space="0" w:color="auto"/>
                        <w:right w:val="none" w:sz="0" w:space="0" w:color="auto"/>
                      </w:divBdr>
                      <w:divsChild>
                        <w:div w:id="801075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856523">
                  <w:marLeft w:val="0"/>
                  <w:marRight w:val="0"/>
                  <w:marTop w:val="0"/>
                  <w:marBottom w:val="0"/>
                  <w:divBdr>
                    <w:top w:val="none" w:sz="0" w:space="0" w:color="auto"/>
                    <w:left w:val="none" w:sz="0" w:space="0" w:color="auto"/>
                    <w:bottom w:val="none" w:sz="0" w:space="0" w:color="auto"/>
                    <w:right w:val="none" w:sz="0" w:space="0" w:color="auto"/>
                  </w:divBdr>
                  <w:divsChild>
                    <w:div w:id="107088551">
                      <w:marLeft w:val="0"/>
                      <w:marRight w:val="0"/>
                      <w:marTop w:val="0"/>
                      <w:marBottom w:val="0"/>
                      <w:divBdr>
                        <w:top w:val="none" w:sz="0" w:space="0" w:color="auto"/>
                        <w:left w:val="none" w:sz="0" w:space="0" w:color="auto"/>
                        <w:bottom w:val="none" w:sz="0" w:space="0" w:color="auto"/>
                        <w:right w:val="none" w:sz="0" w:space="0" w:color="auto"/>
                      </w:divBdr>
                      <w:divsChild>
                        <w:div w:id="23062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472381">
                  <w:marLeft w:val="0"/>
                  <w:marRight w:val="0"/>
                  <w:marTop w:val="0"/>
                  <w:marBottom w:val="0"/>
                  <w:divBdr>
                    <w:top w:val="none" w:sz="0" w:space="0" w:color="auto"/>
                    <w:left w:val="none" w:sz="0" w:space="0" w:color="auto"/>
                    <w:bottom w:val="none" w:sz="0" w:space="0" w:color="auto"/>
                    <w:right w:val="none" w:sz="0" w:space="0" w:color="auto"/>
                  </w:divBdr>
                  <w:divsChild>
                    <w:div w:id="1878086199">
                      <w:marLeft w:val="0"/>
                      <w:marRight w:val="0"/>
                      <w:marTop w:val="0"/>
                      <w:marBottom w:val="0"/>
                      <w:divBdr>
                        <w:top w:val="none" w:sz="0" w:space="0" w:color="auto"/>
                        <w:left w:val="none" w:sz="0" w:space="0" w:color="auto"/>
                        <w:bottom w:val="none" w:sz="0" w:space="0" w:color="auto"/>
                        <w:right w:val="none" w:sz="0" w:space="0" w:color="auto"/>
                      </w:divBdr>
                      <w:divsChild>
                        <w:div w:id="132108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2889806">
      <w:bodyDiv w:val="1"/>
      <w:marLeft w:val="0"/>
      <w:marRight w:val="0"/>
      <w:marTop w:val="0"/>
      <w:marBottom w:val="0"/>
      <w:divBdr>
        <w:top w:val="none" w:sz="0" w:space="0" w:color="auto"/>
        <w:left w:val="none" w:sz="0" w:space="0" w:color="auto"/>
        <w:bottom w:val="none" w:sz="0" w:space="0" w:color="auto"/>
        <w:right w:val="none" w:sz="0" w:space="0" w:color="auto"/>
      </w:divBdr>
      <w:divsChild>
        <w:div w:id="342248200">
          <w:marLeft w:val="0"/>
          <w:marRight w:val="0"/>
          <w:marTop w:val="0"/>
          <w:marBottom w:val="360"/>
          <w:divBdr>
            <w:top w:val="none" w:sz="0" w:space="0" w:color="auto"/>
            <w:left w:val="none" w:sz="0" w:space="0" w:color="auto"/>
            <w:bottom w:val="none" w:sz="0" w:space="0" w:color="auto"/>
            <w:right w:val="none" w:sz="0" w:space="0" w:color="auto"/>
          </w:divBdr>
        </w:div>
        <w:div w:id="552078235">
          <w:marLeft w:val="0"/>
          <w:marRight w:val="0"/>
          <w:marTop w:val="168"/>
          <w:marBottom w:val="72"/>
          <w:divBdr>
            <w:top w:val="none" w:sz="0" w:space="0" w:color="auto"/>
            <w:left w:val="none" w:sz="0" w:space="0" w:color="auto"/>
            <w:bottom w:val="none" w:sz="0" w:space="0" w:color="auto"/>
            <w:right w:val="none" w:sz="0" w:space="0" w:color="auto"/>
          </w:divBdr>
          <w:divsChild>
            <w:div w:id="173492926">
              <w:marLeft w:val="0"/>
              <w:marRight w:val="0"/>
              <w:marTop w:val="0"/>
              <w:marBottom w:val="0"/>
              <w:divBdr>
                <w:top w:val="none" w:sz="0" w:space="0" w:color="auto"/>
                <w:left w:val="none" w:sz="0" w:space="0" w:color="auto"/>
                <w:bottom w:val="none" w:sz="0" w:space="0" w:color="auto"/>
                <w:right w:val="none" w:sz="0" w:space="0" w:color="auto"/>
              </w:divBdr>
            </w:div>
            <w:div w:id="364335451">
              <w:marLeft w:val="0"/>
              <w:marRight w:val="0"/>
              <w:marTop w:val="0"/>
              <w:marBottom w:val="0"/>
              <w:divBdr>
                <w:top w:val="none" w:sz="0" w:space="0" w:color="auto"/>
                <w:left w:val="none" w:sz="0" w:space="0" w:color="auto"/>
                <w:bottom w:val="none" w:sz="0" w:space="0" w:color="auto"/>
                <w:right w:val="none" w:sz="0" w:space="0" w:color="auto"/>
              </w:divBdr>
              <w:divsChild>
                <w:div w:id="637538609">
                  <w:marLeft w:val="0"/>
                  <w:marRight w:val="0"/>
                  <w:marTop w:val="0"/>
                  <w:marBottom w:val="0"/>
                  <w:divBdr>
                    <w:top w:val="none" w:sz="0" w:space="0" w:color="auto"/>
                    <w:left w:val="none" w:sz="0" w:space="0" w:color="auto"/>
                    <w:bottom w:val="none" w:sz="0" w:space="0" w:color="auto"/>
                    <w:right w:val="none" w:sz="0" w:space="0" w:color="auto"/>
                  </w:divBdr>
                  <w:divsChild>
                    <w:div w:id="1154563801">
                      <w:marLeft w:val="0"/>
                      <w:marRight w:val="0"/>
                      <w:marTop w:val="0"/>
                      <w:marBottom w:val="0"/>
                      <w:divBdr>
                        <w:top w:val="none" w:sz="0" w:space="0" w:color="auto"/>
                        <w:left w:val="none" w:sz="0" w:space="0" w:color="auto"/>
                        <w:bottom w:val="none" w:sz="0" w:space="0" w:color="auto"/>
                        <w:right w:val="none" w:sz="0" w:space="0" w:color="auto"/>
                      </w:divBdr>
                      <w:divsChild>
                        <w:div w:id="196215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076597">
                  <w:marLeft w:val="0"/>
                  <w:marRight w:val="0"/>
                  <w:marTop w:val="0"/>
                  <w:marBottom w:val="0"/>
                  <w:divBdr>
                    <w:top w:val="none" w:sz="0" w:space="0" w:color="auto"/>
                    <w:left w:val="none" w:sz="0" w:space="0" w:color="auto"/>
                    <w:bottom w:val="none" w:sz="0" w:space="0" w:color="auto"/>
                    <w:right w:val="none" w:sz="0" w:space="0" w:color="auto"/>
                  </w:divBdr>
                  <w:divsChild>
                    <w:div w:id="1388147106">
                      <w:marLeft w:val="0"/>
                      <w:marRight w:val="0"/>
                      <w:marTop w:val="0"/>
                      <w:marBottom w:val="0"/>
                      <w:divBdr>
                        <w:top w:val="none" w:sz="0" w:space="0" w:color="auto"/>
                        <w:left w:val="none" w:sz="0" w:space="0" w:color="auto"/>
                        <w:bottom w:val="none" w:sz="0" w:space="0" w:color="auto"/>
                        <w:right w:val="none" w:sz="0" w:space="0" w:color="auto"/>
                      </w:divBdr>
                      <w:divsChild>
                        <w:div w:id="69157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017468">
                  <w:marLeft w:val="0"/>
                  <w:marRight w:val="0"/>
                  <w:marTop w:val="0"/>
                  <w:marBottom w:val="0"/>
                  <w:divBdr>
                    <w:top w:val="none" w:sz="0" w:space="0" w:color="auto"/>
                    <w:left w:val="none" w:sz="0" w:space="0" w:color="auto"/>
                    <w:bottom w:val="none" w:sz="0" w:space="0" w:color="auto"/>
                    <w:right w:val="none" w:sz="0" w:space="0" w:color="auto"/>
                  </w:divBdr>
                  <w:divsChild>
                    <w:div w:id="1579747499">
                      <w:marLeft w:val="0"/>
                      <w:marRight w:val="0"/>
                      <w:marTop w:val="0"/>
                      <w:marBottom w:val="0"/>
                      <w:divBdr>
                        <w:top w:val="none" w:sz="0" w:space="0" w:color="auto"/>
                        <w:left w:val="none" w:sz="0" w:space="0" w:color="auto"/>
                        <w:bottom w:val="none" w:sz="0" w:space="0" w:color="auto"/>
                        <w:right w:val="none" w:sz="0" w:space="0" w:color="auto"/>
                      </w:divBdr>
                      <w:divsChild>
                        <w:div w:id="977537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458128">
                  <w:marLeft w:val="0"/>
                  <w:marRight w:val="0"/>
                  <w:marTop w:val="0"/>
                  <w:marBottom w:val="0"/>
                  <w:divBdr>
                    <w:top w:val="none" w:sz="0" w:space="0" w:color="auto"/>
                    <w:left w:val="none" w:sz="0" w:space="0" w:color="auto"/>
                    <w:bottom w:val="none" w:sz="0" w:space="0" w:color="auto"/>
                    <w:right w:val="none" w:sz="0" w:space="0" w:color="auto"/>
                  </w:divBdr>
                  <w:divsChild>
                    <w:div w:id="271011447">
                      <w:marLeft w:val="0"/>
                      <w:marRight w:val="0"/>
                      <w:marTop w:val="0"/>
                      <w:marBottom w:val="0"/>
                      <w:divBdr>
                        <w:top w:val="none" w:sz="0" w:space="0" w:color="auto"/>
                        <w:left w:val="none" w:sz="0" w:space="0" w:color="auto"/>
                        <w:bottom w:val="none" w:sz="0" w:space="0" w:color="auto"/>
                        <w:right w:val="none" w:sz="0" w:space="0" w:color="auto"/>
                      </w:divBdr>
                      <w:divsChild>
                        <w:div w:id="1392120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2935518">
      <w:bodyDiv w:val="1"/>
      <w:marLeft w:val="0"/>
      <w:marRight w:val="0"/>
      <w:marTop w:val="0"/>
      <w:marBottom w:val="0"/>
      <w:divBdr>
        <w:top w:val="none" w:sz="0" w:space="0" w:color="auto"/>
        <w:left w:val="none" w:sz="0" w:space="0" w:color="auto"/>
        <w:bottom w:val="none" w:sz="0" w:space="0" w:color="auto"/>
        <w:right w:val="none" w:sz="0" w:space="0" w:color="auto"/>
      </w:divBdr>
      <w:divsChild>
        <w:div w:id="855969596">
          <w:marLeft w:val="0"/>
          <w:marRight w:val="0"/>
          <w:marTop w:val="0"/>
          <w:marBottom w:val="360"/>
          <w:divBdr>
            <w:top w:val="none" w:sz="0" w:space="0" w:color="auto"/>
            <w:left w:val="none" w:sz="0" w:space="0" w:color="auto"/>
            <w:bottom w:val="none" w:sz="0" w:space="0" w:color="auto"/>
            <w:right w:val="none" w:sz="0" w:space="0" w:color="auto"/>
          </w:divBdr>
        </w:div>
        <w:div w:id="124659472">
          <w:marLeft w:val="0"/>
          <w:marRight w:val="0"/>
          <w:marTop w:val="168"/>
          <w:marBottom w:val="72"/>
          <w:divBdr>
            <w:top w:val="none" w:sz="0" w:space="0" w:color="auto"/>
            <w:left w:val="none" w:sz="0" w:space="0" w:color="auto"/>
            <w:bottom w:val="none" w:sz="0" w:space="0" w:color="auto"/>
            <w:right w:val="none" w:sz="0" w:space="0" w:color="auto"/>
          </w:divBdr>
          <w:divsChild>
            <w:div w:id="254940648">
              <w:marLeft w:val="0"/>
              <w:marRight w:val="0"/>
              <w:marTop w:val="0"/>
              <w:marBottom w:val="0"/>
              <w:divBdr>
                <w:top w:val="none" w:sz="0" w:space="0" w:color="auto"/>
                <w:left w:val="none" w:sz="0" w:space="0" w:color="auto"/>
                <w:bottom w:val="none" w:sz="0" w:space="0" w:color="auto"/>
                <w:right w:val="none" w:sz="0" w:space="0" w:color="auto"/>
              </w:divBdr>
            </w:div>
            <w:div w:id="852374575">
              <w:marLeft w:val="0"/>
              <w:marRight w:val="0"/>
              <w:marTop w:val="0"/>
              <w:marBottom w:val="0"/>
              <w:divBdr>
                <w:top w:val="none" w:sz="0" w:space="0" w:color="auto"/>
                <w:left w:val="none" w:sz="0" w:space="0" w:color="auto"/>
                <w:bottom w:val="none" w:sz="0" w:space="0" w:color="auto"/>
                <w:right w:val="none" w:sz="0" w:space="0" w:color="auto"/>
              </w:divBdr>
              <w:divsChild>
                <w:div w:id="991830894">
                  <w:marLeft w:val="0"/>
                  <w:marRight w:val="0"/>
                  <w:marTop w:val="0"/>
                  <w:marBottom w:val="0"/>
                  <w:divBdr>
                    <w:top w:val="none" w:sz="0" w:space="0" w:color="auto"/>
                    <w:left w:val="none" w:sz="0" w:space="0" w:color="auto"/>
                    <w:bottom w:val="none" w:sz="0" w:space="0" w:color="auto"/>
                    <w:right w:val="none" w:sz="0" w:space="0" w:color="auto"/>
                  </w:divBdr>
                  <w:divsChild>
                    <w:div w:id="428814668">
                      <w:marLeft w:val="0"/>
                      <w:marRight w:val="0"/>
                      <w:marTop w:val="0"/>
                      <w:marBottom w:val="0"/>
                      <w:divBdr>
                        <w:top w:val="none" w:sz="0" w:space="0" w:color="auto"/>
                        <w:left w:val="none" w:sz="0" w:space="0" w:color="auto"/>
                        <w:bottom w:val="none" w:sz="0" w:space="0" w:color="auto"/>
                        <w:right w:val="none" w:sz="0" w:space="0" w:color="auto"/>
                      </w:divBdr>
                      <w:divsChild>
                        <w:div w:id="8527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026558">
                  <w:marLeft w:val="0"/>
                  <w:marRight w:val="0"/>
                  <w:marTop w:val="0"/>
                  <w:marBottom w:val="0"/>
                  <w:divBdr>
                    <w:top w:val="none" w:sz="0" w:space="0" w:color="auto"/>
                    <w:left w:val="none" w:sz="0" w:space="0" w:color="auto"/>
                    <w:bottom w:val="none" w:sz="0" w:space="0" w:color="auto"/>
                    <w:right w:val="none" w:sz="0" w:space="0" w:color="auto"/>
                  </w:divBdr>
                  <w:divsChild>
                    <w:div w:id="1790313638">
                      <w:marLeft w:val="0"/>
                      <w:marRight w:val="0"/>
                      <w:marTop w:val="0"/>
                      <w:marBottom w:val="0"/>
                      <w:divBdr>
                        <w:top w:val="none" w:sz="0" w:space="0" w:color="auto"/>
                        <w:left w:val="none" w:sz="0" w:space="0" w:color="auto"/>
                        <w:bottom w:val="none" w:sz="0" w:space="0" w:color="auto"/>
                        <w:right w:val="none" w:sz="0" w:space="0" w:color="auto"/>
                      </w:divBdr>
                      <w:divsChild>
                        <w:div w:id="91412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318499">
                  <w:marLeft w:val="0"/>
                  <w:marRight w:val="0"/>
                  <w:marTop w:val="0"/>
                  <w:marBottom w:val="0"/>
                  <w:divBdr>
                    <w:top w:val="none" w:sz="0" w:space="0" w:color="auto"/>
                    <w:left w:val="none" w:sz="0" w:space="0" w:color="auto"/>
                    <w:bottom w:val="none" w:sz="0" w:space="0" w:color="auto"/>
                    <w:right w:val="none" w:sz="0" w:space="0" w:color="auto"/>
                  </w:divBdr>
                  <w:divsChild>
                    <w:div w:id="1056706423">
                      <w:marLeft w:val="0"/>
                      <w:marRight w:val="0"/>
                      <w:marTop w:val="0"/>
                      <w:marBottom w:val="0"/>
                      <w:divBdr>
                        <w:top w:val="none" w:sz="0" w:space="0" w:color="auto"/>
                        <w:left w:val="none" w:sz="0" w:space="0" w:color="auto"/>
                        <w:bottom w:val="none" w:sz="0" w:space="0" w:color="auto"/>
                        <w:right w:val="none" w:sz="0" w:space="0" w:color="auto"/>
                      </w:divBdr>
                      <w:divsChild>
                        <w:div w:id="923805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247879">
                  <w:marLeft w:val="0"/>
                  <w:marRight w:val="0"/>
                  <w:marTop w:val="0"/>
                  <w:marBottom w:val="0"/>
                  <w:divBdr>
                    <w:top w:val="none" w:sz="0" w:space="0" w:color="auto"/>
                    <w:left w:val="none" w:sz="0" w:space="0" w:color="auto"/>
                    <w:bottom w:val="none" w:sz="0" w:space="0" w:color="auto"/>
                    <w:right w:val="none" w:sz="0" w:space="0" w:color="auto"/>
                  </w:divBdr>
                  <w:divsChild>
                    <w:div w:id="261845179">
                      <w:marLeft w:val="0"/>
                      <w:marRight w:val="0"/>
                      <w:marTop w:val="0"/>
                      <w:marBottom w:val="0"/>
                      <w:divBdr>
                        <w:top w:val="none" w:sz="0" w:space="0" w:color="auto"/>
                        <w:left w:val="none" w:sz="0" w:space="0" w:color="auto"/>
                        <w:bottom w:val="none" w:sz="0" w:space="0" w:color="auto"/>
                        <w:right w:val="none" w:sz="0" w:space="0" w:color="auto"/>
                      </w:divBdr>
                      <w:divsChild>
                        <w:div w:id="1722052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8856874">
      <w:bodyDiv w:val="1"/>
      <w:marLeft w:val="0"/>
      <w:marRight w:val="0"/>
      <w:marTop w:val="0"/>
      <w:marBottom w:val="0"/>
      <w:divBdr>
        <w:top w:val="none" w:sz="0" w:space="0" w:color="auto"/>
        <w:left w:val="none" w:sz="0" w:space="0" w:color="auto"/>
        <w:bottom w:val="none" w:sz="0" w:space="0" w:color="auto"/>
        <w:right w:val="none" w:sz="0" w:space="0" w:color="auto"/>
      </w:divBdr>
      <w:divsChild>
        <w:div w:id="1386296826">
          <w:marLeft w:val="0"/>
          <w:marRight w:val="0"/>
          <w:marTop w:val="0"/>
          <w:marBottom w:val="360"/>
          <w:divBdr>
            <w:top w:val="none" w:sz="0" w:space="0" w:color="auto"/>
            <w:left w:val="none" w:sz="0" w:space="0" w:color="auto"/>
            <w:bottom w:val="none" w:sz="0" w:space="0" w:color="auto"/>
            <w:right w:val="none" w:sz="0" w:space="0" w:color="auto"/>
          </w:divBdr>
        </w:div>
        <w:div w:id="1177813897">
          <w:marLeft w:val="0"/>
          <w:marRight w:val="0"/>
          <w:marTop w:val="168"/>
          <w:marBottom w:val="72"/>
          <w:divBdr>
            <w:top w:val="none" w:sz="0" w:space="0" w:color="auto"/>
            <w:left w:val="none" w:sz="0" w:space="0" w:color="auto"/>
            <w:bottom w:val="none" w:sz="0" w:space="0" w:color="auto"/>
            <w:right w:val="none" w:sz="0" w:space="0" w:color="auto"/>
          </w:divBdr>
          <w:divsChild>
            <w:div w:id="1535195325">
              <w:marLeft w:val="0"/>
              <w:marRight w:val="0"/>
              <w:marTop w:val="0"/>
              <w:marBottom w:val="0"/>
              <w:divBdr>
                <w:top w:val="none" w:sz="0" w:space="0" w:color="auto"/>
                <w:left w:val="none" w:sz="0" w:space="0" w:color="auto"/>
                <w:bottom w:val="none" w:sz="0" w:space="0" w:color="auto"/>
                <w:right w:val="none" w:sz="0" w:space="0" w:color="auto"/>
              </w:divBdr>
            </w:div>
            <w:div w:id="18045496">
              <w:marLeft w:val="0"/>
              <w:marRight w:val="0"/>
              <w:marTop w:val="0"/>
              <w:marBottom w:val="0"/>
              <w:divBdr>
                <w:top w:val="none" w:sz="0" w:space="0" w:color="auto"/>
                <w:left w:val="none" w:sz="0" w:space="0" w:color="auto"/>
                <w:bottom w:val="none" w:sz="0" w:space="0" w:color="auto"/>
                <w:right w:val="none" w:sz="0" w:space="0" w:color="auto"/>
              </w:divBdr>
              <w:divsChild>
                <w:div w:id="39479486">
                  <w:marLeft w:val="0"/>
                  <w:marRight w:val="0"/>
                  <w:marTop w:val="0"/>
                  <w:marBottom w:val="0"/>
                  <w:divBdr>
                    <w:top w:val="none" w:sz="0" w:space="0" w:color="auto"/>
                    <w:left w:val="none" w:sz="0" w:space="0" w:color="auto"/>
                    <w:bottom w:val="none" w:sz="0" w:space="0" w:color="auto"/>
                    <w:right w:val="none" w:sz="0" w:space="0" w:color="auto"/>
                  </w:divBdr>
                  <w:divsChild>
                    <w:div w:id="951714496">
                      <w:marLeft w:val="0"/>
                      <w:marRight w:val="0"/>
                      <w:marTop w:val="0"/>
                      <w:marBottom w:val="0"/>
                      <w:divBdr>
                        <w:top w:val="none" w:sz="0" w:space="0" w:color="auto"/>
                        <w:left w:val="none" w:sz="0" w:space="0" w:color="auto"/>
                        <w:bottom w:val="none" w:sz="0" w:space="0" w:color="auto"/>
                        <w:right w:val="none" w:sz="0" w:space="0" w:color="auto"/>
                      </w:divBdr>
                      <w:divsChild>
                        <w:div w:id="1370035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354499">
                  <w:marLeft w:val="0"/>
                  <w:marRight w:val="0"/>
                  <w:marTop w:val="0"/>
                  <w:marBottom w:val="0"/>
                  <w:divBdr>
                    <w:top w:val="none" w:sz="0" w:space="0" w:color="auto"/>
                    <w:left w:val="none" w:sz="0" w:space="0" w:color="auto"/>
                    <w:bottom w:val="none" w:sz="0" w:space="0" w:color="auto"/>
                    <w:right w:val="none" w:sz="0" w:space="0" w:color="auto"/>
                  </w:divBdr>
                  <w:divsChild>
                    <w:div w:id="625700449">
                      <w:marLeft w:val="0"/>
                      <w:marRight w:val="0"/>
                      <w:marTop w:val="0"/>
                      <w:marBottom w:val="0"/>
                      <w:divBdr>
                        <w:top w:val="none" w:sz="0" w:space="0" w:color="auto"/>
                        <w:left w:val="none" w:sz="0" w:space="0" w:color="auto"/>
                        <w:bottom w:val="none" w:sz="0" w:space="0" w:color="auto"/>
                        <w:right w:val="none" w:sz="0" w:space="0" w:color="auto"/>
                      </w:divBdr>
                      <w:divsChild>
                        <w:div w:id="1919825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782664">
                  <w:marLeft w:val="0"/>
                  <w:marRight w:val="0"/>
                  <w:marTop w:val="0"/>
                  <w:marBottom w:val="0"/>
                  <w:divBdr>
                    <w:top w:val="none" w:sz="0" w:space="0" w:color="auto"/>
                    <w:left w:val="none" w:sz="0" w:space="0" w:color="auto"/>
                    <w:bottom w:val="none" w:sz="0" w:space="0" w:color="auto"/>
                    <w:right w:val="none" w:sz="0" w:space="0" w:color="auto"/>
                  </w:divBdr>
                  <w:divsChild>
                    <w:div w:id="683634603">
                      <w:marLeft w:val="0"/>
                      <w:marRight w:val="0"/>
                      <w:marTop w:val="0"/>
                      <w:marBottom w:val="0"/>
                      <w:divBdr>
                        <w:top w:val="none" w:sz="0" w:space="0" w:color="auto"/>
                        <w:left w:val="none" w:sz="0" w:space="0" w:color="auto"/>
                        <w:bottom w:val="none" w:sz="0" w:space="0" w:color="auto"/>
                        <w:right w:val="none" w:sz="0" w:space="0" w:color="auto"/>
                      </w:divBdr>
                      <w:divsChild>
                        <w:div w:id="43825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180253">
                  <w:marLeft w:val="0"/>
                  <w:marRight w:val="0"/>
                  <w:marTop w:val="0"/>
                  <w:marBottom w:val="0"/>
                  <w:divBdr>
                    <w:top w:val="none" w:sz="0" w:space="0" w:color="auto"/>
                    <w:left w:val="none" w:sz="0" w:space="0" w:color="auto"/>
                    <w:bottom w:val="none" w:sz="0" w:space="0" w:color="auto"/>
                    <w:right w:val="none" w:sz="0" w:space="0" w:color="auto"/>
                  </w:divBdr>
                  <w:divsChild>
                    <w:div w:id="474611849">
                      <w:marLeft w:val="0"/>
                      <w:marRight w:val="0"/>
                      <w:marTop w:val="0"/>
                      <w:marBottom w:val="0"/>
                      <w:divBdr>
                        <w:top w:val="none" w:sz="0" w:space="0" w:color="auto"/>
                        <w:left w:val="none" w:sz="0" w:space="0" w:color="auto"/>
                        <w:bottom w:val="none" w:sz="0" w:space="0" w:color="auto"/>
                        <w:right w:val="none" w:sz="0" w:space="0" w:color="auto"/>
                      </w:divBdr>
                      <w:divsChild>
                        <w:div w:id="199348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987331">
                  <w:marLeft w:val="0"/>
                  <w:marRight w:val="0"/>
                  <w:marTop w:val="0"/>
                  <w:marBottom w:val="0"/>
                  <w:divBdr>
                    <w:top w:val="none" w:sz="0" w:space="0" w:color="auto"/>
                    <w:left w:val="none" w:sz="0" w:space="0" w:color="auto"/>
                    <w:bottom w:val="none" w:sz="0" w:space="0" w:color="auto"/>
                    <w:right w:val="none" w:sz="0" w:space="0" w:color="auto"/>
                  </w:divBdr>
                  <w:divsChild>
                    <w:div w:id="1084452135">
                      <w:marLeft w:val="0"/>
                      <w:marRight w:val="0"/>
                      <w:marTop w:val="0"/>
                      <w:marBottom w:val="0"/>
                      <w:divBdr>
                        <w:top w:val="none" w:sz="0" w:space="0" w:color="auto"/>
                        <w:left w:val="none" w:sz="0" w:space="0" w:color="auto"/>
                        <w:bottom w:val="none" w:sz="0" w:space="0" w:color="auto"/>
                        <w:right w:val="none" w:sz="0" w:space="0" w:color="auto"/>
                      </w:divBdr>
                      <w:divsChild>
                        <w:div w:id="1041126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165149">
                  <w:marLeft w:val="0"/>
                  <w:marRight w:val="0"/>
                  <w:marTop w:val="0"/>
                  <w:marBottom w:val="0"/>
                  <w:divBdr>
                    <w:top w:val="none" w:sz="0" w:space="0" w:color="auto"/>
                    <w:left w:val="none" w:sz="0" w:space="0" w:color="auto"/>
                    <w:bottom w:val="none" w:sz="0" w:space="0" w:color="auto"/>
                    <w:right w:val="none" w:sz="0" w:space="0" w:color="auto"/>
                  </w:divBdr>
                  <w:divsChild>
                    <w:div w:id="103691107">
                      <w:marLeft w:val="0"/>
                      <w:marRight w:val="0"/>
                      <w:marTop w:val="0"/>
                      <w:marBottom w:val="0"/>
                      <w:divBdr>
                        <w:top w:val="none" w:sz="0" w:space="0" w:color="auto"/>
                        <w:left w:val="none" w:sz="0" w:space="0" w:color="auto"/>
                        <w:bottom w:val="none" w:sz="0" w:space="0" w:color="auto"/>
                        <w:right w:val="none" w:sz="0" w:space="0" w:color="auto"/>
                      </w:divBdr>
                      <w:divsChild>
                        <w:div w:id="1056125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0308245">
      <w:bodyDiv w:val="1"/>
      <w:marLeft w:val="0"/>
      <w:marRight w:val="0"/>
      <w:marTop w:val="0"/>
      <w:marBottom w:val="0"/>
      <w:divBdr>
        <w:top w:val="none" w:sz="0" w:space="0" w:color="auto"/>
        <w:left w:val="none" w:sz="0" w:space="0" w:color="auto"/>
        <w:bottom w:val="none" w:sz="0" w:space="0" w:color="auto"/>
        <w:right w:val="none" w:sz="0" w:space="0" w:color="auto"/>
      </w:divBdr>
    </w:div>
    <w:div w:id="992492959">
      <w:bodyDiv w:val="1"/>
      <w:marLeft w:val="0"/>
      <w:marRight w:val="0"/>
      <w:marTop w:val="0"/>
      <w:marBottom w:val="0"/>
      <w:divBdr>
        <w:top w:val="none" w:sz="0" w:space="0" w:color="auto"/>
        <w:left w:val="none" w:sz="0" w:space="0" w:color="auto"/>
        <w:bottom w:val="none" w:sz="0" w:space="0" w:color="auto"/>
        <w:right w:val="none" w:sz="0" w:space="0" w:color="auto"/>
      </w:divBdr>
      <w:divsChild>
        <w:div w:id="1766264390">
          <w:marLeft w:val="0"/>
          <w:marRight w:val="0"/>
          <w:marTop w:val="0"/>
          <w:marBottom w:val="360"/>
          <w:divBdr>
            <w:top w:val="none" w:sz="0" w:space="0" w:color="auto"/>
            <w:left w:val="none" w:sz="0" w:space="0" w:color="auto"/>
            <w:bottom w:val="none" w:sz="0" w:space="0" w:color="auto"/>
            <w:right w:val="none" w:sz="0" w:space="0" w:color="auto"/>
          </w:divBdr>
        </w:div>
        <w:div w:id="1183200778">
          <w:marLeft w:val="0"/>
          <w:marRight w:val="0"/>
          <w:marTop w:val="168"/>
          <w:marBottom w:val="72"/>
          <w:divBdr>
            <w:top w:val="none" w:sz="0" w:space="0" w:color="auto"/>
            <w:left w:val="none" w:sz="0" w:space="0" w:color="auto"/>
            <w:bottom w:val="none" w:sz="0" w:space="0" w:color="auto"/>
            <w:right w:val="none" w:sz="0" w:space="0" w:color="auto"/>
          </w:divBdr>
        </w:div>
      </w:divsChild>
    </w:div>
    <w:div w:id="1072894213">
      <w:bodyDiv w:val="1"/>
      <w:marLeft w:val="0"/>
      <w:marRight w:val="0"/>
      <w:marTop w:val="0"/>
      <w:marBottom w:val="0"/>
      <w:divBdr>
        <w:top w:val="none" w:sz="0" w:space="0" w:color="auto"/>
        <w:left w:val="none" w:sz="0" w:space="0" w:color="auto"/>
        <w:bottom w:val="none" w:sz="0" w:space="0" w:color="auto"/>
        <w:right w:val="none" w:sz="0" w:space="0" w:color="auto"/>
      </w:divBdr>
      <w:divsChild>
        <w:div w:id="1668746157">
          <w:marLeft w:val="0"/>
          <w:marRight w:val="0"/>
          <w:marTop w:val="0"/>
          <w:marBottom w:val="360"/>
          <w:divBdr>
            <w:top w:val="none" w:sz="0" w:space="0" w:color="auto"/>
            <w:left w:val="none" w:sz="0" w:space="0" w:color="auto"/>
            <w:bottom w:val="none" w:sz="0" w:space="0" w:color="auto"/>
            <w:right w:val="none" w:sz="0" w:space="0" w:color="auto"/>
          </w:divBdr>
        </w:div>
        <w:div w:id="1788619293">
          <w:marLeft w:val="0"/>
          <w:marRight w:val="0"/>
          <w:marTop w:val="168"/>
          <w:marBottom w:val="72"/>
          <w:divBdr>
            <w:top w:val="none" w:sz="0" w:space="0" w:color="auto"/>
            <w:left w:val="none" w:sz="0" w:space="0" w:color="auto"/>
            <w:bottom w:val="none" w:sz="0" w:space="0" w:color="auto"/>
            <w:right w:val="none" w:sz="0" w:space="0" w:color="auto"/>
          </w:divBdr>
          <w:divsChild>
            <w:div w:id="811752083">
              <w:marLeft w:val="0"/>
              <w:marRight w:val="0"/>
              <w:marTop w:val="0"/>
              <w:marBottom w:val="0"/>
              <w:divBdr>
                <w:top w:val="none" w:sz="0" w:space="0" w:color="auto"/>
                <w:left w:val="none" w:sz="0" w:space="0" w:color="auto"/>
                <w:bottom w:val="none" w:sz="0" w:space="0" w:color="auto"/>
                <w:right w:val="none" w:sz="0" w:space="0" w:color="auto"/>
              </w:divBdr>
              <w:divsChild>
                <w:div w:id="792022402">
                  <w:marLeft w:val="0"/>
                  <w:marRight w:val="0"/>
                  <w:marTop w:val="0"/>
                  <w:marBottom w:val="0"/>
                  <w:divBdr>
                    <w:top w:val="none" w:sz="0" w:space="0" w:color="auto"/>
                    <w:left w:val="none" w:sz="0" w:space="0" w:color="auto"/>
                    <w:bottom w:val="none" w:sz="0" w:space="0" w:color="auto"/>
                    <w:right w:val="none" w:sz="0" w:space="0" w:color="auto"/>
                  </w:divBdr>
                  <w:divsChild>
                    <w:div w:id="20977467">
                      <w:marLeft w:val="0"/>
                      <w:marRight w:val="0"/>
                      <w:marTop w:val="0"/>
                      <w:marBottom w:val="0"/>
                      <w:divBdr>
                        <w:top w:val="none" w:sz="0" w:space="0" w:color="auto"/>
                        <w:left w:val="none" w:sz="0" w:space="0" w:color="auto"/>
                        <w:bottom w:val="none" w:sz="0" w:space="0" w:color="auto"/>
                        <w:right w:val="none" w:sz="0" w:space="0" w:color="auto"/>
                      </w:divBdr>
                      <w:divsChild>
                        <w:div w:id="113646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064088">
                  <w:marLeft w:val="0"/>
                  <w:marRight w:val="0"/>
                  <w:marTop w:val="0"/>
                  <w:marBottom w:val="0"/>
                  <w:divBdr>
                    <w:top w:val="none" w:sz="0" w:space="0" w:color="auto"/>
                    <w:left w:val="none" w:sz="0" w:space="0" w:color="auto"/>
                    <w:bottom w:val="none" w:sz="0" w:space="0" w:color="auto"/>
                    <w:right w:val="none" w:sz="0" w:space="0" w:color="auto"/>
                  </w:divBdr>
                  <w:divsChild>
                    <w:div w:id="177082450">
                      <w:marLeft w:val="0"/>
                      <w:marRight w:val="0"/>
                      <w:marTop w:val="0"/>
                      <w:marBottom w:val="0"/>
                      <w:divBdr>
                        <w:top w:val="none" w:sz="0" w:space="0" w:color="auto"/>
                        <w:left w:val="none" w:sz="0" w:space="0" w:color="auto"/>
                        <w:bottom w:val="none" w:sz="0" w:space="0" w:color="auto"/>
                        <w:right w:val="none" w:sz="0" w:space="0" w:color="auto"/>
                      </w:divBdr>
                      <w:divsChild>
                        <w:div w:id="509685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7911335">
                  <w:marLeft w:val="0"/>
                  <w:marRight w:val="0"/>
                  <w:marTop w:val="0"/>
                  <w:marBottom w:val="0"/>
                  <w:divBdr>
                    <w:top w:val="none" w:sz="0" w:space="0" w:color="auto"/>
                    <w:left w:val="none" w:sz="0" w:space="0" w:color="auto"/>
                    <w:bottom w:val="none" w:sz="0" w:space="0" w:color="auto"/>
                    <w:right w:val="none" w:sz="0" w:space="0" w:color="auto"/>
                  </w:divBdr>
                  <w:divsChild>
                    <w:div w:id="695303889">
                      <w:marLeft w:val="0"/>
                      <w:marRight w:val="0"/>
                      <w:marTop w:val="0"/>
                      <w:marBottom w:val="0"/>
                      <w:divBdr>
                        <w:top w:val="none" w:sz="0" w:space="0" w:color="auto"/>
                        <w:left w:val="none" w:sz="0" w:space="0" w:color="auto"/>
                        <w:bottom w:val="none" w:sz="0" w:space="0" w:color="auto"/>
                        <w:right w:val="none" w:sz="0" w:space="0" w:color="auto"/>
                      </w:divBdr>
                      <w:divsChild>
                        <w:div w:id="635839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267763">
                  <w:marLeft w:val="0"/>
                  <w:marRight w:val="0"/>
                  <w:marTop w:val="0"/>
                  <w:marBottom w:val="0"/>
                  <w:divBdr>
                    <w:top w:val="none" w:sz="0" w:space="0" w:color="auto"/>
                    <w:left w:val="none" w:sz="0" w:space="0" w:color="auto"/>
                    <w:bottom w:val="none" w:sz="0" w:space="0" w:color="auto"/>
                    <w:right w:val="none" w:sz="0" w:space="0" w:color="auto"/>
                  </w:divBdr>
                  <w:divsChild>
                    <w:div w:id="1901207722">
                      <w:marLeft w:val="0"/>
                      <w:marRight w:val="0"/>
                      <w:marTop w:val="0"/>
                      <w:marBottom w:val="0"/>
                      <w:divBdr>
                        <w:top w:val="none" w:sz="0" w:space="0" w:color="auto"/>
                        <w:left w:val="none" w:sz="0" w:space="0" w:color="auto"/>
                        <w:bottom w:val="none" w:sz="0" w:space="0" w:color="auto"/>
                        <w:right w:val="none" w:sz="0" w:space="0" w:color="auto"/>
                      </w:divBdr>
                      <w:divsChild>
                        <w:div w:id="2022853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6736349">
      <w:bodyDiv w:val="1"/>
      <w:marLeft w:val="0"/>
      <w:marRight w:val="0"/>
      <w:marTop w:val="0"/>
      <w:marBottom w:val="0"/>
      <w:divBdr>
        <w:top w:val="none" w:sz="0" w:space="0" w:color="auto"/>
        <w:left w:val="none" w:sz="0" w:space="0" w:color="auto"/>
        <w:bottom w:val="none" w:sz="0" w:space="0" w:color="auto"/>
        <w:right w:val="none" w:sz="0" w:space="0" w:color="auto"/>
      </w:divBdr>
    </w:div>
    <w:div w:id="1145901583">
      <w:bodyDiv w:val="1"/>
      <w:marLeft w:val="0"/>
      <w:marRight w:val="0"/>
      <w:marTop w:val="0"/>
      <w:marBottom w:val="0"/>
      <w:divBdr>
        <w:top w:val="none" w:sz="0" w:space="0" w:color="auto"/>
        <w:left w:val="none" w:sz="0" w:space="0" w:color="auto"/>
        <w:bottom w:val="none" w:sz="0" w:space="0" w:color="auto"/>
        <w:right w:val="none" w:sz="0" w:space="0" w:color="auto"/>
      </w:divBdr>
      <w:divsChild>
        <w:div w:id="1712531420">
          <w:marLeft w:val="0"/>
          <w:marRight w:val="0"/>
          <w:marTop w:val="0"/>
          <w:marBottom w:val="360"/>
          <w:divBdr>
            <w:top w:val="none" w:sz="0" w:space="0" w:color="auto"/>
            <w:left w:val="none" w:sz="0" w:space="0" w:color="auto"/>
            <w:bottom w:val="none" w:sz="0" w:space="0" w:color="auto"/>
            <w:right w:val="none" w:sz="0" w:space="0" w:color="auto"/>
          </w:divBdr>
        </w:div>
        <w:div w:id="1224178618">
          <w:marLeft w:val="0"/>
          <w:marRight w:val="0"/>
          <w:marTop w:val="168"/>
          <w:marBottom w:val="72"/>
          <w:divBdr>
            <w:top w:val="none" w:sz="0" w:space="0" w:color="auto"/>
            <w:left w:val="none" w:sz="0" w:space="0" w:color="auto"/>
            <w:bottom w:val="none" w:sz="0" w:space="0" w:color="auto"/>
            <w:right w:val="none" w:sz="0" w:space="0" w:color="auto"/>
          </w:divBdr>
          <w:divsChild>
            <w:div w:id="628628491">
              <w:marLeft w:val="0"/>
              <w:marRight w:val="0"/>
              <w:marTop w:val="0"/>
              <w:marBottom w:val="0"/>
              <w:divBdr>
                <w:top w:val="none" w:sz="0" w:space="0" w:color="auto"/>
                <w:left w:val="none" w:sz="0" w:space="0" w:color="auto"/>
                <w:bottom w:val="none" w:sz="0" w:space="0" w:color="auto"/>
                <w:right w:val="none" w:sz="0" w:space="0" w:color="auto"/>
              </w:divBdr>
            </w:div>
            <w:div w:id="2018968171">
              <w:marLeft w:val="0"/>
              <w:marRight w:val="0"/>
              <w:marTop w:val="0"/>
              <w:marBottom w:val="0"/>
              <w:divBdr>
                <w:top w:val="none" w:sz="0" w:space="0" w:color="auto"/>
                <w:left w:val="none" w:sz="0" w:space="0" w:color="auto"/>
                <w:bottom w:val="none" w:sz="0" w:space="0" w:color="auto"/>
                <w:right w:val="none" w:sz="0" w:space="0" w:color="auto"/>
              </w:divBdr>
              <w:divsChild>
                <w:div w:id="1706367843">
                  <w:marLeft w:val="0"/>
                  <w:marRight w:val="0"/>
                  <w:marTop w:val="0"/>
                  <w:marBottom w:val="0"/>
                  <w:divBdr>
                    <w:top w:val="none" w:sz="0" w:space="0" w:color="auto"/>
                    <w:left w:val="none" w:sz="0" w:space="0" w:color="auto"/>
                    <w:bottom w:val="none" w:sz="0" w:space="0" w:color="auto"/>
                    <w:right w:val="none" w:sz="0" w:space="0" w:color="auto"/>
                  </w:divBdr>
                  <w:divsChild>
                    <w:div w:id="1656182502">
                      <w:marLeft w:val="0"/>
                      <w:marRight w:val="0"/>
                      <w:marTop w:val="0"/>
                      <w:marBottom w:val="0"/>
                      <w:divBdr>
                        <w:top w:val="none" w:sz="0" w:space="0" w:color="auto"/>
                        <w:left w:val="none" w:sz="0" w:space="0" w:color="auto"/>
                        <w:bottom w:val="none" w:sz="0" w:space="0" w:color="auto"/>
                        <w:right w:val="none" w:sz="0" w:space="0" w:color="auto"/>
                      </w:divBdr>
                      <w:divsChild>
                        <w:div w:id="174175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039825">
                  <w:marLeft w:val="0"/>
                  <w:marRight w:val="0"/>
                  <w:marTop w:val="0"/>
                  <w:marBottom w:val="0"/>
                  <w:divBdr>
                    <w:top w:val="none" w:sz="0" w:space="0" w:color="auto"/>
                    <w:left w:val="none" w:sz="0" w:space="0" w:color="auto"/>
                    <w:bottom w:val="none" w:sz="0" w:space="0" w:color="auto"/>
                    <w:right w:val="none" w:sz="0" w:space="0" w:color="auto"/>
                  </w:divBdr>
                  <w:divsChild>
                    <w:div w:id="1125393981">
                      <w:marLeft w:val="0"/>
                      <w:marRight w:val="0"/>
                      <w:marTop w:val="0"/>
                      <w:marBottom w:val="0"/>
                      <w:divBdr>
                        <w:top w:val="none" w:sz="0" w:space="0" w:color="auto"/>
                        <w:left w:val="none" w:sz="0" w:space="0" w:color="auto"/>
                        <w:bottom w:val="none" w:sz="0" w:space="0" w:color="auto"/>
                        <w:right w:val="none" w:sz="0" w:space="0" w:color="auto"/>
                      </w:divBdr>
                      <w:divsChild>
                        <w:div w:id="100663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62245">
                  <w:marLeft w:val="0"/>
                  <w:marRight w:val="0"/>
                  <w:marTop w:val="0"/>
                  <w:marBottom w:val="0"/>
                  <w:divBdr>
                    <w:top w:val="none" w:sz="0" w:space="0" w:color="auto"/>
                    <w:left w:val="none" w:sz="0" w:space="0" w:color="auto"/>
                    <w:bottom w:val="none" w:sz="0" w:space="0" w:color="auto"/>
                    <w:right w:val="none" w:sz="0" w:space="0" w:color="auto"/>
                  </w:divBdr>
                  <w:divsChild>
                    <w:div w:id="107046623">
                      <w:marLeft w:val="0"/>
                      <w:marRight w:val="0"/>
                      <w:marTop w:val="0"/>
                      <w:marBottom w:val="0"/>
                      <w:divBdr>
                        <w:top w:val="none" w:sz="0" w:space="0" w:color="auto"/>
                        <w:left w:val="none" w:sz="0" w:space="0" w:color="auto"/>
                        <w:bottom w:val="none" w:sz="0" w:space="0" w:color="auto"/>
                        <w:right w:val="none" w:sz="0" w:space="0" w:color="auto"/>
                      </w:divBdr>
                      <w:divsChild>
                        <w:div w:id="2126196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829508">
                  <w:marLeft w:val="0"/>
                  <w:marRight w:val="0"/>
                  <w:marTop w:val="0"/>
                  <w:marBottom w:val="0"/>
                  <w:divBdr>
                    <w:top w:val="none" w:sz="0" w:space="0" w:color="auto"/>
                    <w:left w:val="none" w:sz="0" w:space="0" w:color="auto"/>
                    <w:bottom w:val="none" w:sz="0" w:space="0" w:color="auto"/>
                    <w:right w:val="none" w:sz="0" w:space="0" w:color="auto"/>
                  </w:divBdr>
                  <w:divsChild>
                    <w:div w:id="1865629121">
                      <w:marLeft w:val="0"/>
                      <w:marRight w:val="0"/>
                      <w:marTop w:val="0"/>
                      <w:marBottom w:val="0"/>
                      <w:divBdr>
                        <w:top w:val="none" w:sz="0" w:space="0" w:color="auto"/>
                        <w:left w:val="none" w:sz="0" w:space="0" w:color="auto"/>
                        <w:bottom w:val="none" w:sz="0" w:space="0" w:color="auto"/>
                        <w:right w:val="none" w:sz="0" w:space="0" w:color="auto"/>
                      </w:divBdr>
                      <w:divsChild>
                        <w:div w:id="37243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4071947">
      <w:bodyDiv w:val="1"/>
      <w:marLeft w:val="0"/>
      <w:marRight w:val="0"/>
      <w:marTop w:val="0"/>
      <w:marBottom w:val="0"/>
      <w:divBdr>
        <w:top w:val="none" w:sz="0" w:space="0" w:color="auto"/>
        <w:left w:val="none" w:sz="0" w:space="0" w:color="auto"/>
        <w:bottom w:val="none" w:sz="0" w:space="0" w:color="auto"/>
        <w:right w:val="none" w:sz="0" w:space="0" w:color="auto"/>
      </w:divBdr>
      <w:divsChild>
        <w:div w:id="1387604736">
          <w:marLeft w:val="0"/>
          <w:marRight w:val="0"/>
          <w:marTop w:val="0"/>
          <w:marBottom w:val="0"/>
          <w:divBdr>
            <w:top w:val="none" w:sz="0" w:space="0" w:color="auto"/>
            <w:left w:val="none" w:sz="0" w:space="0" w:color="auto"/>
            <w:bottom w:val="none" w:sz="0" w:space="0" w:color="auto"/>
            <w:right w:val="none" w:sz="0" w:space="0" w:color="auto"/>
          </w:divBdr>
          <w:divsChild>
            <w:div w:id="1855412546">
              <w:marLeft w:val="0"/>
              <w:marRight w:val="0"/>
              <w:marTop w:val="0"/>
              <w:marBottom w:val="0"/>
              <w:divBdr>
                <w:top w:val="none" w:sz="0" w:space="0" w:color="auto"/>
                <w:left w:val="none" w:sz="0" w:space="0" w:color="auto"/>
                <w:bottom w:val="none" w:sz="0" w:space="0" w:color="auto"/>
                <w:right w:val="none" w:sz="0" w:space="0" w:color="auto"/>
              </w:divBdr>
            </w:div>
          </w:divsChild>
        </w:div>
        <w:div w:id="2068143648">
          <w:marLeft w:val="0"/>
          <w:marRight w:val="0"/>
          <w:marTop w:val="0"/>
          <w:marBottom w:val="0"/>
          <w:divBdr>
            <w:top w:val="none" w:sz="0" w:space="0" w:color="auto"/>
            <w:left w:val="none" w:sz="0" w:space="0" w:color="auto"/>
            <w:bottom w:val="none" w:sz="0" w:space="0" w:color="auto"/>
            <w:right w:val="none" w:sz="0" w:space="0" w:color="auto"/>
          </w:divBdr>
          <w:divsChild>
            <w:div w:id="832843469">
              <w:marLeft w:val="0"/>
              <w:marRight w:val="0"/>
              <w:marTop w:val="0"/>
              <w:marBottom w:val="0"/>
              <w:divBdr>
                <w:top w:val="none" w:sz="0" w:space="0" w:color="auto"/>
                <w:left w:val="none" w:sz="0" w:space="0" w:color="auto"/>
                <w:bottom w:val="none" w:sz="0" w:space="0" w:color="auto"/>
                <w:right w:val="none" w:sz="0" w:space="0" w:color="auto"/>
              </w:divBdr>
            </w:div>
          </w:divsChild>
        </w:div>
        <w:div w:id="1731418123">
          <w:marLeft w:val="0"/>
          <w:marRight w:val="0"/>
          <w:marTop w:val="0"/>
          <w:marBottom w:val="0"/>
          <w:divBdr>
            <w:top w:val="none" w:sz="0" w:space="0" w:color="auto"/>
            <w:left w:val="none" w:sz="0" w:space="0" w:color="auto"/>
            <w:bottom w:val="none" w:sz="0" w:space="0" w:color="auto"/>
            <w:right w:val="none" w:sz="0" w:space="0" w:color="auto"/>
          </w:divBdr>
          <w:divsChild>
            <w:div w:id="228733424">
              <w:marLeft w:val="0"/>
              <w:marRight w:val="0"/>
              <w:marTop w:val="0"/>
              <w:marBottom w:val="0"/>
              <w:divBdr>
                <w:top w:val="none" w:sz="0" w:space="0" w:color="auto"/>
                <w:left w:val="none" w:sz="0" w:space="0" w:color="auto"/>
                <w:bottom w:val="none" w:sz="0" w:space="0" w:color="auto"/>
                <w:right w:val="none" w:sz="0" w:space="0" w:color="auto"/>
              </w:divBdr>
            </w:div>
          </w:divsChild>
        </w:div>
        <w:div w:id="942222908">
          <w:marLeft w:val="0"/>
          <w:marRight w:val="0"/>
          <w:marTop w:val="0"/>
          <w:marBottom w:val="0"/>
          <w:divBdr>
            <w:top w:val="none" w:sz="0" w:space="0" w:color="auto"/>
            <w:left w:val="none" w:sz="0" w:space="0" w:color="auto"/>
            <w:bottom w:val="none" w:sz="0" w:space="0" w:color="auto"/>
            <w:right w:val="none" w:sz="0" w:space="0" w:color="auto"/>
          </w:divBdr>
          <w:divsChild>
            <w:div w:id="111078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299801">
      <w:bodyDiv w:val="1"/>
      <w:marLeft w:val="0"/>
      <w:marRight w:val="0"/>
      <w:marTop w:val="0"/>
      <w:marBottom w:val="0"/>
      <w:divBdr>
        <w:top w:val="none" w:sz="0" w:space="0" w:color="auto"/>
        <w:left w:val="none" w:sz="0" w:space="0" w:color="auto"/>
        <w:bottom w:val="none" w:sz="0" w:space="0" w:color="auto"/>
        <w:right w:val="none" w:sz="0" w:space="0" w:color="auto"/>
      </w:divBdr>
    </w:div>
    <w:div w:id="1483155905">
      <w:bodyDiv w:val="1"/>
      <w:marLeft w:val="0"/>
      <w:marRight w:val="0"/>
      <w:marTop w:val="0"/>
      <w:marBottom w:val="0"/>
      <w:divBdr>
        <w:top w:val="none" w:sz="0" w:space="0" w:color="auto"/>
        <w:left w:val="none" w:sz="0" w:space="0" w:color="auto"/>
        <w:bottom w:val="none" w:sz="0" w:space="0" w:color="auto"/>
        <w:right w:val="none" w:sz="0" w:space="0" w:color="auto"/>
      </w:divBdr>
    </w:div>
    <w:div w:id="1635721891">
      <w:bodyDiv w:val="1"/>
      <w:marLeft w:val="0"/>
      <w:marRight w:val="0"/>
      <w:marTop w:val="0"/>
      <w:marBottom w:val="0"/>
      <w:divBdr>
        <w:top w:val="none" w:sz="0" w:space="0" w:color="auto"/>
        <w:left w:val="none" w:sz="0" w:space="0" w:color="auto"/>
        <w:bottom w:val="none" w:sz="0" w:space="0" w:color="auto"/>
        <w:right w:val="none" w:sz="0" w:space="0" w:color="auto"/>
      </w:divBdr>
    </w:div>
    <w:div w:id="1642153062">
      <w:bodyDiv w:val="1"/>
      <w:marLeft w:val="0"/>
      <w:marRight w:val="0"/>
      <w:marTop w:val="0"/>
      <w:marBottom w:val="0"/>
      <w:divBdr>
        <w:top w:val="none" w:sz="0" w:space="0" w:color="auto"/>
        <w:left w:val="none" w:sz="0" w:space="0" w:color="auto"/>
        <w:bottom w:val="none" w:sz="0" w:space="0" w:color="auto"/>
        <w:right w:val="none" w:sz="0" w:space="0" w:color="auto"/>
      </w:divBdr>
      <w:divsChild>
        <w:div w:id="184364873">
          <w:marLeft w:val="0"/>
          <w:marRight w:val="0"/>
          <w:marTop w:val="0"/>
          <w:marBottom w:val="360"/>
          <w:divBdr>
            <w:top w:val="none" w:sz="0" w:space="0" w:color="auto"/>
            <w:left w:val="none" w:sz="0" w:space="0" w:color="auto"/>
            <w:bottom w:val="none" w:sz="0" w:space="0" w:color="auto"/>
            <w:right w:val="none" w:sz="0" w:space="0" w:color="auto"/>
          </w:divBdr>
        </w:div>
        <w:div w:id="1270897039">
          <w:marLeft w:val="0"/>
          <w:marRight w:val="0"/>
          <w:marTop w:val="168"/>
          <w:marBottom w:val="72"/>
          <w:divBdr>
            <w:top w:val="none" w:sz="0" w:space="0" w:color="auto"/>
            <w:left w:val="none" w:sz="0" w:space="0" w:color="auto"/>
            <w:bottom w:val="none" w:sz="0" w:space="0" w:color="auto"/>
            <w:right w:val="none" w:sz="0" w:space="0" w:color="auto"/>
          </w:divBdr>
          <w:divsChild>
            <w:div w:id="168374464">
              <w:marLeft w:val="0"/>
              <w:marRight w:val="0"/>
              <w:marTop w:val="0"/>
              <w:marBottom w:val="0"/>
              <w:divBdr>
                <w:top w:val="none" w:sz="0" w:space="0" w:color="auto"/>
                <w:left w:val="none" w:sz="0" w:space="0" w:color="auto"/>
                <w:bottom w:val="none" w:sz="0" w:space="0" w:color="auto"/>
                <w:right w:val="none" w:sz="0" w:space="0" w:color="auto"/>
              </w:divBdr>
              <w:divsChild>
                <w:div w:id="915214171">
                  <w:marLeft w:val="0"/>
                  <w:marRight w:val="0"/>
                  <w:marTop w:val="0"/>
                  <w:marBottom w:val="0"/>
                  <w:divBdr>
                    <w:top w:val="none" w:sz="0" w:space="0" w:color="auto"/>
                    <w:left w:val="none" w:sz="0" w:space="0" w:color="auto"/>
                    <w:bottom w:val="none" w:sz="0" w:space="0" w:color="auto"/>
                    <w:right w:val="none" w:sz="0" w:space="0" w:color="auto"/>
                  </w:divBdr>
                  <w:divsChild>
                    <w:div w:id="1261447759">
                      <w:marLeft w:val="0"/>
                      <w:marRight w:val="0"/>
                      <w:marTop w:val="0"/>
                      <w:marBottom w:val="0"/>
                      <w:divBdr>
                        <w:top w:val="none" w:sz="0" w:space="0" w:color="auto"/>
                        <w:left w:val="none" w:sz="0" w:space="0" w:color="auto"/>
                        <w:bottom w:val="none" w:sz="0" w:space="0" w:color="auto"/>
                        <w:right w:val="none" w:sz="0" w:space="0" w:color="auto"/>
                      </w:divBdr>
                      <w:divsChild>
                        <w:div w:id="253516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16788">
                  <w:marLeft w:val="0"/>
                  <w:marRight w:val="0"/>
                  <w:marTop w:val="0"/>
                  <w:marBottom w:val="0"/>
                  <w:divBdr>
                    <w:top w:val="none" w:sz="0" w:space="0" w:color="auto"/>
                    <w:left w:val="none" w:sz="0" w:space="0" w:color="auto"/>
                    <w:bottom w:val="none" w:sz="0" w:space="0" w:color="auto"/>
                    <w:right w:val="none" w:sz="0" w:space="0" w:color="auto"/>
                  </w:divBdr>
                  <w:divsChild>
                    <w:div w:id="91361053">
                      <w:marLeft w:val="0"/>
                      <w:marRight w:val="0"/>
                      <w:marTop w:val="0"/>
                      <w:marBottom w:val="0"/>
                      <w:divBdr>
                        <w:top w:val="none" w:sz="0" w:space="0" w:color="auto"/>
                        <w:left w:val="none" w:sz="0" w:space="0" w:color="auto"/>
                        <w:bottom w:val="none" w:sz="0" w:space="0" w:color="auto"/>
                        <w:right w:val="none" w:sz="0" w:space="0" w:color="auto"/>
                      </w:divBdr>
                      <w:divsChild>
                        <w:div w:id="380523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1131180">
      <w:bodyDiv w:val="1"/>
      <w:marLeft w:val="0"/>
      <w:marRight w:val="0"/>
      <w:marTop w:val="0"/>
      <w:marBottom w:val="0"/>
      <w:divBdr>
        <w:top w:val="none" w:sz="0" w:space="0" w:color="auto"/>
        <w:left w:val="none" w:sz="0" w:space="0" w:color="auto"/>
        <w:bottom w:val="none" w:sz="0" w:space="0" w:color="auto"/>
        <w:right w:val="none" w:sz="0" w:space="0" w:color="auto"/>
      </w:divBdr>
      <w:divsChild>
        <w:div w:id="1534345059">
          <w:marLeft w:val="0"/>
          <w:marRight w:val="0"/>
          <w:marTop w:val="0"/>
          <w:marBottom w:val="360"/>
          <w:divBdr>
            <w:top w:val="none" w:sz="0" w:space="0" w:color="auto"/>
            <w:left w:val="none" w:sz="0" w:space="0" w:color="auto"/>
            <w:bottom w:val="none" w:sz="0" w:space="0" w:color="auto"/>
            <w:right w:val="none" w:sz="0" w:space="0" w:color="auto"/>
          </w:divBdr>
        </w:div>
        <w:div w:id="1138566573">
          <w:marLeft w:val="0"/>
          <w:marRight w:val="0"/>
          <w:marTop w:val="168"/>
          <w:marBottom w:val="72"/>
          <w:divBdr>
            <w:top w:val="none" w:sz="0" w:space="0" w:color="auto"/>
            <w:left w:val="none" w:sz="0" w:space="0" w:color="auto"/>
            <w:bottom w:val="none" w:sz="0" w:space="0" w:color="auto"/>
            <w:right w:val="none" w:sz="0" w:space="0" w:color="auto"/>
          </w:divBdr>
          <w:divsChild>
            <w:div w:id="1515999802">
              <w:marLeft w:val="0"/>
              <w:marRight w:val="0"/>
              <w:marTop w:val="0"/>
              <w:marBottom w:val="0"/>
              <w:divBdr>
                <w:top w:val="none" w:sz="0" w:space="0" w:color="auto"/>
                <w:left w:val="none" w:sz="0" w:space="0" w:color="auto"/>
                <w:bottom w:val="none" w:sz="0" w:space="0" w:color="auto"/>
                <w:right w:val="none" w:sz="0" w:space="0" w:color="auto"/>
              </w:divBdr>
            </w:div>
            <w:div w:id="1893998499">
              <w:marLeft w:val="0"/>
              <w:marRight w:val="0"/>
              <w:marTop w:val="0"/>
              <w:marBottom w:val="0"/>
              <w:divBdr>
                <w:top w:val="none" w:sz="0" w:space="0" w:color="auto"/>
                <w:left w:val="none" w:sz="0" w:space="0" w:color="auto"/>
                <w:bottom w:val="none" w:sz="0" w:space="0" w:color="auto"/>
                <w:right w:val="none" w:sz="0" w:space="0" w:color="auto"/>
              </w:divBdr>
              <w:divsChild>
                <w:div w:id="39286167">
                  <w:marLeft w:val="0"/>
                  <w:marRight w:val="0"/>
                  <w:marTop w:val="0"/>
                  <w:marBottom w:val="0"/>
                  <w:divBdr>
                    <w:top w:val="none" w:sz="0" w:space="0" w:color="auto"/>
                    <w:left w:val="none" w:sz="0" w:space="0" w:color="auto"/>
                    <w:bottom w:val="none" w:sz="0" w:space="0" w:color="auto"/>
                    <w:right w:val="none" w:sz="0" w:space="0" w:color="auto"/>
                  </w:divBdr>
                  <w:divsChild>
                    <w:div w:id="1769425878">
                      <w:marLeft w:val="0"/>
                      <w:marRight w:val="0"/>
                      <w:marTop w:val="0"/>
                      <w:marBottom w:val="0"/>
                      <w:divBdr>
                        <w:top w:val="none" w:sz="0" w:space="0" w:color="auto"/>
                        <w:left w:val="none" w:sz="0" w:space="0" w:color="auto"/>
                        <w:bottom w:val="none" w:sz="0" w:space="0" w:color="auto"/>
                        <w:right w:val="none" w:sz="0" w:space="0" w:color="auto"/>
                      </w:divBdr>
                      <w:divsChild>
                        <w:div w:id="472869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340159">
                  <w:marLeft w:val="0"/>
                  <w:marRight w:val="0"/>
                  <w:marTop w:val="0"/>
                  <w:marBottom w:val="0"/>
                  <w:divBdr>
                    <w:top w:val="none" w:sz="0" w:space="0" w:color="auto"/>
                    <w:left w:val="none" w:sz="0" w:space="0" w:color="auto"/>
                    <w:bottom w:val="none" w:sz="0" w:space="0" w:color="auto"/>
                    <w:right w:val="none" w:sz="0" w:space="0" w:color="auto"/>
                  </w:divBdr>
                  <w:divsChild>
                    <w:div w:id="1253275067">
                      <w:marLeft w:val="0"/>
                      <w:marRight w:val="0"/>
                      <w:marTop w:val="0"/>
                      <w:marBottom w:val="0"/>
                      <w:divBdr>
                        <w:top w:val="none" w:sz="0" w:space="0" w:color="auto"/>
                        <w:left w:val="none" w:sz="0" w:space="0" w:color="auto"/>
                        <w:bottom w:val="none" w:sz="0" w:space="0" w:color="auto"/>
                        <w:right w:val="none" w:sz="0" w:space="0" w:color="auto"/>
                      </w:divBdr>
                      <w:divsChild>
                        <w:div w:id="1028918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632044">
                  <w:marLeft w:val="0"/>
                  <w:marRight w:val="0"/>
                  <w:marTop w:val="0"/>
                  <w:marBottom w:val="0"/>
                  <w:divBdr>
                    <w:top w:val="none" w:sz="0" w:space="0" w:color="auto"/>
                    <w:left w:val="none" w:sz="0" w:space="0" w:color="auto"/>
                    <w:bottom w:val="none" w:sz="0" w:space="0" w:color="auto"/>
                    <w:right w:val="none" w:sz="0" w:space="0" w:color="auto"/>
                  </w:divBdr>
                  <w:divsChild>
                    <w:div w:id="811169364">
                      <w:marLeft w:val="0"/>
                      <w:marRight w:val="0"/>
                      <w:marTop w:val="0"/>
                      <w:marBottom w:val="0"/>
                      <w:divBdr>
                        <w:top w:val="none" w:sz="0" w:space="0" w:color="auto"/>
                        <w:left w:val="none" w:sz="0" w:space="0" w:color="auto"/>
                        <w:bottom w:val="none" w:sz="0" w:space="0" w:color="auto"/>
                        <w:right w:val="none" w:sz="0" w:space="0" w:color="auto"/>
                      </w:divBdr>
                      <w:divsChild>
                        <w:div w:id="20330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6189">
                  <w:marLeft w:val="0"/>
                  <w:marRight w:val="0"/>
                  <w:marTop w:val="0"/>
                  <w:marBottom w:val="0"/>
                  <w:divBdr>
                    <w:top w:val="none" w:sz="0" w:space="0" w:color="auto"/>
                    <w:left w:val="none" w:sz="0" w:space="0" w:color="auto"/>
                    <w:bottom w:val="none" w:sz="0" w:space="0" w:color="auto"/>
                    <w:right w:val="none" w:sz="0" w:space="0" w:color="auto"/>
                  </w:divBdr>
                  <w:divsChild>
                    <w:div w:id="887566930">
                      <w:marLeft w:val="0"/>
                      <w:marRight w:val="0"/>
                      <w:marTop w:val="0"/>
                      <w:marBottom w:val="0"/>
                      <w:divBdr>
                        <w:top w:val="none" w:sz="0" w:space="0" w:color="auto"/>
                        <w:left w:val="none" w:sz="0" w:space="0" w:color="auto"/>
                        <w:bottom w:val="none" w:sz="0" w:space="0" w:color="auto"/>
                        <w:right w:val="none" w:sz="0" w:space="0" w:color="auto"/>
                      </w:divBdr>
                      <w:divsChild>
                        <w:div w:id="1402560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2560786">
      <w:bodyDiv w:val="1"/>
      <w:marLeft w:val="0"/>
      <w:marRight w:val="0"/>
      <w:marTop w:val="0"/>
      <w:marBottom w:val="0"/>
      <w:divBdr>
        <w:top w:val="none" w:sz="0" w:space="0" w:color="auto"/>
        <w:left w:val="none" w:sz="0" w:space="0" w:color="auto"/>
        <w:bottom w:val="none" w:sz="0" w:space="0" w:color="auto"/>
        <w:right w:val="none" w:sz="0" w:space="0" w:color="auto"/>
      </w:divBdr>
    </w:div>
    <w:div w:id="1729307616">
      <w:bodyDiv w:val="1"/>
      <w:marLeft w:val="0"/>
      <w:marRight w:val="0"/>
      <w:marTop w:val="0"/>
      <w:marBottom w:val="0"/>
      <w:divBdr>
        <w:top w:val="none" w:sz="0" w:space="0" w:color="auto"/>
        <w:left w:val="none" w:sz="0" w:space="0" w:color="auto"/>
        <w:bottom w:val="none" w:sz="0" w:space="0" w:color="auto"/>
        <w:right w:val="none" w:sz="0" w:space="0" w:color="auto"/>
      </w:divBdr>
      <w:divsChild>
        <w:div w:id="254022495">
          <w:marLeft w:val="450"/>
          <w:marRight w:val="0"/>
          <w:marTop w:val="0"/>
          <w:marBottom w:val="0"/>
          <w:divBdr>
            <w:top w:val="none" w:sz="0" w:space="0" w:color="auto"/>
            <w:left w:val="none" w:sz="0" w:space="0" w:color="auto"/>
            <w:bottom w:val="none" w:sz="0" w:space="0" w:color="auto"/>
            <w:right w:val="none" w:sz="0" w:space="0" w:color="auto"/>
          </w:divBdr>
        </w:div>
        <w:div w:id="616791129">
          <w:marLeft w:val="450"/>
          <w:marRight w:val="0"/>
          <w:marTop w:val="0"/>
          <w:marBottom w:val="0"/>
          <w:divBdr>
            <w:top w:val="none" w:sz="0" w:space="0" w:color="auto"/>
            <w:left w:val="none" w:sz="0" w:space="0" w:color="auto"/>
            <w:bottom w:val="none" w:sz="0" w:space="0" w:color="auto"/>
            <w:right w:val="none" w:sz="0" w:space="0" w:color="auto"/>
          </w:divBdr>
        </w:div>
        <w:div w:id="47188102">
          <w:marLeft w:val="450"/>
          <w:marRight w:val="0"/>
          <w:marTop w:val="0"/>
          <w:marBottom w:val="0"/>
          <w:divBdr>
            <w:top w:val="none" w:sz="0" w:space="0" w:color="auto"/>
            <w:left w:val="none" w:sz="0" w:space="0" w:color="auto"/>
            <w:bottom w:val="none" w:sz="0" w:space="0" w:color="auto"/>
            <w:right w:val="none" w:sz="0" w:space="0" w:color="auto"/>
          </w:divBdr>
        </w:div>
        <w:div w:id="1981690086">
          <w:marLeft w:val="450"/>
          <w:marRight w:val="0"/>
          <w:marTop w:val="0"/>
          <w:marBottom w:val="0"/>
          <w:divBdr>
            <w:top w:val="none" w:sz="0" w:space="0" w:color="auto"/>
            <w:left w:val="none" w:sz="0" w:space="0" w:color="auto"/>
            <w:bottom w:val="none" w:sz="0" w:space="0" w:color="auto"/>
            <w:right w:val="none" w:sz="0" w:space="0" w:color="auto"/>
          </w:divBdr>
        </w:div>
        <w:div w:id="1840542171">
          <w:marLeft w:val="450"/>
          <w:marRight w:val="0"/>
          <w:marTop w:val="0"/>
          <w:marBottom w:val="0"/>
          <w:divBdr>
            <w:top w:val="none" w:sz="0" w:space="0" w:color="auto"/>
            <w:left w:val="none" w:sz="0" w:space="0" w:color="auto"/>
            <w:bottom w:val="none" w:sz="0" w:space="0" w:color="auto"/>
            <w:right w:val="none" w:sz="0" w:space="0" w:color="auto"/>
          </w:divBdr>
        </w:div>
        <w:div w:id="269777272">
          <w:marLeft w:val="450"/>
          <w:marRight w:val="0"/>
          <w:marTop w:val="0"/>
          <w:marBottom w:val="0"/>
          <w:divBdr>
            <w:top w:val="none" w:sz="0" w:space="0" w:color="auto"/>
            <w:left w:val="none" w:sz="0" w:space="0" w:color="auto"/>
            <w:bottom w:val="none" w:sz="0" w:space="0" w:color="auto"/>
            <w:right w:val="none" w:sz="0" w:space="0" w:color="auto"/>
          </w:divBdr>
        </w:div>
        <w:div w:id="199443347">
          <w:marLeft w:val="450"/>
          <w:marRight w:val="0"/>
          <w:marTop w:val="0"/>
          <w:marBottom w:val="0"/>
          <w:divBdr>
            <w:top w:val="none" w:sz="0" w:space="0" w:color="auto"/>
            <w:left w:val="none" w:sz="0" w:space="0" w:color="auto"/>
            <w:bottom w:val="none" w:sz="0" w:space="0" w:color="auto"/>
            <w:right w:val="none" w:sz="0" w:space="0" w:color="auto"/>
          </w:divBdr>
        </w:div>
        <w:div w:id="2075883025">
          <w:marLeft w:val="450"/>
          <w:marRight w:val="0"/>
          <w:marTop w:val="0"/>
          <w:marBottom w:val="0"/>
          <w:divBdr>
            <w:top w:val="none" w:sz="0" w:space="0" w:color="auto"/>
            <w:left w:val="none" w:sz="0" w:space="0" w:color="auto"/>
            <w:bottom w:val="none" w:sz="0" w:space="0" w:color="auto"/>
            <w:right w:val="none" w:sz="0" w:space="0" w:color="auto"/>
          </w:divBdr>
        </w:div>
        <w:div w:id="260987946">
          <w:marLeft w:val="450"/>
          <w:marRight w:val="0"/>
          <w:marTop w:val="0"/>
          <w:marBottom w:val="0"/>
          <w:divBdr>
            <w:top w:val="none" w:sz="0" w:space="0" w:color="auto"/>
            <w:left w:val="none" w:sz="0" w:space="0" w:color="auto"/>
            <w:bottom w:val="none" w:sz="0" w:space="0" w:color="auto"/>
            <w:right w:val="none" w:sz="0" w:space="0" w:color="auto"/>
          </w:divBdr>
        </w:div>
        <w:div w:id="1405223169">
          <w:marLeft w:val="450"/>
          <w:marRight w:val="0"/>
          <w:marTop w:val="0"/>
          <w:marBottom w:val="0"/>
          <w:divBdr>
            <w:top w:val="none" w:sz="0" w:space="0" w:color="auto"/>
            <w:left w:val="none" w:sz="0" w:space="0" w:color="auto"/>
            <w:bottom w:val="none" w:sz="0" w:space="0" w:color="auto"/>
            <w:right w:val="none" w:sz="0" w:space="0" w:color="auto"/>
          </w:divBdr>
        </w:div>
      </w:divsChild>
    </w:div>
    <w:div w:id="1763720732">
      <w:bodyDiv w:val="1"/>
      <w:marLeft w:val="0"/>
      <w:marRight w:val="0"/>
      <w:marTop w:val="0"/>
      <w:marBottom w:val="0"/>
      <w:divBdr>
        <w:top w:val="none" w:sz="0" w:space="0" w:color="auto"/>
        <w:left w:val="none" w:sz="0" w:space="0" w:color="auto"/>
        <w:bottom w:val="none" w:sz="0" w:space="0" w:color="auto"/>
        <w:right w:val="none" w:sz="0" w:space="0" w:color="auto"/>
      </w:divBdr>
      <w:divsChild>
        <w:div w:id="941961784">
          <w:marLeft w:val="0"/>
          <w:marRight w:val="0"/>
          <w:marTop w:val="0"/>
          <w:marBottom w:val="0"/>
          <w:divBdr>
            <w:top w:val="none" w:sz="0" w:space="0" w:color="auto"/>
            <w:left w:val="none" w:sz="0" w:space="0" w:color="auto"/>
            <w:bottom w:val="none" w:sz="0" w:space="0" w:color="auto"/>
            <w:right w:val="none" w:sz="0" w:space="0" w:color="auto"/>
          </w:divBdr>
          <w:divsChild>
            <w:div w:id="1588885390">
              <w:marLeft w:val="0"/>
              <w:marRight w:val="0"/>
              <w:marTop w:val="0"/>
              <w:marBottom w:val="0"/>
              <w:divBdr>
                <w:top w:val="none" w:sz="0" w:space="0" w:color="auto"/>
                <w:left w:val="none" w:sz="0" w:space="0" w:color="auto"/>
                <w:bottom w:val="none" w:sz="0" w:space="0" w:color="auto"/>
                <w:right w:val="none" w:sz="0" w:space="0" w:color="auto"/>
              </w:divBdr>
            </w:div>
          </w:divsChild>
        </w:div>
        <w:div w:id="2088719802">
          <w:marLeft w:val="0"/>
          <w:marRight w:val="0"/>
          <w:marTop w:val="0"/>
          <w:marBottom w:val="0"/>
          <w:divBdr>
            <w:top w:val="none" w:sz="0" w:space="0" w:color="auto"/>
            <w:left w:val="none" w:sz="0" w:space="0" w:color="auto"/>
            <w:bottom w:val="none" w:sz="0" w:space="0" w:color="auto"/>
            <w:right w:val="none" w:sz="0" w:space="0" w:color="auto"/>
          </w:divBdr>
          <w:divsChild>
            <w:div w:id="650524062">
              <w:marLeft w:val="0"/>
              <w:marRight w:val="0"/>
              <w:marTop w:val="0"/>
              <w:marBottom w:val="0"/>
              <w:divBdr>
                <w:top w:val="none" w:sz="0" w:space="0" w:color="auto"/>
                <w:left w:val="none" w:sz="0" w:space="0" w:color="auto"/>
                <w:bottom w:val="none" w:sz="0" w:space="0" w:color="auto"/>
                <w:right w:val="none" w:sz="0" w:space="0" w:color="auto"/>
              </w:divBdr>
            </w:div>
          </w:divsChild>
        </w:div>
        <w:div w:id="941109980">
          <w:marLeft w:val="0"/>
          <w:marRight w:val="0"/>
          <w:marTop w:val="0"/>
          <w:marBottom w:val="0"/>
          <w:divBdr>
            <w:top w:val="none" w:sz="0" w:space="0" w:color="auto"/>
            <w:left w:val="none" w:sz="0" w:space="0" w:color="auto"/>
            <w:bottom w:val="none" w:sz="0" w:space="0" w:color="auto"/>
            <w:right w:val="none" w:sz="0" w:space="0" w:color="auto"/>
          </w:divBdr>
          <w:divsChild>
            <w:div w:id="1797334377">
              <w:marLeft w:val="0"/>
              <w:marRight w:val="0"/>
              <w:marTop w:val="0"/>
              <w:marBottom w:val="0"/>
              <w:divBdr>
                <w:top w:val="none" w:sz="0" w:space="0" w:color="auto"/>
                <w:left w:val="none" w:sz="0" w:space="0" w:color="auto"/>
                <w:bottom w:val="none" w:sz="0" w:space="0" w:color="auto"/>
                <w:right w:val="none" w:sz="0" w:space="0" w:color="auto"/>
              </w:divBdr>
            </w:div>
          </w:divsChild>
        </w:div>
        <w:div w:id="2002735456">
          <w:marLeft w:val="0"/>
          <w:marRight w:val="0"/>
          <w:marTop w:val="0"/>
          <w:marBottom w:val="0"/>
          <w:divBdr>
            <w:top w:val="none" w:sz="0" w:space="0" w:color="auto"/>
            <w:left w:val="none" w:sz="0" w:space="0" w:color="auto"/>
            <w:bottom w:val="none" w:sz="0" w:space="0" w:color="auto"/>
            <w:right w:val="none" w:sz="0" w:space="0" w:color="auto"/>
          </w:divBdr>
          <w:divsChild>
            <w:div w:id="963000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008277">
      <w:bodyDiv w:val="1"/>
      <w:marLeft w:val="0"/>
      <w:marRight w:val="0"/>
      <w:marTop w:val="0"/>
      <w:marBottom w:val="0"/>
      <w:divBdr>
        <w:top w:val="none" w:sz="0" w:space="0" w:color="auto"/>
        <w:left w:val="none" w:sz="0" w:space="0" w:color="auto"/>
        <w:bottom w:val="none" w:sz="0" w:space="0" w:color="auto"/>
        <w:right w:val="none" w:sz="0" w:space="0" w:color="auto"/>
      </w:divBdr>
      <w:divsChild>
        <w:div w:id="1135374690">
          <w:marLeft w:val="0"/>
          <w:marRight w:val="0"/>
          <w:marTop w:val="0"/>
          <w:marBottom w:val="0"/>
          <w:divBdr>
            <w:top w:val="none" w:sz="0" w:space="0" w:color="auto"/>
            <w:left w:val="none" w:sz="0" w:space="0" w:color="auto"/>
            <w:bottom w:val="none" w:sz="0" w:space="0" w:color="auto"/>
            <w:right w:val="none" w:sz="0" w:space="0" w:color="auto"/>
          </w:divBdr>
          <w:divsChild>
            <w:div w:id="1695688615">
              <w:marLeft w:val="0"/>
              <w:marRight w:val="0"/>
              <w:marTop w:val="0"/>
              <w:marBottom w:val="0"/>
              <w:divBdr>
                <w:top w:val="none" w:sz="0" w:space="0" w:color="auto"/>
                <w:left w:val="none" w:sz="0" w:space="0" w:color="auto"/>
                <w:bottom w:val="none" w:sz="0" w:space="0" w:color="auto"/>
                <w:right w:val="none" w:sz="0" w:space="0" w:color="auto"/>
              </w:divBdr>
            </w:div>
          </w:divsChild>
        </w:div>
        <w:div w:id="1841580506">
          <w:marLeft w:val="0"/>
          <w:marRight w:val="0"/>
          <w:marTop w:val="0"/>
          <w:marBottom w:val="0"/>
          <w:divBdr>
            <w:top w:val="none" w:sz="0" w:space="0" w:color="auto"/>
            <w:left w:val="none" w:sz="0" w:space="0" w:color="auto"/>
            <w:bottom w:val="none" w:sz="0" w:space="0" w:color="auto"/>
            <w:right w:val="none" w:sz="0" w:space="0" w:color="auto"/>
          </w:divBdr>
          <w:divsChild>
            <w:div w:id="1927617868">
              <w:marLeft w:val="0"/>
              <w:marRight w:val="0"/>
              <w:marTop w:val="0"/>
              <w:marBottom w:val="0"/>
              <w:divBdr>
                <w:top w:val="none" w:sz="0" w:space="0" w:color="auto"/>
                <w:left w:val="none" w:sz="0" w:space="0" w:color="auto"/>
                <w:bottom w:val="none" w:sz="0" w:space="0" w:color="auto"/>
                <w:right w:val="none" w:sz="0" w:space="0" w:color="auto"/>
              </w:divBdr>
            </w:div>
          </w:divsChild>
        </w:div>
        <w:div w:id="852962541">
          <w:marLeft w:val="0"/>
          <w:marRight w:val="0"/>
          <w:marTop w:val="0"/>
          <w:marBottom w:val="0"/>
          <w:divBdr>
            <w:top w:val="none" w:sz="0" w:space="0" w:color="auto"/>
            <w:left w:val="none" w:sz="0" w:space="0" w:color="auto"/>
            <w:bottom w:val="none" w:sz="0" w:space="0" w:color="auto"/>
            <w:right w:val="none" w:sz="0" w:space="0" w:color="auto"/>
          </w:divBdr>
          <w:divsChild>
            <w:div w:id="1120420543">
              <w:marLeft w:val="0"/>
              <w:marRight w:val="0"/>
              <w:marTop w:val="0"/>
              <w:marBottom w:val="0"/>
              <w:divBdr>
                <w:top w:val="none" w:sz="0" w:space="0" w:color="auto"/>
                <w:left w:val="none" w:sz="0" w:space="0" w:color="auto"/>
                <w:bottom w:val="none" w:sz="0" w:space="0" w:color="auto"/>
                <w:right w:val="none" w:sz="0" w:space="0" w:color="auto"/>
              </w:divBdr>
            </w:div>
          </w:divsChild>
        </w:div>
        <w:div w:id="987634649">
          <w:marLeft w:val="0"/>
          <w:marRight w:val="0"/>
          <w:marTop w:val="0"/>
          <w:marBottom w:val="0"/>
          <w:divBdr>
            <w:top w:val="none" w:sz="0" w:space="0" w:color="auto"/>
            <w:left w:val="none" w:sz="0" w:space="0" w:color="auto"/>
            <w:bottom w:val="none" w:sz="0" w:space="0" w:color="auto"/>
            <w:right w:val="none" w:sz="0" w:space="0" w:color="auto"/>
          </w:divBdr>
          <w:divsChild>
            <w:div w:id="227501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113832">
      <w:bodyDiv w:val="1"/>
      <w:marLeft w:val="0"/>
      <w:marRight w:val="0"/>
      <w:marTop w:val="0"/>
      <w:marBottom w:val="0"/>
      <w:divBdr>
        <w:top w:val="none" w:sz="0" w:space="0" w:color="auto"/>
        <w:left w:val="none" w:sz="0" w:space="0" w:color="auto"/>
        <w:bottom w:val="none" w:sz="0" w:space="0" w:color="auto"/>
        <w:right w:val="none" w:sz="0" w:space="0" w:color="auto"/>
      </w:divBdr>
      <w:divsChild>
        <w:div w:id="929042148">
          <w:marLeft w:val="0"/>
          <w:marRight w:val="0"/>
          <w:marTop w:val="0"/>
          <w:marBottom w:val="0"/>
          <w:divBdr>
            <w:top w:val="none" w:sz="0" w:space="0" w:color="auto"/>
            <w:left w:val="none" w:sz="0" w:space="0" w:color="auto"/>
            <w:bottom w:val="none" w:sz="0" w:space="0" w:color="auto"/>
            <w:right w:val="none" w:sz="0" w:space="0" w:color="auto"/>
          </w:divBdr>
          <w:divsChild>
            <w:div w:id="2093502845">
              <w:marLeft w:val="0"/>
              <w:marRight w:val="0"/>
              <w:marTop w:val="0"/>
              <w:marBottom w:val="0"/>
              <w:divBdr>
                <w:top w:val="none" w:sz="0" w:space="0" w:color="auto"/>
                <w:left w:val="none" w:sz="0" w:space="0" w:color="auto"/>
                <w:bottom w:val="none" w:sz="0" w:space="0" w:color="auto"/>
                <w:right w:val="none" w:sz="0" w:space="0" w:color="auto"/>
              </w:divBdr>
            </w:div>
          </w:divsChild>
        </w:div>
        <w:div w:id="597760500">
          <w:marLeft w:val="0"/>
          <w:marRight w:val="0"/>
          <w:marTop w:val="0"/>
          <w:marBottom w:val="0"/>
          <w:divBdr>
            <w:top w:val="none" w:sz="0" w:space="0" w:color="auto"/>
            <w:left w:val="none" w:sz="0" w:space="0" w:color="auto"/>
            <w:bottom w:val="none" w:sz="0" w:space="0" w:color="auto"/>
            <w:right w:val="none" w:sz="0" w:space="0" w:color="auto"/>
          </w:divBdr>
          <w:divsChild>
            <w:div w:id="1447580141">
              <w:marLeft w:val="0"/>
              <w:marRight w:val="0"/>
              <w:marTop w:val="0"/>
              <w:marBottom w:val="0"/>
              <w:divBdr>
                <w:top w:val="none" w:sz="0" w:space="0" w:color="auto"/>
                <w:left w:val="none" w:sz="0" w:space="0" w:color="auto"/>
                <w:bottom w:val="none" w:sz="0" w:space="0" w:color="auto"/>
                <w:right w:val="none" w:sz="0" w:space="0" w:color="auto"/>
              </w:divBdr>
            </w:div>
          </w:divsChild>
        </w:div>
        <w:div w:id="682777657">
          <w:marLeft w:val="0"/>
          <w:marRight w:val="0"/>
          <w:marTop w:val="0"/>
          <w:marBottom w:val="0"/>
          <w:divBdr>
            <w:top w:val="none" w:sz="0" w:space="0" w:color="auto"/>
            <w:left w:val="none" w:sz="0" w:space="0" w:color="auto"/>
            <w:bottom w:val="none" w:sz="0" w:space="0" w:color="auto"/>
            <w:right w:val="none" w:sz="0" w:space="0" w:color="auto"/>
          </w:divBdr>
          <w:divsChild>
            <w:div w:id="687484292">
              <w:marLeft w:val="0"/>
              <w:marRight w:val="0"/>
              <w:marTop w:val="0"/>
              <w:marBottom w:val="0"/>
              <w:divBdr>
                <w:top w:val="none" w:sz="0" w:space="0" w:color="auto"/>
                <w:left w:val="none" w:sz="0" w:space="0" w:color="auto"/>
                <w:bottom w:val="none" w:sz="0" w:space="0" w:color="auto"/>
                <w:right w:val="none" w:sz="0" w:space="0" w:color="auto"/>
              </w:divBdr>
            </w:div>
          </w:divsChild>
        </w:div>
        <w:div w:id="1812090385">
          <w:marLeft w:val="0"/>
          <w:marRight w:val="0"/>
          <w:marTop w:val="0"/>
          <w:marBottom w:val="0"/>
          <w:divBdr>
            <w:top w:val="none" w:sz="0" w:space="0" w:color="auto"/>
            <w:left w:val="none" w:sz="0" w:space="0" w:color="auto"/>
            <w:bottom w:val="none" w:sz="0" w:space="0" w:color="auto"/>
            <w:right w:val="none" w:sz="0" w:space="0" w:color="auto"/>
          </w:divBdr>
          <w:divsChild>
            <w:div w:id="712996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429797">
      <w:bodyDiv w:val="1"/>
      <w:marLeft w:val="0"/>
      <w:marRight w:val="0"/>
      <w:marTop w:val="0"/>
      <w:marBottom w:val="0"/>
      <w:divBdr>
        <w:top w:val="none" w:sz="0" w:space="0" w:color="auto"/>
        <w:left w:val="none" w:sz="0" w:space="0" w:color="auto"/>
        <w:bottom w:val="none" w:sz="0" w:space="0" w:color="auto"/>
        <w:right w:val="none" w:sz="0" w:space="0" w:color="auto"/>
      </w:divBdr>
      <w:divsChild>
        <w:div w:id="1952516752">
          <w:marLeft w:val="0"/>
          <w:marRight w:val="0"/>
          <w:marTop w:val="0"/>
          <w:marBottom w:val="360"/>
          <w:divBdr>
            <w:top w:val="none" w:sz="0" w:space="0" w:color="auto"/>
            <w:left w:val="none" w:sz="0" w:space="0" w:color="auto"/>
            <w:bottom w:val="none" w:sz="0" w:space="0" w:color="auto"/>
            <w:right w:val="none" w:sz="0" w:space="0" w:color="auto"/>
          </w:divBdr>
        </w:div>
        <w:div w:id="1211310559">
          <w:marLeft w:val="0"/>
          <w:marRight w:val="0"/>
          <w:marTop w:val="168"/>
          <w:marBottom w:val="72"/>
          <w:divBdr>
            <w:top w:val="none" w:sz="0" w:space="0" w:color="auto"/>
            <w:left w:val="none" w:sz="0" w:space="0" w:color="auto"/>
            <w:bottom w:val="none" w:sz="0" w:space="0" w:color="auto"/>
            <w:right w:val="none" w:sz="0" w:space="0" w:color="auto"/>
          </w:divBdr>
          <w:divsChild>
            <w:div w:id="1354460079">
              <w:marLeft w:val="0"/>
              <w:marRight w:val="0"/>
              <w:marTop w:val="0"/>
              <w:marBottom w:val="0"/>
              <w:divBdr>
                <w:top w:val="none" w:sz="0" w:space="0" w:color="auto"/>
                <w:left w:val="none" w:sz="0" w:space="0" w:color="auto"/>
                <w:bottom w:val="none" w:sz="0" w:space="0" w:color="auto"/>
                <w:right w:val="none" w:sz="0" w:space="0" w:color="auto"/>
              </w:divBdr>
            </w:div>
            <w:div w:id="1366980908">
              <w:marLeft w:val="0"/>
              <w:marRight w:val="0"/>
              <w:marTop w:val="0"/>
              <w:marBottom w:val="0"/>
              <w:divBdr>
                <w:top w:val="none" w:sz="0" w:space="0" w:color="auto"/>
                <w:left w:val="none" w:sz="0" w:space="0" w:color="auto"/>
                <w:bottom w:val="none" w:sz="0" w:space="0" w:color="auto"/>
                <w:right w:val="none" w:sz="0" w:space="0" w:color="auto"/>
              </w:divBdr>
              <w:divsChild>
                <w:div w:id="1807241927">
                  <w:marLeft w:val="0"/>
                  <w:marRight w:val="0"/>
                  <w:marTop w:val="0"/>
                  <w:marBottom w:val="0"/>
                  <w:divBdr>
                    <w:top w:val="none" w:sz="0" w:space="0" w:color="auto"/>
                    <w:left w:val="none" w:sz="0" w:space="0" w:color="auto"/>
                    <w:bottom w:val="none" w:sz="0" w:space="0" w:color="auto"/>
                    <w:right w:val="none" w:sz="0" w:space="0" w:color="auto"/>
                  </w:divBdr>
                  <w:divsChild>
                    <w:div w:id="1981350288">
                      <w:marLeft w:val="0"/>
                      <w:marRight w:val="0"/>
                      <w:marTop w:val="0"/>
                      <w:marBottom w:val="0"/>
                      <w:divBdr>
                        <w:top w:val="none" w:sz="0" w:space="0" w:color="auto"/>
                        <w:left w:val="none" w:sz="0" w:space="0" w:color="auto"/>
                        <w:bottom w:val="none" w:sz="0" w:space="0" w:color="auto"/>
                        <w:right w:val="none" w:sz="0" w:space="0" w:color="auto"/>
                      </w:divBdr>
                      <w:divsChild>
                        <w:div w:id="1241402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088052">
                  <w:marLeft w:val="0"/>
                  <w:marRight w:val="0"/>
                  <w:marTop w:val="0"/>
                  <w:marBottom w:val="0"/>
                  <w:divBdr>
                    <w:top w:val="none" w:sz="0" w:space="0" w:color="auto"/>
                    <w:left w:val="none" w:sz="0" w:space="0" w:color="auto"/>
                    <w:bottom w:val="none" w:sz="0" w:space="0" w:color="auto"/>
                    <w:right w:val="none" w:sz="0" w:space="0" w:color="auto"/>
                  </w:divBdr>
                  <w:divsChild>
                    <w:div w:id="1288706053">
                      <w:marLeft w:val="0"/>
                      <w:marRight w:val="0"/>
                      <w:marTop w:val="0"/>
                      <w:marBottom w:val="0"/>
                      <w:divBdr>
                        <w:top w:val="none" w:sz="0" w:space="0" w:color="auto"/>
                        <w:left w:val="none" w:sz="0" w:space="0" w:color="auto"/>
                        <w:bottom w:val="none" w:sz="0" w:space="0" w:color="auto"/>
                        <w:right w:val="none" w:sz="0" w:space="0" w:color="auto"/>
                      </w:divBdr>
                      <w:divsChild>
                        <w:div w:id="1000347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169412">
                  <w:marLeft w:val="0"/>
                  <w:marRight w:val="0"/>
                  <w:marTop w:val="0"/>
                  <w:marBottom w:val="0"/>
                  <w:divBdr>
                    <w:top w:val="none" w:sz="0" w:space="0" w:color="auto"/>
                    <w:left w:val="none" w:sz="0" w:space="0" w:color="auto"/>
                    <w:bottom w:val="none" w:sz="0" w:space="0" w:color="auto"/>
                    <w:right w:val="none" w:sz="0" w:space="0" w:color="auto"/>
                  </w:divBdr>
                  <w:divsChild>
                    <w:div w:id="1207992024">
                      <w:marLeft w:val="0"/>
                      <w:marRight w:val="0"/>
                      <w:marTop w:val="0"/>
                      <w:marBottom w:val="0"/>
                      <w:divBdr>
                        <w:top w:val="none" w:sz="0" w:space="0" w:color="auto"/>
                        <w:left w:val="none" w:sz="0" w:space="0" w:color="auto"/>
                        <w:bottom w:val="none" w:sz="0" w:space="0" w:color="auto"/>
                        <w:right w:val="none" w:sz="0" w:space="0" w:color="auto"/>
                      </w:divBdr>
                      <w:divsChild>
                        <w:div w:id="67117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735403">
                  <w:marLeft w:val="0"/>
                  <w:marRight w:val="0"/>
                  <w:marTop w:val="0"/>
                  <w:marBottom w:val="0"/>
                  <w:divBdr>
                    <w:top w:val="none" w:sz="0" w:space="0" w:color="auto"/>
                    <w:left w:val="none" w:sz="0" w:space="0" w:color="auto"/>
                    <w:bottom w:val="none" w:sz="0" w:space="0" w:color="auto"/>
                    <w:right w:val="none" w:sz="0" w:space="0" w:color="auto"/>
                  </w:divBdr>
                  <w:divsChild>
                    <w:div w:id="2084057414">
                      <w:marLeft w:val="0"/>
                      <w:marRight w:val="0"/>
                      <w:marTop w:val="0"/>
                      <w:marBottom w:val="0"/>
                      <w:divBdr>
                        <w:top w:val="none" w:sz="0" w:space="0" w:color="auto"/>
                        <w:left w:val="none" w:sz="0" w:space="0" w:color="auto"/>
                        <w:bottom w:val="none" w:sz="0" w:space="0" w:color="auto"/>
                        <w:right w:val="none" w:sz="0" w:space="0" w:color="auto"/>
                      </w:divBdr>
                      <w:divsChild>
                        <w:div w:id="679353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4648733">
      <w:bodyDiv w:val="1"/>
      <w:marLeft w:val="0"/>
      <w:marRight w:val="0"/>
      <w:marTop w:val="0"/>
      <w:marBottom w:val="0"/>
      <w:divBdr>
        <w:top w:val="none" w:sz="0" w:space="0" w:color="auto"/>
        <w:left w:val="none" w:sz="0" w:space="0" w:color="auto"/>
        <w:bottom w:val="none" w:sz="0" w:space="0" w:color="auto"/>
        <w:right w:val="none" w:sz="0" w:space="0" w:color="auto"/>
      </w:divBdr>
      <w:divsChild>
        <w:div w:id="1143691341">
          <w:marLeft w:val="0"/>
          <w:marRight w:val="0"/>
          <w:marTop w:val="0"/>
          <w:marBottom w:val="0"/>
          <w:divBdr>
            <w:top w:val="none" w:sz="0" w:space="0" w:color="auto"/>
            <w:left w:val="none" w:sz="0" w:space="0" w:color="auto"/>
            <w:bottom w:val="none" w:sz="0" w:space="0" w:color="auto"/>
            <w:right w:val="none" w:sz="0" w:space="0" w:color="auto"/>
          </w:divBdr>
          <w:divsChild>
            <w:div w:id="395014744">
              <w:marLeft w:val="0"/>
              <w:marRight w:val="0"/>
              <w:marTop w:val="0"/>
              <w:marBottom w:val="0"/>
              <w:divBdr>
                <w:top w:val="none" w:sz="0" w:space="0" w:color="auto"/>
                <w:left w:val="none" w:sz="0" w:space="0" w:color="auto"/>
                <w:bottom w:val="none" w:sz="0" w:space="0" w:color="auto"/>
                <w:right w:val="none" w:sz="0" w:space="0" w:color="auto"/>
              </w:divBdr>
            </w:div>
          </w:divsChild>
        </w:div>
        <w:div w:id="2074157914">
          <w:marLeft w:val="0"/>
          <w:marRight w:val="0"/>
          <w:marTop w:val="0"/>
          <w:marBottom w:val="0"/>
          <w:divBdr>
            <w:top w:val="none" w:sz="0" w:space="0" w:color="auto"/>
            <w:left w:val="none" w:sz="0" w:space="0" w:color="auto"/>
            <w:bottom w:val="none" w:sz="0" w:space="0" w:color="auto"/>
            <w:right w:val="none" w:sz="0" w:space="0" w:color="auto"/>
          </w:divBdr>
          <w:divsChild>
            <w:div w:id="738021335">
              <w:marLeft w:val="0"/>
              <w:marRight w:val="0"/>
              <w:marTop w:val="0"/>
              <w:marBottom w:val="0"/>
              <w:divBdr>
                <w:top w:val="none" w:sz="0" w:space="0" w:color="auto"/>
                <w:left w:val="none" w:sz="0" w:space="0" w:color="auto"/>
                <w:bottom w:val="none" w:sz="0" w:space="0" w:color="auto"/>
                <w:right w:val="none" w:sz="0" w:space="0" w:color="auto"/>
              </w:divBdr>
            </w:div>
          </w:divsChild>
        </w:div>
        <w:div w:id="968362714">
          <w:marLeft w:val="0"/>
          <w:marRight w:val="0"/>
          <w:marTop w:val="0"/>
          <w:marBottom w:val="0"/>
          <w:divBdr>
            <w:top w:val="none" w:sz="0" w:space="0" w:color="auto"/>
            <w:left w:val="none" w:sz="0" w:space="0" w:color="auto"/>
            <w:bottom w:val="none" w:sz="0" w:space="0" w:color="auto"/>
            <w:right w:val="none" w:sz="0" w:space="0" w:color="auto"/>
          </w:divBdr>
          <w:divsChild>
            <w:div w:id="1153259738">
              <w:marLeft w:val="0"/>
              <w:marRight w:val="0"/>
              <w:marTop w:val="0"/>
              <w:marBottom w:val="0"/>
              <w:divBdr>
                <w:top w:val="none" w:sz="0" w:space="0" w:color="auto"/>
                <w:left w:val="none" w:sz="0" w:space="0" w:color="auto"/>
                <w:bottom w:val="none" w:sz="0" w:space="0" w:color="auto"/>
                <w:right w:val="none" w:sz="0" w:space="0" w:color="auto"/>
              </w:divBdr>
            </w:div>
          </w:divsChild>
        </w:div>
        <w:div w:id="879584833">
          <w:marLeft w:val="0"/>
          <w:marRight w:val="0"/>
          <w:marTop w:val="0"/>
          <w:marBottom w:val="0"/>
          <w:divBdr>
            <w:top w:val="none" w:sz="0" w:space="0" w:color="auto"/>
            <w:left w:val="none" w:sz="0" w:space="0" w:color="auto"/>
            <w:bottom w:val="none" w:sz="0" w:space="0" w:color="auto"/>
            <w:right w:val="none" w:sz="0" w:space="0" w:color="auto"/>
          </w:divBdr>
          <w:divsChild>
            <w:div w:id="1584023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338226">
      <w:bodyDiv w:val="1"/>
      <w:marLeft w:val="0"/>
      <w:marRight w:val="0"/>
      <w:marTop w:val="0"/>
      <w:marBottom w:val="0"/>
      <w:divBdr>
        <w:top w:val="none" w:sz="0" w:space="0" w:color="auto"/>
        <w:left w:val="none" w:sz="0" w:space="0" w:color="auto"/>
        <w:bottom w:val="none" w:sz="0" w:space="0" w:color="auto"/>
        <w:right w:val="none" w:sz="0" w:space="0" w:color="auto"/>
      </w:divBdr>
      <w:divsChild>
        <w:div w:id="1886716278">
          <w:marLeft w:val="0"/>
          <w:marRight w:val="0"/>
          <w:marTop w:val="0"/>
          <w:marBottom w:val="0"/>
          <w:divBdr>
            <w:top w:val="none" w:sz="0" w:space="0" w:color="auto"/>
            <w:left w:val="none" w:sz="0" w:space="0" w:color="auto"/>
            <w:bottom w:val="none" w:sz="0" w:space="0" w:color="auto"/>
            <w:right w:val="none" w:sz="0" w:space="0" w:color="auto"/>
          </w:divBdr>
          <w:divsChild>
            <w:div w:id="773937281">
              <w:marLeft w:val="0"/>
              <w:marRight w:val="0"/>
              <w:marTop w:val="0"/>
              <w:marBottom w:val="0"/>
              <w:divBdr>
                <w:top w:val="none" w:sz="0" w:space="0" w:color="auto"/>
                <w:left w:val="none" w:sz="0" w:space="0" w:color="auto"/>
                <w:bottom w:val="none" w:sz="0" w:space="0" w:color="auto"/>
                <w:right w:val="none" w:sz="0" w:space="0" w:color="auto"/>
              </w:divBdr>
            </w:div>
          </w:divsChild>
        </w:div>
        <w:div w:id="1387336876">
          <w:marLeft w:val="0"/>
          <w:marRight w:val="0"/>
          <w:marTop w:val="0"/>
          <w:marBottom w:val="0"/>
          <w:divBdr>
            <w:top w:val="none" w:sz="0" w:space="0" w:color="auto"/>
            <w:left w:val="none" w:sz="0" w:space="0" w:color="auto"/>
            <w:bottom w:val="none" w:sz="0" w:space="0" w:color="auto"/>
            <w:right w:val="none" w:sz="0" w:space="0" w:color="auto"/>
          </w:divBdr>
          <w:divsChild>
            <w:div w:id="320278668">
              <w:marLeft w:val="0"/>
              <w:marRight w:val="0"/>
              <w:marTop w:val="0"/>
              <w:marBottom w:val="0"/>
              <w:divBdr>
                <w:top w:val="none" w:sz="0" w:space="0" w:color="auto"/>
                <w:left w:val="none" w:sz="0" w:space="0" w:color="auto"/>
                <w:bottom w:val="none" w:sz="0" w:space="0" w:color="auto"/>
                <w:right w:val="none" w:sz="0" w:space="0" w:color="auto"/>
              </w:divBdr>
            </w:div>
          </w:divsChild>
        </w:div>
        <w:div w:id="1344475968">
          <w:marLeft w:val="0"/>
          <w:marRight w:val="0"/>
          <w:marTop w:val="0"/>
          <w:marBottom w:val="0"/>
          <w:divBdr>
            <w:top w:val="none" w:sz="0" w:space="0" w:color="auto"/>
            <w:left w:val="none" w:sz="0" w:space="0" w:color="auto"/>
            <w:bottom w:val="none" w:sz="0" w:space="0" w:color="auto"/>
            <w:right w:val="none" w:sz="0" w:space="0" w:color="auto"/>
          </w:divBdr>
          <w:divsChild>
            <w:div w:id="445200870">
              <w:marLeft w:val="0"/>
              <w:marRight w:val="0"/>
              <w:marTop w:val="0"/>
              <w:marBottom w:val="0"/>
              <w:divBdr>
                <w:top w:val="none" w:sz="0" w:space="0" w:color="auto"/>
                <w:left w:val="none" w:sz="0" w:space="0" w:color="auto"/>
                <w:bottom w:val="none" w:sz="0" w:space="0" w:color="auto"/>
                <w:right w:val="none" w:sz="0" w:space="0" w:color="auto"/>
              </w:divBdr>
            </w:div>
          </w:divsChild>
        </w:div>
        <w:div w:id="2048985829">
          <w:marLeft w:val="0"/>
          <w:marRight w:val="0"/>
          <w:marTop w:val="0"/>
          <w:marBottom w:val="0"/>
          <w:divBdr>
            <w:top w:val="none" w:sz="0" w:space="0" w:color="auto"/>
            <w:left w:val="none" w:sz="0" w:space="0" w:color="auto"/>
            <w:bottom w:val="none" w:sz="0" w:space="0" w:color="auto"/>
            <w:right w:val="none" w:sz="0" w:space="0" w:color="auto"/>
          </w:divBdr>
          <w:divsChild>
            <w:div w:id="29426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9D5CCD-71DA-438E-8FD7-141B13081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1554</Words>
  <Characters>8858</Characters>
  <Application>Microsoft Office Word</Application>
  <DocSecurity>0</DocSecurity>
  <Lines>73</Lines>
  <Paragraphs>20</Paragraphs>
  <ScaleCrop>false</ScaleCrop>
  <Company/>
  <LinksUpToDate>false</LinksUpToDate>
  <CharactersWithSpaces>10392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Ульяна Сталькина</dc:creator>
  <cp:keywords/>
  <dc:description/>
  <cp:lastModifiedBy>Ислентьева Ирина Константиновна</cp:lastModifiedBy>
  <cp:revision>4</cp:revision>
  <dcterms:created xsi:type="dcterms:W3CDTF">2024-03-11T08:35:00Z</dcterms:created>
  <dcterms:modified xsi:type="dcterms:W3CDTF">2024-08-21T12:03:00Z</dcterms:modified>
</cp:coreProperties>
</file>