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74DDE" w:rsidRPr="00274DDE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274DDE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274DDE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74DDE" w:rsidRPr="00274DDE" w:rsidTr="00D91151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CD5" w:rsidRPr="00274DDE" w:rsidRDefault="004F2CD5" w:rsidP="004F2CD5">
            <w:pPr>
              <w:ind w:firstLine="0"/>
              <w:jc w:val="center"/>
            </w:pPr>
            <w:r w:rsidRPr="00274DDE">
              <w:rPr>
                <w:b/>
                <w:bCs/>
              </w:rPr>
              <w:t>«Экологическая безопасность действующих предприятий»</w:t>
            </w:r>
          </w:p>
        </w:tc>
      </w:tr>
      <w:tr w:rsidR="00274DDE" w:rsidRPr="00274DDE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274DDE" w:rsidRDefault="007B0768" w:rsidP="007B0768">
            <w:pPr>
              <w:ind w:firstLine="0"/>
              <w:jc w:val="center"/>
            </w:pPr>
          </w:p>
          <w:p w:rsidR="007B0768" w:rsidRPr="00274DDE" w:rsidRDefault="007B0768" w:rsidP="007B0768">
            <w:pPr>
              <w:ind w:firstLine="0"/>
              <w:jc w:val="center"/>
              <w:rPr>
                <w:b/>
              </w:rPr>
            </w:pPr>
            <w:r w:rsidRPr="00274DDE">
              <w:rPr>
                <w:b/>
              </w:rPr>
              <w:t>Фонд оценочных средств</w:t>
            </w:r>
          </w:p>
        </w:tc>
      </w:tr>
      <w:tr w:rsidR="00274DDE" w:rsidRPr="00274DD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7B0768">
            <w:pPr>
              <w:ind w:firstLine="0"/>
            </w:pPr>
            <w:r w:rsidRPr="00274DDE">
              <w:t>Направление/</w:t>
            </w:r>
            <w:r w:rsidRPr="00274DDE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EE16AC">
            <w:pPr>
              <w:ind w:firstLine="0"/>
            </w:pPr>
            <w:r w:rsidRPr="00274DDE">
              <w:t xml:space="preserve">20.04.01 </w:t>
            </w:r>
            <w:proofErr w:type="spellStart"/>
            <w:r w:rsidRPr="00274DDE">
              <w:t>Техносферная</w:t>
            </w:r>
            <w:proofErr w:type="spellEnd"/>
            <w:r w:rsidRPr="00274DDE">
              <w:t xml:space="preserve"> безопасность</w:t>
            </w:r>
          </w:p>
        </w:tc>
      </w:tr>
      <w:tr w:rsidR="00274DDE" w:rsidRPr="00274DD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7B0768">
            <w:pPr>
              <w:ind w:firstLine="0"/>
            </w:pPr>
            <w:r w:rsidRPr="00274DDE">
              <w:t>Специализация/</w:t>
            </w:r>
            <w:r w:rsidRPr="00274DDE">
              <w:br/>
              <w:t>профиль/</w:t>
            </w:r>
            <w:r w:rsidRPr="00274DDE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B617C4">
            <w:pPr>
              <w:ind w:firstLine="0"/>
            </w:pPr>
            <w:r w:rsidRPr="00274DDE">
              <w:t>Управление экоэффективностью предприятия</w:t>
            </w:r>
          </w:p>
        </w:tc>
      </w:tr>
      <w:tr w:rsidR="00274DDE" w:rsidRPr="00274DD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7B0768">
            <w:pPr>
              <w:ind w:firstLine="0"/>
            </w:pPr>
            <w:r w:rsidRPr="00274DDE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EE16AC">
            <w:pPr>
              <w:ind w:firstLine="0"/>
            </w:pPr>
            <w:r w:rsidRPr="00274DDE">
              <w:t>Магистратура</w:t>
            </w:r>
          </w:p>
        </w:tc>
      </w:tr>
      <w:tr w:rsidR="00274DDE" w:rsidRPr="00274DD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7B0768">
            <w:pPr>
              <w:ind w:firstLine="0"/>
            </w:pPr>
            <w:r w:rsidRPr="00274DDE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B617C4" w:rsidP="007B7531">
            <w:pPr>
              <w:ind w:firstLine="0"/>
            </w:pPr>
            <w:r w:rsidRPr="00274DDE">
              <w:t>Очно-заочная</w:t>
            </w:r>
          </w:p>
        </w:tc>
      </w:tr>
      <w:tr w:rsidR="00274DDE" w:rsidRPr="00274DD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274DDE" w:rsidRDefault="00F672D1">
            <w:pPr>
              <w:ind w:firstLine="0"/>
            </w:pPr>
            <w:r w:rsidRPr="00274DDE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274DDE" w:rsidRDefault="007B7531" w:rsidP="007B7531">
            <w:pPr>
              <w:ind w:firstLine="0"/>
            </w:pPr>
            <w:r w:rsidRPr="00274DDE">
              <w:t>Е</w:t>
            </w:r>
            <w:r w:rsidR="00F672D1" w:rsidRPr="00274DDE">
              <w:t xml:space="preserve"> </w:t>
            </w:r>
            <w:r w:rsidRPr="00274DDE">
              <w:t>Оружие и системы вооружения</w:t>
            </w:r>
          </w:p>
        </w:tc>
      </w:tr>
      <w:tr w:rsidR="00274DDE" w:rsidRPr="00274DDE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7B0768">
            <w:pPr>
              <w:ind w:firstLine="0"/>
            </w:pPr>
            <w:r w:rsidRPr="00274DDE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EE16AC" w:rsidP="00EE16AC">
            <w:pPr>
              <w:ind w:firstLine="0"/>
            </w:pPr>
            <w:r w:rsidRPr="00274DDE">
              <w:t xml:space="preserve">Е5 Экология и производственная безопасность </w:t>
            </w:r>
          </w:p>
        </w:tc>
      </w:tr>
      <w:tr w:rsidR="00274DDE" w:rsidRPr="00274DDE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274DDE" w:rsidRDefault="007B7531" w:rsidP="007B7531">
            <w:pPr>
              <w:ind w:firstLine="0"/>
            </w:pPr>
            <w:r w:rsidRPr="00274DDE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274DDE" w:rsidRDefault="00EE16AC" w:rsidP="007B7531">
            <w:pPr>
              <w:ind w:firstLine="0"/>
            </w:pPr>
            <w:r w:rsidRPr="00274DDE">
              <w:t>Е5 Экология и производственная безопасность</w:t>
            </w:r>
          </w:p>
        </w:tc>
      </w:tr>
      <w:tr w:rsidR="007B7531" w:rsidRPr="00274DD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7B0768">
            <w:pPr>
              <w:ind w:firstLine="0"/>
            </w:pPr>
            <w:r w:rsidRPr="00274DDE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274DDE" w:rsidRDefault="007B0768">
            <w:pPr>
              <w:ind w:firstLine="0"/>
            </w:pPr>
            <w:r w:rsidRPr="00274DDE">
              <w:t>2023</w:t>
            </w:r>
          </w:p>
        </w:tc>
      </w:tr>
    </w:tbl>
    <w:p w:rsidR="006755B2" w:rsidRPr="00274DDE" w:rsidRDefault="006755B2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/>
    <w:p w:rsidR="007B7531" w:rsidRPr="00274DDE" w:rsidRDefault="007B7531">
      <w:pPr>
        <w:sectPr w:rsidR="007B7531" w:rsidRPr="00274D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274DD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274DDE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4F2CD5" w:rsidRPr="00274DDE">
        <w:rPr>
          <w:rFonts w:eastAsia="Times New Roman" w:cs="Times New Roman"/>
          <w:b/>
          <w:bCs/>
          <w:sz w:val="20"/>
          <w:szCs w:val="20"/>
          <w:lang w:eastAsia="ru-RU"/>
        </w:rPr>
        <w:t>Экологическая безопасность действующих предприятий</w:t>
      </w:r>
      <w:r w:rsidRPr="00274DDE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274DD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274DD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D63075" w:rsidRPr="00274DD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proofErr w:type="spellStart"/>
      <w:r w:rsidR="00D63075" w:rsidRPr="00274DDE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D63075" w:rsidRPr="00274DD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</w:t>
      </w:r>
      <w:r w:rsidRPr="00274DDE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B617C4" w:rsidRPr="00274DDE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экоэффективностью предприятия», форма обучения очно-заочная</w:t>
      </w:r>
    </w:p>
    <w:p w:rsidR="007B7531" w:rsidRPr="00274DD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4F2CD5" w:rsidRPr="00274DDE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274DDE">
        <w:rPr>
          <w:rFonts w:eastAsia="Times New Roman" w:cs="Times New Roman"/>
          <w:sz w:val="20"/>
          <w:szCs w:val="20"/>
          <w:lang w:eastAsia="ru-RU"/>
        </w:rPr>
        <w:t>ПСК-3</w:t>
      </w:r>
      <w:r w:rsidR="00040964" w:rsidRPr="00274DDE">
        <w:rPr>
          <w:rFonts w:eastAsia="Times New Roman" w:cs="Times New Roman"/>
          <w:sz w:val="20"/>
          <w:szCs w:val="20"/>
          <w:lang w:eastAsia="ru-RU"/>
        </w:rPr>
        <w:t>.</w:t>
      </w:r>
      <w:r w:rsidR="004F2CD5" w:rsidRPr="00274DDE">
        <w:rPr>
          <w:rFonts w:eastAsia="Times New Roman" w:cs="Times New Roman"/>
          <w:sz w:val="20"/>
          <w:szCs w:val="20"/>
          <w:lang w:eastAsia="ru-RU"/>
        </w:rPr>
        <w:t>5</w:t>
      </w:r>
      <w:r w:rsidR="00040964" w:rsidRPr="00274DDE">
        <w:rPr>
          <w:rFonts w:eastAsia="Times New Roman" w:cs="Times New Roman"/>
          <w:sz w:val="20"/>
          <w:szCs w:val="20"/>
          <w:lang w:eastAsia="ru-RU"/>
        </w:rPr>
        <w:t xml:space="preserve"> - </w:t>
      </w:r>
      <w:r w:rsidR="004F2CD5" w:rsidRPr="00274DDE">
        <w:rPr>
          <w:rFonts w:eastAsia="Times New Roman" w:cs="Times New Roman"/>
          <w:sz w:val="20"/>
          <w:szCs w:val="20"/>
          <w:lang w:eastAsia="ru-RU"/>
        </w:rPr>
        <w:t>способен разрабатывать рекомендации по охране окружающей среды объектов</w:t>
      </w:r>
      <w:r w:rsidR="00A20279" w:rsidRPr="00274DDE">
        <w:rPr>
          <w:rFonts w:eastAsia="Times New Roman" w:cs="Times New Roman"/>
          <w:sz w:val="20"/>
          <w:szCs w:val="20"/>
          <w:lang w:eastAsia="ru-RU"/>
        </w:rPr>
        <w:t xml:space="preserve"> для капитального строительства.</w:t>
      </w:r>
    </w:p>
    <w:p w:rsidR="00B30063" w:rsidRPr="00274DDE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274D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Закончите название мероприятия в рамках ПЭК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1. План-график контроля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План-график наблюдений 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3. План-график проведения проверок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4. Программа проведения измерений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5. Программа ведения регулярных наблюдений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А. качества сточных/дренажных вод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Б. стационарных источников выбросов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В. работы очистных сооружений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Г. за загрязнением атмосферного воздуха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за водным объектом и его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зоной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Расчетные методы контроля используются для определения показателей загрязняющих веществ в выбросах стационарных источников в следующих случаях: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выбросы источника по результатам инвентаризации формируют приземные концентрации загрязняющих веществ на границе с селитебной территорией в пределах ПДК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 аттестованных в установленном порядке методик измерения загрязняющих веществ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по рекомендации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Росприроднадзора</w:t>
            </w:r>
            <w:proofErr w:type="spellEnd"/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практической возможности проведения инструментальных измерений выбросов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типы и виды ГОУ: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1. Пенные абсорберы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Скрубберы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Вентури</w:t>
            </w:r>
            <w:proofErr w:type="spellEnd"/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3. Абсорберы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4. Пылеосадочные камеры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5. Циклоны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А. сухие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Б. мокрые 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В. сорбционные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виды ИЗАВ: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1. открытые окна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2. установки очистки газов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3. вентиляционные шахты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4. аэрационные фонари цехов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5. места загрузки, выгрузки или хранения сырья, материалов, продукции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6. стоянки автотранспорта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А.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площадный</w:t>
            </w:r>
            <w:proofErr w:type="spellEnd"/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Б. точечный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В. линейный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Инструментальные методы используются для определения показателей выбросов: 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неорганизованных ИЗАВ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ИЗАВ с автоматическим контролем выбросов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ИЗАВ с высокой температурой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газовоздушной</w:t>
            </w:r>
            <w:proofErr w:type="spellEnd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смеси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ИЗАВ с сверхнизким или сверхвысоким давлением внутри газохода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ИЗАВ, оснащённых ГОУ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74DDE" w:rsidRPr="00274DDE" w:rsidTr="00274DDE">
        <w:trPr>
          <w:trHeight w:val="1432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Водные объекты предоставляются в пользование на основании: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лицензии на водопользование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договора водопользования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решения о предоставлении водного объекта в пользование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разрешения на водопотребление/водоотведение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- решения суда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74DDE" w:rsidRPr="00274DDE" w:rsidTr="00274DDE">
        <w:trPr>
          <w:trHeight w:val="829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 целях обеспечения контроля состава и свойств сточных вод абоненты подают в организацию, осуществляющую водоотведение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Декларацию о составе и свойствах сточных вод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Отчетность по форме № 2-тп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водхоз</w:t>
            </w:r>
            <w:proofErr w:type="spellEnd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«Сведения об использовании воды»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Сведения, полученные в результате учета качества сточных (дренажных) вод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Программу контроля состава и свойств сточных вод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74DDE" w:rsidRPr="00274DDE" w:rsidTr="00274DDE">
        <w:trPr>
          <w:trHeight w:val="3534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Разделы программы ПЭК приводятся в следующей последовательности: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74DDE">
              <w:rPr>
                <w:rFonts w:cs="Times New Roman"/>
                <w:sz w:val="20"/>
                <w:szCs w:val="20"/>
                <w:shd w:val="clear" w:color="auto" w:fill="FFFFFF"/>
              </w:rPr>
              <w:t>1. Общие положения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74DDE">
              <w:rPr>
                <w:rFonts w:cs="Times New Roman"/>
                <w:sz w:val="20"/>
                <w:szCs w:val="20"/>
                <w:shd w:val="clear" w:color="auto" w:fill="FFFFFF"/>
              </w:rPr>
              <w:t>2. Сведения об инвентаризации выбросов загрязняющих веществ в атмосферный воздух и их источников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74DDE">
              <w:rPr>
                <w:rFonts w:cs="Times New Roman"/>
                <w:sz w:val="20"/>
                <w:szCs w:val="20"/>
                <w:shd w:val="clear" w:color="auto" w:fill="FFFFFF"/>
              </w:rPr>
              <w:t>3. Сведения об инвентаризации сбросов загрязняющих веществ в ОС и их источников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74DDE">
              <w:rPr>
                <w:rFonts w:cs="Times New Roman"/>
                <w:sz w:val="20"/>
                <w:szCs w:val="20"/>
                <w:shd w:val="clear" w:color="auto" w:fill="FFFFFF"/>
              </w:rPr>
              <w:t>4. Сведения об инвентаризации отходов производства и потребления и объектов их размещения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Style w:val="a6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274DDE">
              <w:rPr>
                <w:rStyle w:val="a6"/>
                <w:rFonts w:cs="Times New Roman"/>
                <w:b w:val="0"/>
                <w:sz w:val="20"/>
                <w:szCs w:val="20"/>
                <w:shd w:val="clear" w:color="auto" w:fill="FFFFFF"/>
              </w:rPr>
              <w:t>5. Сведения о побочных продуктах производства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74DDE">
              <w:rPr>
                <w:rFonts w:cs="Times New Roman"/>
                <w:sz w:val="20"/>
                <w:szCs w:val="20"/>
                <w:shd w:val="clear" w:color="auto" w:fill="FFFFFF"/>
              </w:rPr>
              <w:t>6. Сведения о подразделениях и (или) должностных лицах, отвечающих за осуществление ПЭК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74DDE">
              <w:rPr>
                <w:rFonts w:cs="Times New Roman"/>
                <w:sz w:val="20"/>
                <w:szCs w:val="20"/>
                <w:shd w:val="clear" w:color="auto" w:fill="FFFFFF"/>
              </w:rPr>
              <w:t>7. Сведения о собственных и (или) привлекаемых испытательных лабораториях (центрах), аккредитованных в соответствии с законодательством РФ об аккредитации в национальной системе аккредитации</w:t>
            </w:r>
          </w:p>
          <w:p w:rsidR="00274DDE" w:rsidRPr="00274DDE" w:rsidRDefault="00274DDE" w:rsidP="009042A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cs="Times New Roman"/>
                <w:sz w:val="20"/>
                <w:szCs w:val="20"/>
                <w:shd w:val="clear" w:color="auto" w:fill="FFFFFF"/>
              </w:rPr>
              <w:t>8. Сведения о периодичности и методах осуществления производственного экологического контроля, местах отбора проб и методиках (методах) измерений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rPr>
          <w:trHeight w:val="2393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Порядок определения класса опасности отхода:</w:t>
            </w:r>
          </w:p>
          <w:p w:rsidR="00274DDE" w:rsidRPr="00274DDE" w:rsidRDefault="00274DD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1. определить компонентный состав отхода</w:t>
            </w:r>
          </w:p>
          <w:p w:rsidR="00274DDE" w:rsidRPr="00274DDE" w:rsidRDefault="00274DD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2. определить количественное содержание каждого компонента</w:t>
            </w:r>
          </w:p>
          <w:p w:rsidR="00274DDE" w:rsidRPr="00274DDE" w:rsidRDefault="00274DD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3. собрать информацию по первичным показателям опасности компонента отхода</w:t>
            </w:r>
          </w:p>
          <w:p w:rsidR="00274DDE" w:rsidRPr="00274DDE" w:rsidRDefault="00274DD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4. каждому первичному показателю присвоить балл</w:t>
            </w:r>
          </w:p>
          <w:p w:rsidR="00274DDE" w:rsidRPr="00274DDE" w:rsidRDefault="00274DD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рассчитать коэффициенты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Xi</w:t>
            </w:r>
            <w:proofErr w:type="spellEnd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Zi</w:t>
            </w:r>
            <w:proofErr w:type="spellEnd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lgWi</w:t>
            </w:r>
            <w:proofErr w:type="spellEnd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Wi</w:t>
            </w:r>
            <w:proofErr w:type="spellEnd"/>
          </w:p>
          <w:p w:rsidR="00274DDE" w:rsidRPr="00274DDE" w:rsidRDefault="00274DD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6. определить степень опасности компонента отхода для окружающей среды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7. рассчитать степень опасности отхода и определить класс опасности отхода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rPr>
          <w:trHeight w:val="1695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сдачи экологической отчётности:</w:t>
            </w:r>
          </w:p>
          <w:p w:rsidR="00274DDE" w:rsidRPr="00274DDE" w:rsidRDefault="00274DD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1. Отчет по форме № 2-ТП (</w:t>
            </w:r>
            <w:proofErr w:type="gram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воздух)  «</w:t>
            </w:r>
            <w:proofErr w:type="gramEnd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 об охране атмосферного воздуха»</w:t>
            </w:r>
          </w:p>
          <w:p w:rsidR="00274DDE" w:rsidRPr="00274DDE" w:rsidRDefault="00274DD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2. Отчет по форме № 2-тп отходы «Сведения об образовании, обработке, утилизации, обезвреживании, транспортировании и размещении отходов производства и потребления».</w:t>
            </w:r>
          </w:p>
          <w:p w:rsidR="00274DDE" w:rsidRPr="00274DDE" w:rsidRDefault="00274DD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3. Декларация о плате за негативное воздействие на окружающую среду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4. Отчет о производственном экологическом контроле (ПЭК)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В план-график контроля стационарных источников выбросов не включаются источники, выброс от которых по результатам рассеивания не превышает ______ ПДК.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По результатам инвентаризации выбросов составляется _______</w:t>
            </w:r>
            <w:proofErr w:type="gram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Геометрическими характеристиками неорганизованных ИЗАВ являются их __________ и ____________</w:t>
            </w:r>
            <w:proofErr w:type="gramStart"/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_ 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274DDE">
              <w:rPr>
                <w:sz w:val="20"/>
                <w:szCs w:val="20"/>
              </w:rPr>
              <w:t xml:space="preserve">Для передачи ТКО предприятия обязаны заключить договор с ______________.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274DDE">
              <w:rPr>
                <w:sz w:val="20"/>
                <w:szCs w:val="20"/>
              </w:rPr>
              <w:t>Образовавшиеся отходы первого и второго классов опасности (ОПВК) предприятия обязаны передать _________</w:t>
            </w:r>
            <w:proofErr w:type="gramStart"/>
            <w:r w:rsidRPr="00274DDE">
              <w:rPr>
                <w:sz w:val="20"/>
                <w:szCs w:val="20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sz w:val="20"/>
                <w:szCs w:val="20"/>
              </w:rPr>
              <w:t>_________ проводит экспертизу проекта территориальной схемы обращения с отходами и при необходимости представляет рекомендации по корректировке проекта территориальной схемы обращения с отходами.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Комплексное экологические разрешение выдаётся на ______ лет.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деятельности по обращению с отходами 1-4 класса опасности подлежат лицензированию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Экологическая документация абонентов ЦСВ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Пакет документов по охране водных объектов при сбросе вредных веществ (на право сброса, учётные, статистические)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Пакет документов по охране атмосферного воздуха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4DDE" w:rsidRPr="00274DDE" w:rsidRDefault="00274DD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Пакет документов в области обращения с отходами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74DDE" w:rsidRPr="00274DDE" w:rsidTr="00274DD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74DDE" w:rsidRPr="00274DDE" w:rsidRDefault="00274DDE" w:rsidP="0081583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Процедура организации учета образующихся отходов</w:t>
            </w:r>
          </w:p>
          <w:p w:rsidR="00274DDE" w:rsidRPr="00274DDE" w:rsidRDefault="00274DD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74DDE" w:rsidRPr="00274DDE" w:rsidRDefault="00274DDE" w:rsidP="00153858">
            <w:pPr>
              <w:spacing w:after="0" w:line="240" w:lineRule="auto"/>
              <w:ind w:firstLine="0"/>
              <w:jc w:val="center"/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74DDE" w:rsidRPr="00274DDE" w:rsidRDefault="00274DD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74DD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0"/>
    </w:tbl>
    <w:p w:rsidR="00F248D5" w:rsidRPr="00274DDE" w:rsidRDefault="00F248D5" w:rsidP="00667F5A"/>
    <w:sectPr w:rsidR="00F248D5" w:rsidRPr="00274DDE" w:rsidSect="00274DD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818"/>
    <w:multiLevelType w:val="hybridMultilevel"/>
    <w:tmpl w:val="0F70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049C"/>
    <w:multiLevelType w:val="multilevel"/>
    <w:tmpl w:val="FD22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A4C93"/>
    <w:multiLevelType w:val="multilevel"/>
    <w:tmpl w:val="CCCA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3134D"/>
    <w:multiLevelType w:val="multilevel"/>
    <w:tmpl w:val="50264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9553A4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FBD"/>
    <w:multiLevelType w:val="multilevel"/>
    <w:tmpl w:val="D350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F06BBF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D0824"/>
    <w:multiLevelType w:val="hybridMultilevel"/>
    <w:tmpl w:val="7F38E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A23C02"/>
    <w:multiLevelType w:val="hybridMultilevel"/>
    <w:tmpl w:val="8DC42C0A"/>
    <w:lvl w:ilvl="0" w:tplc="0AD016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343A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9AE1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809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F62F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822A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60B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B030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EF6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31BAF"/>
    <w:rsid w:val="00040964"/>
    <w:rsid w:val="00045C2D"/>
    <w:rsid w:val="000D4BB4"/>
    <w:rsid w:val="000E3686"/>
    <w:rsid w:val="00123B86"/>
    <w:rsid w:val="001276F0"/>
    <w:rsid w:val="0014032D"/>
    <w:rsid w:val="00147660"/>
    <w:rsid w:val="00153858"/>
    <w:rsid w:val="0017216E"/>
    <w:rsid w:val="001A5144"/>
    <w:rsid w:val="001B11AF"/>
    <w:rsid w:val="00205862"/>
    <w:rsid w:val="00232C70"/>
    <w:rsid w:val="002449F3"/>
    <w:rsid w:val="0025393D"/>
    <w:rsid w:val="00274DDE"/>
    <w:rsid w:val="002A1C79"/>
    <w:rsid w:val="002D42B4"/>
    <w:rsid w:val="003008BF"/>
    <w:rsid w:val="00310355"/>
    <w:rsid w:val="00311E1B"/>
    <w:rsid w:val="00377124"/>
    <w:rsid w:val="003859D1"/>
    <w:rsid w:val="003C0B27"/>
    <w:rsid w:val="003F4BD7"/>
    <w:rsid w:val="004000DB"/>
    <w:rsid w:val="004B4BC1"/>
    <w:rsid w:val="004F2CD5"/>
    <w:rsid w:val="004F440D"/>
    <w:rsid w:val="005000D5"/>
    <w:rsid w:val="00512734"/>
    <w:rsid w:val="00515F08"/>
    <w:rsid w:val="00523334"/>
    <w:rsid w:val="005263F7"/>
    <w:rsid w:val="00530F4E"/>
    <w:rsid w:val="0059775F"/>
    <w:rsid w:val="005F5C41"/>
    <w:rsid w:val="00667F5A"/>
    <w:rsid w:val="006755B2"/>
    <w:rsid w:val="006774CF"/>
    <w:rsid w:val="00686858"/>
    <w:rsid w:val="006A343D"/>
    <w:rsid w:val="006C5A2F"/>
    <w:rsid w:val="006E1CE5"/>
    <w:rsid w:val="006E28B2"/>
    <w:rsid w:val="006F30A5"/>
    <w:rsid w:val="00717480"/>
    <w:rsid w:val="00722FE3"/>
    <w:rsid w:val="0073055A"/>
    <w:rsid w:val="007402EE"/>
    <w:rsid w:val="007447EA"/>
    <w:rsid w:val="00756729"/>
    <w:rsid w:val="00757E3A"/>
    <w:rsid w:val="00770812"/>
    <w:rsid w:val="0077514D"/>
    <w:rsid w:val="007A34E6"/>
    <w:rsid w:val="007B0768"/>
    <w:rsid w:val="007B23F0"/>
    <w:rsid w:val="007B7531"/>
    <w:rsid w:val="007E2C0A"/>
    <w:rsid w:val="00815835"/>
    <w:rsid w:val="008420F4"/>
    <w:rsid w:val="00871960"/>
    <w:rsid w:val="0090172E"/>
    <w:rsid w:val="009042AD"/>
    <w:rsid w:val="00933E90"/>
    <w:rsid w:val="00947965"/>
    <w:rsid w:val="00953391"/>
    <w:rsid w:val="00964EF0"/>
    <w:rsid w:val="00976B5C"/>
    <w:rsid w:val="00992E46"/>
    <w:rsid w:val="00993A80"/>
    <w:rsid w:val="00A20279"/>
    <w:rsid w:val="00A37EF3"/>
    <w:rsid w:val="00A8140F"/>
    <w:rsid w:val="00A8362F"/>
    <w:rsid w:val="00A90286"/>
    <w:rsid w:val="00AA22D2"/>
    <w:rsid w:val="00AF5B1C"/>
    <w:rsid w:val="00B17052"/>
    <w:rsid w:val="00B30063"/>
    <w:rsid w:val="00B475CC"/>
    <w:rsid w:val="00B52C67"/>
    <w:rsid w:val="00B617C4"/>
    <w:rsid w:val="00B77293"/>
    <w:rsid w:val="00B90B37"/>
    <w:rsid w:val="00B923BE"/>
    <w:rsid w:val="00BA721A"/>
    <w:rsid w:val="00BB7B90"/>
    <w:rsid w:val="00BC5F34"/>
    <w:rsid w:val="00BC6F33"/>
    <w:rsid w:val="00C15101"/>
    <w:rsid w:val="00C20755"/>
    <w:rsid w:val="00CE052B"/>
    <w:rsid w:val="00CE156F"/>
    <w:rsid w:val="00D444AB"/>
    <w:rsid w:val="00D54515"/>
    <w:rsid w:val="00D62F48"/>
    <w:rsid w:val="00D63075"/>
    <w:rsid w:val="00D86D58"/>
    <w:rsid w:val="00D91151"/>
    <w:rsid w:val="00DC21BF"/>
    <w:rsid w:val="00DD1976"/>
    <w:rsid w:val="00E15F08"/>
    <w:rsid w:val="00E67F6D"/>
    <w:rsid w:val="00E754CA"/>
    <w:rsid w:val="00E968BC"/>
    <w:rsid w:val="00ED662B"/>
    <w:rsid w:val="00EE16AC"/>
    <w:rsid w:val="00EF2146"/>
    <w:rsid w:val="00F04460"/>
    <w:rsid w:val="00F248D5"/>
    <w:rsid w:val="00F51BC9"/>
    <w:rsid w:val="00F527FC"/>
    <w:rsid w:val="00F672D1"/>
    <w:rsid w:val="00F75EA9"/>
    <w:rsid w:val="00F87129"/>
    <w:rsid w:val="00FB0AD0"/>
    <w:rsid w:val="00FB0EFF"/>
    <w:rsid w:val="00FB402E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37F4A-0D5B-4343-A13D-FEC5EE23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answernumber">
    <w:name w:val="answernumber"/>
    <w:basedOn w:val="a0"/>
    <w:rsid w:val="00123B86"/>
  </w:style>
  <w:style w:type="paragraph" w:styleId="a5">
    <w:name w:val="Normal (Web)"/>
    <w:basedOn w:val="a"/>
    <w:uiPriority w:val="99"/>
    <w:unhideWhenUsed/>
    <w:rsid w:val="00123B8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7514D"/>
    <w:rPr>
      <w:b/>
      <w:bCs/>
    </w:rPr>
  </w:style>
  <w:style w:type="paragraph" w:customStyle="1" w:styleId="p2mrcssattr">
    <w:name w:val="p2_mr_css_attr"/>
    <w:basedOn w:val="a"/>
    <w:rsid w:val="008420F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84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21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004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9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4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6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4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46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4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6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7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005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88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5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0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3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11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9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7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4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4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2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3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85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1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96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98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99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914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3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4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9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6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0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71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690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2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16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190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18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5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0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19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6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30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21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2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1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9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6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4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8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5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83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1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7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9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4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4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5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1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7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0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45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0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86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4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56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32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2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9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26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2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1762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28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3656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616687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6964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9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3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36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54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6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7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33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1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8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0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0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39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25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0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657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14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8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5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6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84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937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1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01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8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0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29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9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56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5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49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78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E9B1C-7D9E-4F0D-8860-82B94C00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2024-06-20T08:44:00Z</dcterms:created>
  <dcterms:modified xsi:type="dcterms:W3CDTF">2024-06-20T08:44:00Z</dcterms:modified>
</cp:coreProperties>
</file>