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9667D" w14:paraId="7F4C2F6C" w14:textId="77777777" w:rsidTr="00E9667D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A3DD" w14:textId="77777777" w:rsidR="00E9667D" w:rsidRPr="007B0768" w:rsidRDefault="00E9667D" w:rsidP="006F289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9667D" w:rsidRPr="00E9667D" w14:paraId="0969D4B7" w14:textId="77777777" w:rsidTr="00E9667D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8CCBF" w14:textId="372AD5E6" w:rsidR="00E97799" w:rsidRPr="00E97799" w:rsidRDefault="00BF6E99" w:rsidP="00E9779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ЗАЩИТА ОТ ШУМА НА РАБОЧИХ МЕСТАХ</w:t>
            </w:r>
          </w:p>
          <w:p w14:paraId="28C42FC8" w14:textId="291DFE5D" w:rsidR="00E9667D" w:rsidRPr="00E9667D" w:rsidRDefault="00E9667D" w:rsidP="00E97799">
            <w:pPr>
              <w:ind w:firstLine="0"/>
              <w:jc w:val="center"/>
              <w:rPr>
                <w:b/>
              </w:rPr>
            </w:pPr>
          </w:p>
        </w:tc>
      </w:tr>
      <w:tr w:rsidR="00E9667D" w14:paraId="7970C1A8" w14:textId="77777777" w:rsidTr="00E9667D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27C7" w14:textId="77777777" w:rsidR="00E9667D" w:rsidRPr="00F74B78" w:rsidRDefault="00E9667D" w:rsidP="006F289B">
            <w:pPr>
              <w:ind w:firstLine="0"/>
              <w:jc w:val="center"/>
            </w:pPr>
          </w:p>
          <w:p w14:paraId="1F8CD915" w14:textId="77777777" w:rsidR="00E9667D" w:rsidRPr="00F74B78" w:rsidRDefault="00E9667D" w:rsidP="006F289B">
            <w:pPr>
              <w:ind w:firstLine="0"/>
              <w:jc w:val="center"/>
              <w:rPr>
                <w:b/>
              </w:rPr>
            </w:pPr>
            <w:r w:rsidRPr="00F74B78">
              <w:rPr>
                <w:b/>
              </w:rPr>
              <w:t>Фонд оценочных средств</w:t>
            </w:r>
          </w:p>
        </w:tc>
      </w:tr>
      <w:tr w:rsidR="00E9667D" w14:paraId="5E775EFE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251B9" w14:textId="77777777" w:rsidR="00E9667D" w:rsidRDefault="00E9667D" w:rsidP="006F289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6249D" w14:textId="28721CF9" w:rsidR="00E9667D" w:rsidRPr="00F74B78" w:rsidRDefault="00E97799" w:rsidP="00E97799">
            <w:pPr>
              <w:ind w:firstLine="0"/>
            </w:pPr>
            <w:r>
              <w:t>20</w:t>
            </w:r>
            <w:r w:rsidR="00E9667D" w:rsidRPr="00F74B78">
              <w:t>.0</w:t>
            </w:r>
            <w:r>
              <w:t>4</w:t>
            </w:r>
            <w:r w:rsidR="00E9667D" w:rsidRPr="00F74B78">
              <w:t>.</w:t>
            </w:r>
            <w:r w:rsidRPr="00F74B78">
              <w:t>0</w:t>
            </w:r>
            <w:r>
              <w:t>1 Техносферная безопасность</w:t>
            </w:r>
          </w:p>
        </w:tc>
      </w:tr>
      <w:tr w:rsidR="00E9667D" w14:paraId="136608C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42CD0" w14:textId="77777777" w:rsidR="00E9667D" w:rsidRDefault="00E9667D" w:rsidP="006F289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7E8AC" w14:textId="4129F3C0" w:rsidR="00E9667D" w:rsidRPr="00F74B78" w:rsidRDefault="00EB1F70" w:rsidP="006F289B">
            <w:pPr>
              <w:ind w:firstLine="0"/>
            </w:pPr>
            <w:r>
              <w:t>Производственная безопасность</w:t>
            </w:r>
          </w:p>
        </w:tc>
      </w:tr>
      <w:tr w:rsidR="00E9667D" w14:paraId="49284505" w14:textId="77777777" w:rsidTr="00E9667D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B31D3" w14:textId="77777777" w:rsidR="00E9667D" w:rsidRDefault="00E9667D" w:rsidP="006F289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357B3" w14:textId="025FC438" w:rsidR="00E9667D" w:rsidRPr="00F74B78" w:rsidRDefault="00E97799" w:rsidP="006F289B">
            <w:pPr>
              <w:ind w:firstLine="0"/>
            </w:pPr>
            <w:r>
              <w:t>Магистратура</w:t>
            </w:r>
          </w:p>
        </w:tc>
      </w:tr>
      <w:tr w:rsidR="00E9667D" w14:paraId="62C22B3B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CA63D" w14:textId="77777777" w:rsidR="00E9667D" w:rsidRDefault="00E9667D" w:rsidP="006F289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22856" w14:textId="620DC196" w:rsidR="00E9667D" w:rsidRPr="00F74B78" w:rsidRDefault="00CF5D23" w:rsidP="006F289B">
            <w:pPr>
              <w:ind w:firstLine="0"/>
            </w:pPr>
            <w:r>
              <w:t>О</w:t>
            </w:r>
            <w:r w:rsidR="00E9667D" w:rsidRPr="00F74B78">
              <w:t>чная</w:t>
            </w:r>
            <w:r w:rsidR="00EA3EEE">
              <w:t>, заочная</w:t>
            </w:r>
          </w:p>
        </w:tc>
      </w:tr>
      <w:tr w:rsidR="00E9667D" w14:paraId="0467E70F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154EB" w14:textId="77777777" w:rsidR="00E9667D" w:rsidRDefault="00E9667D" w:rsidP="006F289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39716" w14:textId="77777777" w:rsidR="00E9667D" w:rsidRPr="00F74B78" w:rsidRDefault="00E9667D" w:rsidP="006F289B">
            <w:pPr>
              <w:ind w:firstLine="0"/>
            </w:pPr>
            <w:r w:rsidRPr="00F74B78">
              <w:t>Е Оружие и системы вооружения</w:t>
            </w:r>
          </w:p>
        </w:tc>
      </w:tr>
      <w:tr w:rsidR="00E9667D" w14:paraId="69DEE202" w14:textId="77777777" w:rsidTr="00E9667D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7E98B" w14:textId="77777777" w:rsidR="00E9667D" w:rsidRDefault="00E9667D" w:rsidP="006F289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72ABA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616EF7E9" w14:textId="77777777" w:rsidTr="00E9667D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148A9" w14:textId="77777777" w:rsidR="00E9667D" w:rsidRDefault="00E9667D" w:rsidP="006F289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D3E62" w14:textId="77777777" w:rsidR="00E9667D" w:rsidRPr="00F74B78" w:rsidRDefault="00E9667D" w:rsidP="006F289B">
            <w:pPr>
              <w:ind w:firstLine="0"/>
            </w:pPr>
            <w:r w:rsidRPr="00F74B78">
              <w:t>Е5 ЭКОЛОГИЯ И ПРОИЗВОДСТВЕННАЯ БЕЗОПАСНОСТЬ</w:t>
            </w:r>
          </w:p>
        </w:tc>
      </w:tr>
      <w:tr w:rsidR="00E9667D" w14:paraId="7BF17136" w14:textId="77777777" w:rsidTr="00E9667D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99C54" w14:textId="77777777" w:rsidR="00E9667D" w:rsidRDefault="00E9667D" w:rsidP="006F289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F37EE" w14:textId="77777777" w:rsidR="00E9667D" w:rsidRDefault="00E9667D" w:rsidP="006F289B">
            <w:pPr>
              <w:ind w:firstLine="0"/>
            </w:pPr>
            <w:r>
              <w:t>2023</w:t>
            </w:r>
          </w:p>
        </w:tc>
      </w:tr>
    </w:tbl>
    <w:p w14:paraId="789116F4" w14:textId="77777777" w:rsidR="006755B2" w:rsidRDefault="006755B2"/>
    <w:p w14:paraId="712A9609" w14:textId="77777777" w:rsidR="007B7531" w:rsidRDefault="007B7531"/>
    <w:p w14:paraId="09CAB9CE" w14:textId="77777777" w:rsidR="007B7531" w:rsidRDefault="007B7531"/>
    <w:p w14:paraId="4146C1EB" w14:textId="77777777" w:rsidR="007B7531" w:rsidRDefault="007B7531"/>
    <w:p w14:paraId="528A230C" w14:textId="77777777" w:rsidR="007B7531" w:rsidRDefault="007B7531"/>
    <w:p w14:paraId="186F5290" w14:textId="77777777" w:rsidR="007B7531" w:rsidRDefault="007B7531"/>
    <w:p w14:paraId="01BF1191" w14:textId="77777777" w:rsidR="007B7531" w:rsidRDefault="007B7531"/>
    <w:p w14:paraId="1A11A472" w14:textId="77777777" w:rsidR="007B7531" w:rsidRDefault="007B7531"/>
    <w:p w14:paraId="31DE68CF" w14:textId="77777777" w:rsidR="007B7531" w:rsidRDefault="007B7531"/>
    <w:p w14:paraId="3C678AF1" w14:textId="77777777" w:rsidR="007B7531" w:rsidRDefault="007B7531"/>
    <w:p w14:paraId="6B4A0CCD" w14:textId="77777777" w:rsidR="007B7531" w:rsidRDefault="007B7531"/>
    <w:p w14:paraId="12D9F8BB" w14:textId="77777777" w:rsidR="007B7531" w:rsidRDefault="007B7531"/>
    <w:p w14:paraId="4F27D2E8" w14:textId="77777777" w:rsidR="007B7531" w:rsidRDefault="007B7531"/>
    <w:p w14:paraId="45D2F83B" w14:textId="77777777" w:rsidR="007B7531" w:rsidRDefault="007B7531"/>
    <w:p w14:paraId="4989C321" w14:textId="77777777" w:rsidR="007B7531" w:rsidRDefault="007B7531"/>
    <w:p w14:paraId="450F9EB5" w14:textId="77777777" w:rsidR="007B7531" w:rsidRDefault="007B7531">
      <w:pPr>
        <w:sectPr w:rsidR="007B7531" w:rsidSect="00EC6B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07CE97" w14:textId="77777777" w:rsid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48D5B7B" w14:textId="4ECE8760" w:rsidR="00093354" w:rsidRPr="00E527E3" w:rsidRDefault="00EA3EEE" w:rsidP="00EB1F70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ПСК-2.04 – способен</w:t>
      </w:r>
      <w:r w:rsidR="00EB1F70" w:rsidRPr="00E527E3">
        <w:rPr>
          <w:rFonts w:eastAsia="Times New Roman" w:cs="Times New Roman"/>
          <w:sz w:val="20"/>
          <w:szCs w:val="20"/>
          <w:lang w:eastAsia="ru-RU"/>
        </w:rPr>
        <w:t xml:space="preserve"> разрабатывать и внедрять мероприятия по снижению уровней шума и вибрации на рабочих местах организации</w:t>
      </w:r>
      <w:r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96"/>
        <w:gridCol w:w="7702"/>
        <w:gridCol w:w="1323"/>
        <w:gridCol w:w="701"/>
      </w:tblGrid>
      <w:tr w:rsidR="00440439" w:rsidRPr="00E527E3" w14:paraId="24CDAEC3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3DFB1FB4" w14:textId="77777777" w:rsidR="00440439" w:rsidRPr="00E527E3" w:rsidRDefault="0044043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878" w:type="dxa"/>
            <w:tcBorders>
              <w:top w:val="single" w:sz="4" w:space="0" w:color="auto"/>
            </w:tcBorders>
            <w:vAlign w:val="center"/>
          </w:tcPr>
          <w:p w14:paraId="65FC01B3" w14:textId="77777777" w:rsidR="00440439" w:rsidRPr="00E527E3" w:rsidRDefault="0044043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</w:t>
            </w:r>
            <w:bookmarkStart w:id="0" w:name="_GoBack"/>
            <w:bookmarkEnd w:id="0"/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оса</w:t>
            </w:r>
          </w:p>
        </w:tc>
        <w:tc>
          <w:tcPr>
            <w:tcW w:w="1324" w:type="dxa"/>
            <w:tcBorders>
              <w:top w:val="single" w:sz="4" w:space="0" w:color="auto"/>
            </w:tcBorders>
            <w:vAlign w:val="center"/>
          </w:tcPr>
          <w:p w14:paraId="3AD33A28" w14:textId="77777777" w:rsidR="00440439" w:rsidRPr="00E527E3" w:rsidRDefault="0044043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546AEB32" w14:textId="77777777" w:rsidR="00440439" w:rsidRPr="00E527E3" w:rsidRDefault="0044043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440439" w:rsidRPr="00E527E3" w14:paraId="23A622CA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01B64144" w14:textId="77777777" w:rsidR="00440439" w:rsidRPr="00E527E3" w:rsidRDefault="00440439" w:rsidP="005309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  <w:vAlign w:val="center"/>
          </w:tcPr>
          <w:p w14:paraId="47F279B0" w14:textId="7D2C5619" w:rsidR="00440439" w:rsidRPr="00E527E3" w:rsidRDefault="00440439" w:rsidP="00F507F7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E527E3">
              <w:rPr>
                <w:sz w:val="20"/>
                <w:szCs w:val="20"/>
              </w:rPr>
              <w:t>Шумозащитное устройство, применяемое для снижения аэродинамического и гидродинамического шума в установках, использующих воздух или жидкость в качестве рабочего тела – это …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106BA9EE" w14:textId="3542A0F0" w:rsidR="00440439" w:rsidRPr="00E527E3" w:rsidRDefault="00440439" w:rsidP="005309A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0D62D586" w14:textId="6C966DCE" w:rsidR="00440439" w:rsidRPr="00E527E3" w:rsidRDefault="00440439" w:rsidP="00530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0C61C007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37916032" w14:textId="77777777" w:rsidR="00440439" w:rsidRPr="00E527E3" w:rsidRDefault="0044043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32A7F1A1" w14:textId="77777777" w:rsidR="00440439" w:rsidRPr="00E527E3" w:rsidRDefault="0044043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Упругие колебания и волны, частота которых лежит выше звукового диапазона (превышает 15–20 кГц) – это …</w:t>
            </w:r>
          </w:p>
          <w:p w14:paraId="6FED6AED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Звуковая вибрация</w:t>
            </w:r>
          </w:p>
          <w:p w14:paraId="022C0435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Звуковое давление </w:t>
            </w:r>
          </w:p>
          <w:p w14:paraId="0DBEAB91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Ультразвук</w:t>
            </w:r>
          </w:p>
          <w:p w14:paraId="5F243C92" w14:textId="52A7E310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Инфразвук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B237DFD" w14:textId="3CD65373" w:rsidR="00440439" w:rsidRPr="00E527E3" w:rsidRDefault="0044043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7BA537FC" w14:textId="15A7A3D5" w:rsidR="00440439" w:rsidRPr="00E527E3" w:rsidRDefault="0044043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127B6BA0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1D107B3A" w14:textId="77777777" w:rsidR="00440439" w:rsidRPr="00E527E3" w:rsidRDefault="0044043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4A1663EA" w14:textId="77777777" w:rsidR="00440439" w:rsidRPr="00E527E3" w:rsidRDefault="0044043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Как называется сложение в пространстве двух или нескольких звуковых волн, при котором происходит ослабление или усиление амплитуды результирующей волны? </w:t>
            </w:r>
          </w:p>
          <w:p w14:paraId="5803EFC8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Интерференция звука</w:t>
            </w:r>
          </w:p>
          <w:p w14:paraId="2A12BB73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Дифракция звука</w:t>
            </w:r>
          </w:p>
          <w:p w14:paraId="7BD74EE7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Биения</w:t>
            </w:r>
          </w:p>
          <w:p w14:paraId="1C5419C5" w14:textId="1A85032B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>Свободные колебания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388E96B9" w14:textId="56208934" w:rsidR="00440439" w:rsidRPr="00E527E3" w:rsidRDefault="0044043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5138FE2A" w14:textId="13489EDB" w:rsidR="00440439" w:rsidRPr="00E527E3" w:rsidRDefault="0044043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2E730EC5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23DC8EDA" w14:textId="77777777" w:rsidR="00440439" w:rsidRPr="00E527E3" w:rsidRDefault="0044043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3A9879F9" w14:textId="77777777" w:rsidR="00440439" w:rsidRPr="00E527E3" w:rsidRDefault="0044043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По принципу действия различают несколько методов защиты от шума и звуковой вибрации:</w:t>
            </w:r>
          </w:p>
          <w:p w14:paraId="068C1A0E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звукоизоляция, звукопоглощение, виброизоляция, </w:t>
            </w:r>
            <w:proofErr w:type="spellStart"/>
            <w:r w:rsidRPr="00E527E3">
              <w:rPr>
                <w:sz w:val="20"/>
                <w:szCs w:val="24"/>
              </w:rPr>
              <w:t>вибропоглощение</w:t>
            </w:r>
            <w:proofErr w:type="spellEnd"/>
            <w:r w:rsidRPr="00E527E3">
              <w:rPr>
                <w:sz w:val="20"/>
                <w:szCs w:val="24"/>
              </w:rPr>
              <w:t>, комбинированный</w:t>
            </w:r>
          </w:p>
          <w:p w14:paraId="47D04155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звукоизоляция, звукопоглощение, комбинированный</w:t>
            </w:r>
          </w:p>
          <w:p w14:paraId="1B674734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звукоизоляция, звукопоглощение, виброизоляция, </w:t>
            </w:r>
            <w:proofErr w:type="spellStart"/>
            <w:r w:rsidRPr="00E527E3">
              <w:rPr>
                <w:sz w:val="20"/>
                <w:szCs w:val="24"/>
              </w:rPr>
              <w:t>вибропоглощение</w:t>
            </w:r>
            <w:proofErr w:type="spellEnd"/>
          </w:p>
          <w:p w14:paraId="5F60FDBC" w14:textId="642349E4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sz w:val="20"/>
                <w:szCs w:val="24"/>
              </w:rPr>
              <w:t xml:space="preserve">звукоизоляция, </w:t>
            </w:r>
            <w:proofErr w:type="spellStart"/>
            <w:r w:rsidRPr="00E527E3">
              <w:rPr>
                <w:sz w:val="20"/>
                <w:szCs w:val="24"/>
              </w:rPr>
              <w:t>вибропоглощение</w:t>
            </w:r>
            <w:proofErr w:type="spellEnd"/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533B0B1" w14:textId="5DCADB71" w:rsidR="00440439" w:rsidRPr="00E527E3" w:rsidRDefault="0044043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3B0E4B7F" w14:textId="6402E0B1" w:rsidR="00440439" w:rsidRPr="00E527E3" w:rsidRDefault="0044043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450BFB20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0F0A67EC" w14:textId="77777777" w:rsidR="00440439" w:rsidRPr="00E527E3" w:rsidRDefault="0044043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  <w:vAlign w:val="center"/>
          </w:tcPr>
          <w:p w14:paraId="2EF8467B" w14:textId="77777777" w:rsidR="00440439" w:rsidRPr="00E527E3" w:rsidRDefault="00440439" w:rsidP="000334F4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Требуемые уровни снижения шума определяются по формуле:</w:t>
            </w:r>
          </w:p>
          <w:p w14:paraId="05B4B57B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норм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факт</m:t>
                  </m:r>
                </m:sub>
              </m:sSub>
            </m:oMath>
          </w:p>
          <w:p w14:paraId="00A2DD2B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факт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норм</m:t>
                  </m:r>
                </m:sub>
              </m:sSub>
            </m:oMath>
          </w:p>
          <w:p w14:paraId="5C55F47E" w14:textId="77777777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4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0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4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4"/>
                        </w:rPr>
                        <m:t>норм</m:t>
                      </m:r>
                    </m:sub>
                  </m:sSub>
                </m:den>
              </m:f>
            </m:oMath>
          </w:p>
          <w:p w14:paraId="1D417FBC" w14:textId="7FE3AC4D" w:rsidR="00440439" w:rsidRPr="00E527E3" w:rsidRDefault="00440439" w:rsidP="000334F4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треб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норм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4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4"/>
                    </w:rPr>
                    <m:t>факт</m:t>
                  </m:r>
                </m:sub>
              </m:sSub>
            </m:oMath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202A6223" w14:textId="2DC53614" w:rsidR="00440439" w:rsidRPr="00E527E3" w:rsidRDefault="0044043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15039230" w14:textId="20E0A70E" w:rsidR="00440439" w:rsidRPr="00E527E3" w:rsidRDefault="0044043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11E99605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77ADE399" w14:textId="77777777" w:rsidR="00440439" w:rsidRPr="00E527E3" w:rsidRDefault="0044043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650150C7" w14:textId="65877933" w:rsidR="00440439" w:rsidRPr="00E527E3" w:rsidRDefault="00440439" w:rsidP="000334F4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На сколько дБ (</w:t>
            </w:r>
            <w:proofErr w:type="spellStart"/>
            <w:r w:rsidRPr="00E527E3">
              <w:rPr>
                <w:sz w:val="20"/>
                <w:szCs w:val="24"/>
              </w:rPr>
              <w:t>дБА</w:t>
            </w:r>
            <w:proofErr w:type="spellEnd"/>
            <w:r w:rsidRPr="00E527E3">
              <w:rPr>
                <w:sz w:val="20"/>
                <w:szCs w:val="24"/>
              </w:rPr>
              <w:t>) уменьшается УЗД (УЗ) точечного излучателя при каждом удвоении расстояния?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46DBA2E2" w14:textId="1BA18549" w:rsidR="00440439" w:rsidRPr="00E527E3" w:rsidRDefault="0044043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73049589" w14:textId="67D47155" w:rsidR="00440439" w:rsidRPr="00E527E3" w:rsidRDefault="0044043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493FE58A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492CEAFF" w14:textId="77777777" w:rsidR="00440439" w:rsidRPr="00E527E3" w:rsidRDefault="0044043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40716005" w14:textId="6DACB50F" w:rsidR="00440439" w:rsidRPr="00E527E3" w:rsidRDefault="0044043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Основные части конструкции </w:t>
            </w:r>
            <w:proofErr w:type="spellStart"/>
            <w:r w:rsidRPr="00E527E3">
              <w:rPr>
                <w:sz w:val="20"/>
                <w:szCs w:val="24"/>
              </w:rPr>
              <w:t>шумозащтного</w:t>
            </w:r>
            <w:proofErr w:type="spellEnd"/>
            <w:r w:rsidRPr="00E527E3">
              <w:rPr>
                <w:sz w:val="20"/>
                <w:szCs w:val="24"/>
              </w:rPr>
              <w:t xml:space="preserve"> экрана?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DAE965C" w14:textId="2492BA0F" w:rsidR="00440439" w:rsidRPr="00E527E3" w:rsidRDefault="00440439" w:rsidP="00B970A7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0DCB3F16" w14:textId="71A2F9F2" w:rsidR="00440439" w:rsidRPr="00E527E3" w:rsidRDefault="0044043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2805B623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3355C1F7" w14:textId="77777777" w:rsidR="00440439" w:rsidRPr="00E527E3" w:rsidRDefault="00440439" w:rsidP="000334F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2FDEABF7" w14:textId="77777777" w:rsidR="00440439" w:rsidRPr="00E527E3" w:rsidRDefault="00440439" w:rsidP="00DA7E6A">
            <w:pPr>
              <w:spacing w:after="0"/>
              <w:ind w:firstLine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В помещениях для снижения прямого звука устанавливаются шумозащитные экраны:</w:t>
            </w:r>
          </w:p>
          <w:p w14:paraId="0C77EBB6" w14:textId="77777777" w:rsidR="00440439" w:rsidRPr="00E527E3" w:rsidRDefault="00440439" w:rsidP="00DA7E6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proofErr w:type="spellStart"/>
            <w:r w:rsidRPr="00E527E3">
              <w:rPr>
                <w:sz w:val="20"/>
                <w:szCs w:val="24"/>
              </w:rPr>
              <w:t>офисно</w:t>
            </w:r>
            <w:proofErr w:type="spellEnd"/>
            <w:r w:rsidRPr="00E527E3">
              <w:rPr>
                <w:sz w:val="20"/>
                <w:szCs w:val="24"/>
              </w:rPr>
              <w:t>-производственные</w:t>
            </w:r>
          </w:p>
          <w:p w14:paraId="6F9A4DCD" w14:textId="77777777" w:rsidR="00440439" w:rsidRPr="00E527E3" w:rsidRDefault="00440439" w:rsidP="00DA7E6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транспортные</w:t>
            </w:r>
          </w:p>
          <w:p w14:paraId="7BFEEA9B" w14:textId="0DA7A384" w:rsidR="00440439" w:rsidRPr="00E527E3" w:rsidRDefault="00440439" w:rsidP="00DA7E6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0"/>
              </w:rPr>
            </w:pPr>
            <w:r w:rsidRPr="00E527E3">
              <w:rPr>
                <w:sz w:val="20"/>
                <w:szCs w:val="24"/>
              </w:rPr>
              <w:t>технологические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7C5CF8DE" w14:textId="7AD929B2" w:rsidR="00440439" w:rsidRPr="00E527E3" w:rsidRDefault="00440439" w:rsidP="000334F4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15C45536" w14:textId="1B1F0500" w:rsidR="00440439" w:rsidRPr="00E527E3" w:rsidRDefault="00440439" w:rsidP="000334F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28D53B7E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7E29150F" w14:textId="77777777" w:rsidR="00440439" w:rsidRPr="00E527E3" w:rsidRDefault="00440439" w:rsidP="00DA7E6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0919D112" w14:textId="2FC943C0" w:rsidR="00440439" w:rsidRPr="00E527E3" w:rsidRDefault="00440439" w:rsidP="00DA7E6A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Зона относительной тишины, возникающая за экраном или экранирующим сооружением, - это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5C67119B" w14:textId="3725AE97" w:rsidR="00440439" w:rsidRPr="00E527E3" w:rsidRDefault="00440439" w:rsidP="00DA7E6A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791B5693" w14:textId="3EE127EA" w:rsidR="00440439" w:rsidRPr="00E527E3" w:rsidRDefault="00440439" w:rsidP="00DA7E6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36CA6F88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17580E71" w14:textId="77777777" w:rsidR="00440439" w:rsidRPr="00E527E3" w:rsidRDefault="00440439" w:rsidP="00E534F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282ECB56" w14:textId="2F01372B" w:rsidR="00440439" w:rsidRPr="00E527E3" w:rsidRDefault="00440439" w:rsidP="00E534F0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Шумозащитный экран, в котором дифракция происходит на одной грани, называется …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4F81EC6D" w14:textId="2B7D2AFA" w:rsidR="00440439" w:rsidRPr="00E527E3" w:rsidRDefault="00440439" w:rsidP="00E534F0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4657F122" w14:textId="498ADB83" w:rsidR="00440439" w:rsidRPr="00E527E3" w:rsidRDefault="00440439" w:rsidP="00E534F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5093D54C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0F258781" w14:textId="77777777" w:rsidR="00440439" w:rsidRPr="00E527E3" w:rsidRDefault="00440439" w:rsidP="00905F0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7F80A57F" w14:textId="2B6DE9A1" w:rsidR="00440439" w:rsidRPr="00E527E3" w:rsidRDefault="00440439" w:rsidP="00905F0C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Как изменяется звукоизоляция с частотой и увеличением поверхностной массы?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675D94BF" w14:textId="52F4E459" w:rsidR="00440439" w:rsidRPr="00E527E3" w:rsidRDefault="00440439" w:rsidP="00905F0C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0C205CC6" w14:textId="6F1416A4" w:rsidR="00440439" w:rsidRPr="00E527E3" w:rsidRDefault="00440439" w:rsidP="00905F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234179CB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526A9562" w14:textId="77777777" w:rsidR="00440439" w:rsidRPr="00E527E3" w:rsidRDefault="00440439" w:rsidP="00905F0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11D4DB1B" w14:textId="77777777" w:rsidR="00440439" w:rsidRPr="00E527E3" w:rsidRDefault="00440439" w:rsidP="00905F0C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 первому классу относятся:</w:t>
            </w:r>
          </w:p>
          <w:p w14:paraId="2DE65721" w14:textId="77777777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кабины с повышенной звукоизоляцией – от 25 до 45 дБ</w:t>
            </w:r>
          </w:p>
          <w:p w14:paraId="78A948EE" w14:textId="77777777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кабины со звукоизоляцией от 15–24 до 35–44 дБ </w:t>
            </w:r>
          </w:p>
          <w:p w14:paraId="115FB84B" w14:textId="77777777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кабины, обеспечивающие звукоизоляцию от 5–14 до 25–34 дБ</w:t>
            </w:r>
          </w:p>
          <w:p w14:paraId="5DF1A319" w14:textId="202DC308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кабины с низкой звукоизоляцией – от 4 до 24 дБ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2BC34350" w14:textId="62C1CD1A" w:rsidR="00440439" w:rsidRPr="00E527E3" w:rsidRDefault="00440439" w:rsidP="00905F0C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7CFA23EF" w14:textId="70B57A8D" w:rsidR="00440439" w:rsidRPr="00E527E3" w:rsidRDefault="00440439" w:rsidP="00905F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0A61A67E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21EA1EDD" w14:textId="77777777" w:rsidR="00440439" w:rsidRPr="00E527E3" w:rsidRDefault="0044043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2DAECE04" w14:textId="14A4975E" w:rsidR="00440439" w:rsidRPr="00E527E3" w:rsidRDefault="0044043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Материалы каркаса для изготовления звукопоглощающих </w:t>
            </w:r>
            <w:proofErr w:type="spellStart"/>
            <w:r w:rsidRPr="00E527E3">
              <w:rPr>
                <w:sz w:val="20"/>
                <w:szCs w:val="24"/>
              </w:rPr>
              <w:t>шумозащитных</w:t>
            </w:r>
            <w:proofErr w:type="spellEnd"/>
            <w:r w:rsidRPr="00E527E3">
              <w:rPr>
                <w:sz w:val="20"/>
                <w:szCs w:val="24"/>
              </w:rPr>
              <w:t xml:space="preserve"> панелей?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0ADBA583" w14:textId="7F68CA69" w:rsidR="00440439" w:rsidRPr="00E527E3" w:rsidRDefault="00440439" w:rsidP="00B970A7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276936A2" w14:textId="7D2B5F7E" w:rsidR="00440439" w:rsidRPr="00E527E3" w:rsidRDefault="0044043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6D1505A3" w14:textId="77777777" w:rsidTr="00440439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E7BE" w14:textId="77777777" w:rsidR="00440439" w:rsidRPr="00E527E3" w:rsidRDefault="00440439" w:rsidP="00905F0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  <w:bottom w:val="single" w:sz="4" w:space="0" w:color="auto"/>
            </w:tcBorders>
          </w:tcPr>
          <w:p w14:paraId="73A39706" w14:textId="77777777" w:rsidR="00440439" w:rsidRPr="00E527E3" w:rsidRDefault="00440439" w:rsidP="00905F0C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Перечислите основные типы глушителей:</w:t>
            </w:r>
          </w:p>
          <w:p w14:paraId="65E5AC66" w14:textId="77777777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активный, реактивно-резонансный</w:t>
            </w:r>
          </w:p>
          <w:p w14:paraId="3713C28F" w14:textId="77777777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абсорбционный, активный</w:t>
            </w:r>
          </w:p>
          <w:p w14:paraId="0C1BCB4F" w14:textId="77777777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абсорбционный, активный, реактивно-резонансный</w:t>
            </w:r>
          </w:p>
          <w:p w14:paraId="3E93582A" w14:textId="215343A2" w:rsidR="00440439" w:rsidRPr="00E527E3" w:rsidRDefault="00440439" w:rsidP="00905F0C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Реактивный, абсорбционный, активный, резонансный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578A7804" w14:textId="542E95D6" w:rsidR="00440439" w:rsidRPr="00E527E3" w:rsidRDefault="00440439" w:rsidP="00905F0C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762B1016" w14:textId="03FB50C0" w:rsidR="00440439" w:rsidRPr="00E527E3" w:rsidRDefault="00440439" w:rsidP="00905F0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4FC4E24E" w14:textId="77777777" w:rsidTr="00440439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642E9" w14:textId="77777777" w:rsidR="00440439" w:rsidRPr="00E527E3" w:rsidRDefault="0044043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  <w:bottom w:val="single" w:sz="4" w:space="0" w:color="auto"/>
            </w:tcBorders>
          </w:tcPr>
          <w:p w14:paraId="6F18FD46" w14:textId="1408B1C8" w:rsidR="00440439" w:rsidRPr="00E527E3" w:rsidRDefault="0044043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Как подразделяются средства защиты от шума в зависимости от среды распространения?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5AF75C66" w14:textId="5076D8EF" w:rsidR="00440439" w:rsidRPr="00E527E3" w:rsidRDefault="00440439" w:rsidP="00B970A7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5EA0896C" w14:textId="5B557F7C" w:rsidR="00440439" w:rsidRPr="00E527E3" w:rsidRDefault="0044043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613C41CE" w14:textId="77777777" w:rsidTr="00440439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A9DA8" w14:textId="77777777" w:rsidR="00440439" w:rsidRPr="00E527E3" w:rsidRDefault="00440439" w:rsidP="0069053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  <w:bottom w:val="single" w:sz="4" w:space="0" w:color="auto"/>
            </w:tcBorders>
          </w:tcPr>
          <w:p w14:paraId="30EF0F46" w14:textId="2CC6B9A8" w:rsidR="00440439" w:rsidRPr="00E527E3" w:rsidRDefault="00440439" w:rsidP="001C513A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Процесс уменьшения вибраций за счет превращения энергии механических колебаний в тепловую – это …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006D56D8" w14:textId="4816E296" w:rsidR="00440439" w:rsidRPr="00E527E3" w:rsidRDefault="00440439" w:rsidP="00690531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7DA94154" w14:textId="7A08988D" w:rsidR="00440439" w:rsidRPr="00E527E3" w:rsidRDefault="00440439" w:rsidP="00690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4C7934C0" w14:textId="77777777" w:rsidTr="00440439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55ED1" w14:textId="77777777" w:rsidR="00440439" w:rsidRPr="00E527E3" w:rsidRDefault="00440439" w:rsidP="0069053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  <w:bottom w:val="single" w:sz="4" w:space="0" w:color="auto"/>
            </w:tcBorders>
          </w:tcPr>
          <w:p w14:paraId="44570AE2" w14:textId="77777777" w:rsidR="00440439" w:rsidRPr="00E527E3" w:rsidRDefault="00440439" w:rsidP="001C513A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Что такое импеданс?</w:t>
            </w:r>
          </w:p>
          <w:p w14:paraId="5A496AA6" w14:textId="77777777" w:rsidR="00440439" w:rsidRPr="00E527E3" w:rsidRDefault="0044043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lastRenderedPageBreak/>
              <w:t xml:space="preserve">метод снижения вибрации, основанный на ее отражении в устройствах – </w:t>
            </w:r>
            <w:proofErr w:type="spellStart"/>
            <w:r w:rsidRPr="00E527E3">
              <w:rPr>
                <w:sz w:val="20"/>
                <w:szCs w:val="24"/>
              </w:rPr>
              <w:t>виброизоляторах</w:t>
            </w:r>
            <w:proofErr w:type="spellEnd"/>
          </w:p>
          <w:p w14:paraId="4D8D4762" w14:textId="77777777" w:rsidR="00440439" w:rsidRPr="00E527E3" w:rsidRDefault="0044043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разность между давлением при работающем источнике звука и атмосферным давлением</w:t>
            </w:r>
          </w:p>
          <w:p w14:paraId="3FF855B7" w14:textId="77777777" w:rsidR="00440439" w:rsidRPr="00E527E3" w:rsidRDefault="0044043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сопротивление движению звуковых волн</w:t>
            </w:r>
          </w:p>
          <w:p w14:paraId="4C034FBE" w14:textId="34FD2286" w:rsidR="00440439" w:rsidRPr="00E527E3" w:rsidRDefault="00440439" w:rsidP="001C513A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скалярная величина, отношение интенсивности звука к его скорости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B9C48B8" w14:textId="50109D61" w:rsidR="00440439" w:rsidRPr="00E527E3" w:rsidRDefault="00440439" w:rsidP="00690531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259E7EF5" w14:textId="36D157A1" w:rsidR="00440439" w:rsidRPr="00E527E3" w:rsidRDefault="00440439" w:rsidP="00690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24DBC6D3" w14:textId="77777777" w:rsidTr="00440439">
        <w:tc>
          <w:tcPr>
            <w:tcW w:w="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8FB" w14:textId="77777777" w:rsidR="00440439" w:rsidRPr="00E527E3" w:rsidRDefault="00440439" w:rsidP="00B970A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  <w:bottom w:val="single" w:sz="4" w:space="0" w:color="auto"/>
            </w:tcBorders>
          </w:tcPr>
          <w:p w14:paraId="7A390036" w14:textId="560E2427" w:rsidR="00440439" w:rsidRPr="00E527E3" w:rsidRDefault="00440439" w:rsidP="00B970A7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Основные комплекту</w:t>
            </w:r>
            <w:r>
              <w:rPr>
                <w:sz w:val="20"/>
                <w:szCs w:val="24"/>
              </w:rPr>
              <w:t>ющие</w:t>
            </w:r>
            <w:r w:rsidRPr="00E527E3">
              <w:rPr>
                <w:sz w:val="20"/>
                <w:szCs w:val="24"/>
              </w:rPr>
              <w:t xml:space="preserve"> проектной и рабочей документации на </w:t>
            </w:r>
            <w:proofErr w:type="spellStart"/>
            <w:r w:rsidRPr="00E527E3">
              <w:rPr>
                <w:sz w:val="20"/>
                <w:szCs w:val="24"/>
              </w:rPr>
              <w:t>шумозащитные</w:t>
            </w:r>
            <w:proofErr w:type="spellEnd"/>
            <w:r w:rsidRPr="00E527E3">
              <w:rPr>
                <w:sz w:val="20"/>
                <w:szCs w:val="24"/>
              </w:rPr>
              <w:t xml:space="preserve"> мероприятия включают разделы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076543A" w14:textId="4C2FA454" w:rsidR="00440439" w:rsidRPr="00E527E3" w:rsidRDefault="00440439" w:rsidP="00B970A7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  <w:bottom w:val="single" w:sz="4" w:space="0" w:color="auto"/>
            </w:tcBorders>
          </w:tcPr>
          <w:p w14:paraId="7689F07C" w14:textId="181B7F73" w:rsidR="00440439" w:rsidRPr="00E527E3" w:rsidRDefault="00440439" w:rsidP="00B970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E527E3" w14:paraId="56C778A1" w14:textId="77777777" w:rsidTr="00440439">
        <w:tc>
          <w:tcPr>
            <w:tcW w:w="797" w:type="dxa"/>
            <w:tcBorders>
              <w:top w:val="single" w:sz="4" w:space="0" w:color="auto"/>
            </w:tcBorders>
            <w:vAlign w:val="center"/>
          </w:tcPr>
          <w:p w14:paraId="1E675735" w14:textId="77777777" w:rsidR="00440439" w:rsidRPr="00E527E3" w:rsidRDefault="00440439" w:rsidP="00AD259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</w:tcBorders>
          </w:tcPr>
          <w:p w14:paraId="75889E12" w14:textId="77777777" w:rsidR="00440439" w:rsidRPr="00E527E3" w:rsidRDefault="00440439" w:rsidP="00AD2599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Отношение энергии, поглощаемой в вибродемпфирующей конструкции, к максимальной потенциальной энергии в этой конструкции – это …</w:t>
            </w:r>
          </w:p>
          <w:p w14:paraId="1525129A" w14:textId="77777777" w:rsidR="00440439" w:rsidRPr="00E527E3" w:rsidRDefault="0044043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Коэффициент звукопоглощения</w:t>
            </w:r>
          </w:p>
          <w:p w14:paraId="4A474D60" w14:textId="77777777" w:rsidR="00440439" w:rsidRPr="00E527E3" w:rsidRDefault="0044043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Коэффициент звукопроводности</w:t>
            </w:r>
          </w:p>
          <w:p w14:paraId="2C7034E4" w14:textId="77777777" w:rsidR="00440439" w:rsidRPr="00E527E3" w:rsidRDefault="0044043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 xml:space="preserve">Коэффициент направленности </w:t>
            </w:r>
          </w:p>
          <w:p w14:paraId="7D895BD3" w14:textId="67A9E093" w:rsidR="00440439" w:rsidRPr="00E527E3" w:rsidRDefault="00440439" w:rsidP="00AD2599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Коэффициент потерь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14:paraId="774EC2C5" w14:textId="14EF57AA" w:rsidR="00440439" w:rsidRPr="00E527E3" w:rsidRDefault="00440439" w:rsidP="00AD2599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</w:tcBorders>
          </w:tcPr>
          <w:p w14:paraId="2392EE2A" w14:textId="71F52EF3" w:rsidR="00440439" w:rsidRPr="00E527E3" w:rsidRDefault="00440439" w:rsidP="00AD259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40439" w:rsidRPr="002D494B" w14:paraId="2A0936A3" w14:textId="77777777" w:rsidTr="0044043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3F" w14:textId="77777777" w:rsidR="00440439" w:rsidRPr="00E527E3" w:rsidRDefault="00440439" w:rsidP="001C78C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493D" w14:textId="77777777" w:rsidR="00440439" w:rsidRPr="00E527E3" w:rsidRDefault="00440439" w:rsidP="001C78C2">
            <w:pPr>
              <w:spacing w:after="0" w:line="240" w:lineRule="auto"/>
              <w:ind w:firstLine="0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Дифракцией звука называется:</w:t>
            </w:r>
          </w:p>
          <w:p w14:paraId="504C8C37" w14:textId="77777777" w:rsidR="00440439" w:rsidRPr="00E527E3" w:rsidRDefault="0044043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Наложение звуковых волн в пространстве</w:t>
            </w:r>
          </w:p>
          <w:p w14:paraId="23ABF8C4" w14:textId="77777777" w:rsidR="00440439" w:rsidRPr="00E527E3" w:rsidRDefault="0044043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Отражение звука в пространстве</w:t>
            </w:r>
          </w:p>
          <w:p w14:paraId="1773486E" w14:textId="77777777" w:rsidR="00440439" w:rsidRPr="00E527E3" w:rsidRDefault="0044043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Поглощение звука препятствием</w:t>
            </w:r>
          </w:p>
          <w:p w14:paraId="642F82CC" w14:textId="3CAE538A" w:rsidR="00440439" w:rsidRPr="00E527E3" w:rsidRDefault="00440439" w:rsidP="001C78C2">
            <w:pPr>
              <w:pStyle w:val="a4"/>
              <w:numPr>
                <w:ilvl w:val="0"/>
                <w:numId w:val="27"/>
              </w:numPr>
              <w:spacing w:after="0"/>
              <w:jc w:val="both"/>
              <w:rPr>
                <w:sz w:val="20"/>
                <w:szCs w:val="24"/>
              </w:rPr>
            </w:pPr>
            <w:r w:rsidRPr="00E527E3">
              <w:rPr>
                <w:sz w:val="20"/>
                <w:szCs w:val="24"/>
              </w:rPr>
              <w:t>Огибание звуковой волной препятствия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F5F" w14:textId="2DAEC425" w:rsidR="00440439" w:rsidRPr="00E527E3" w:rsidRDefault="00440439" w:rsidP="001C78C2">
            <w:pPr>
              <w:spacing w:after="0" w:line="240" w:lineRule="auto"/>
              <w:ind w:firstLine="0"/>
              <w:jc w:val="center"/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ПСК-2.04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AAE2F" w14:textId="661707C0" w:rsidR="00440439" w:rsidRPr="00524221" w:rsidRDefault="00440439" w:rsidP="001C78C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27E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3E81E4E8" w14:textId="4E2DD431" w:rsidR="00FC03AD" w:rsidRDefault="00FC03AD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F3246B9" w14:textId="101D5CE1" w:rsidR="00FC03AD" w:rsidRDefault="00FC03AD">
      <w:pPr>
        <w:ind w:firstLine="0"/>
        <w:rPr>
          <w:rFonts w:eastAsia="Times New Roman" w:cs="Times New Roman"/>
          <w:sz w:val="20"/>
          <w:szCs w:val="20"/>
          <w:lang w:eastAsia="ru-RU"/>
        </w:rPr>
      </w:pPr>
    </w:p>
    <w:sectPr w:rsidR="00FC03AD" w:rsidSect="0044043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544"/>
    <w:multiLevelType w:val="hybridMultilevel"/>
    <w:tmpl w:val="65CEE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1720E"/>
    <w:multiLevelType w:val="hybridMultilevel"/>
    <w:tmpl w:val="4D449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F7B"/>
    <w:multiLevelType w:val="multilevel"/>
    <w:tmpl w:val="08E8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6618FF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46BCF"/>
    <w:multiLevelType w:val="multilevel"/>
    <w:tmpl w:val="7C5653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3339A2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5D34FD"/>
    <w:multiLevelType w:val="hybridMultilevel"/>
    <w:tmpl w:val="6D1C3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11EA7"/>
    <w:multiLevelType w:val="hybridMultilevel"/>
    <w:tmpl w:val="3D044840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53F48"/>
    <w:multiLevelType w:val="hybridMultilevel"/>
    <w:tmpl w:val="64F687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827E1"/>
    <w:multiLevelType w:val="hybridMultilevel"/>
    <w:tmpl w:val="79A2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10C09"/>
    <w:multiLevelType w:val="hybridMultilevel"/>
    <w:tmpl w:val="B510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D1BB4"/>
    <w:multiLevelType w:val="multilevel"/>
    <w:tmpl w:val="21BA5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F91C04"/>
    <w:multiLevelType w:val="multilevel"/>
    <w:tmpl w:val="08D4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A06648"/>
    <w:multiLevelType w:val="multilevel"/>
    <w:tmpl w:val="289AF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4266D7"/>
    <w:multiLevelType w:val="multilevel"/>
    <w:tmpl w:val="3F9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D74402"/>
    <w:multiLevelType w:val="multilevel"/>
    <w:tmpl w:val="66FE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0A23D5"/>
    <w:multiLevelType w:val="multilevel"/>
    <w:tmpl w:val="BCF4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60218"/>
    <w:multiLevelType w:val="hybridMultilevel"/>
    <w:tmpl w:val="4E162B28"/>
    <w:lvl w:ilvl="0" w:tplc="74101D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D3782"/>
    <w:multiLevelType w:val="hybridMultilevel"/>
    <w:tmpl w:val="A6A482C8"/>
    <w:lvl w:ilvl="0" w:tplc="C24C64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D0688"/>
    <w:multiLevelType w:val="hybridMultilevel"/>
    <w:tmpl w:val="720CB2B8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B005A"/>
    <w:multiLevelType w:val="hybridMultilevel"/>
    <w:tmpl w:val="1D6A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D6007"/>
    <w:multiLevelType w:val="hybridMultilevel"/>
    <w:tmpl w:val="8BA83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10451C"/>
    <w:multiLevelType w:val="hybridMultilevel"/>
    <w:tmpl w:val="FEBAC4CA"/>
    <w:lvl w:ilvl="0" w:tplc="FA3EE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7B4D96"/>
    <w:multiLevelType w:val="hybridMultilevel"/>
    <w:tmpl w:val="718692BE"/>
    <w:lvl w:ilvl="0" w:tplc="D6C0331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8B4E68"/>
    <w:multiLevelType w:val="hybridMultilevel"/>
    <w:tmpl w:val="5B36A806"/>
    <w:lvl w:ilvl="0" w:tplc="6C56A1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D46B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4E81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D841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A637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E654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5C02E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D8FC6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867F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135AB"/>
    <w:multiLevelType w:val="hybridMultilevel"/>
    <w:tmpl w:val="C7687D9A"/>
    <w:lvl w:ilvl="0" w:tplc="6DB8CC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020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12"/>
  </w:num>
  <w:num w:numId="5">
    <w:abstractNumId w:val="13"/>
  </w:num>
  <w:num w:numId="6">
    <w:abstractNumId w:val="5"/>
  </w:num>
  <w:num w:numId="7">
    <w:abstractNumId w:val="4"/>
  </w:num>
  <w:num w:numId="8">
    <w:abstractNumId w:val="11"/>
  </w:num>
  <w:num w:numId="9">
    <w:abstractNumId w:val="2"/>
  </w:num>
  <w:num w:numId="10">
    <w:abstractNumId w:val="16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7"/>
  </w:num>
  <w:num w:numId="16">
    <w:abstractNumId w:val="24"/>
  </w:num>
  <w:num w:numId="17">
    <w:abstractNumId w:val="23"/>
  </w:num>
  <w:num w:numId="18">
    <w:abstractNumId w:val="28"/>
  </w:num>
  <w:num w:numId="19">
    <w:abstractNumId w:val="6"/>
  </w:num>
  <w:num w:numId="20">
    <w:abstractNumId w:val="1"/>
  </w:num>
  <w:num w:numId="21">
    <w:abstractNumId w:val="22"/>
  </w:num>
  <w:num w:numId="22">
    <w:abstractNumId w:val="18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25"/>
  </w:num>
  <w:num w:numId="28">
    <w:abstractNumId w:val="7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04343"/>
    <w:rsid w:val="00007B45"/>
    <w:rsid w:val="00032867"/>
    <w:rsid w:val="000334F4"/>
    <w:rsid w:val="0004086C"/>
    <w:rsid w:val="00067BB6"/>
    <w:rsid w:val="000766A1"/>
    <w:rsid w:val="000849FE"/>
    <w:rsid w:val="00086CF7"/>
    <w:rsid w:val="00093354"/>
    <w:rsid w:val="000947DE"/>
    <w:rsid w:val="000A188E"/>
    <w:rsid w:val="000C3B88"/>
    <w:rsid w:val="000C7C73"/>
    <w:rsid w:val="000D1624"/>
    <w:rsid w:val="000E743A"/>
    <w:rsid w:val="000F4633"/>
    <w:rsid w:val="00101FE2"/>
    <w:rsid w:val="00103B86"/>
    <w:rsid w:val="00107B70"/>
    <w:rsid w:val="00110921"/>
    <w:rsid w:val="001137B5"/>
    <w:rsid w:val="00125B6D"/>
    <w:rsid w:val="00131E5F"/>
    <w:rsid w:val="0014032D"/>
    <w:rsid w:val="00141C1E"/>
    <w:rsid w:val="00152A31"/>
    <w:rsid w:val="0016019D"/>
    <w:rsid w:val="001771A6"/>
    <w:rsid w:val="001829C0"/>
    <w:rsid w:val="0019069E"/>
    <w:rsid w:val="00197AA0"/>
    <w:rsid w:val="001A4D25"/>
    <w:rsid w:val="001B1BAD"/>
    <w:rsid w:val="001C513A"/>
    <w:rsid w:val="001C6EC7"/>
    <w:rsid w:val="001C78C2"/>
    <w:rsid w:val="001D41A4"/>
    <w:rsid w:val="001E32CC"/>
    <w:rsid w:val="001E4C64"/>
    <w:rsid w:val="001F0446"/>
    <w:rsid w:val="00205862"/>
    <w:rsid w:val="00231299"/>
    <w:rsid w:val="00233265"/>
    <w:rsid w:val="00264351"/>
    <w:rsid w:val="00267E46"/>
    <w:rsid w:val="002877D9"/>
    <w:rsid w:val="00287E90"/>
    <w:rsid w:val="002A21A7"/>
    <w:rsid w:val="002D494B"/>
    <w:rsid w:val="002E333A"/>
    <w:rsid w:val="002E7361"/>
    <w:rsid w:val="002F6959"/>
    <w:rsid w:val="003008BF"/>
    <w:rsid w:val="00330BA8"/>
    <w:rsid w:val="00363BAF"/>
    <w:rsid w:val="0036603D"/>
    <w:rsid w:val="00377124"/>
    <w:rsid w:val="00380511"/>
    <w:rsid w:val="003859D1"/>
    <w:rsid w:val="003A02F3"/>
    <w:rsid w:val="003B0F6D"/>
    <w:rsid w:val="003D13EE"/>
    <w:rsid w:val="003F0FD0"/>
    <w:rsid w:val="003F3E17"/>
    <w:rsid w:val="004000DB"/>
    <w:rsid w:val="004020D7"/>
    <w:rsid w:val="00405977"/>
    <w:rsid w:val="00440439"/>
    <w:rsid w:val="0045028F"/>
    <w:rsid w:val="004502A8"/>
    <w:rsid w:val="00476CA1"/>
    <w:rsid w:val="00494F90"/>
    <w:rsid w:val="004967B4"/>
    <w:rsid w:val="0049738A"/>
    <w:rsid w:val="004B6134"/>
    <w:rsid w:val="004C3FE9"/>
    <w:rsid w:val="004D043B"/>
    <w:rsid w:val="004E5F93"/>
    <w:rsid w:val="004F25B1"/>
    <w:rsid w:val="004F4D83"/>
    <w:rsid w:val="005019DB"/>
    <w:rsid w:val="00515F08"/>
    <w:rsid w:val="00523B8E"/>
    <w:rsid w:val="00524221"/>
    <w:rsid w:val="005309A7"/>
    <w:rsid w:val="00534F22"/>
    <w:rsid w:val="00540717"/>
    <w:rsid w:val="00541EE3"/>
    <w:rsid w:val="00542B1C"/>
    <w:rsid w:val="00547DE1"/>
    <w:rsid w:val="00561BC6"/>
    <w:rsid w:val="00565C90"/>
    <w:rsid w:val="00572D28"/>
    <w:rsid w:val="00574F1E"/>
    <w:rsid w:val="005758B3"/>
    <w:rsid w:val="005A069D"/>
    <w:rsid w:val="005A0BF0"/>
    <w:rsid w:val="005A19DE"/>
    <w:rsid w:val="005A3A55"/>
    <w:rsid w:val="005B1769"/>
    <w:rsid w:val="005C3B2C"/>
    <w:rsid w:val="005E777D"/>
    <w:rsid w:val="00640C48"/>
    <w:rsid w:val="00664C43"/>
    <w:rsid w:val="006755B2"/>
    <w:rsid w:val="00686858"/>
    <w:rsid w:val="00690531"/>
    <w:rsid w:val="006C4794"/>
    <w:rsid w:val="006D0927"/>
    <w:rsid w:val="006D3670"/>
    <w:rsid w:val="006F1F82"/>
    <w:rsid w:val="006F23BB"/>
    <w:rsid w:val="006F2E59"/>
    <w:rsid w:val="006F30A5"/>
    <w:rsid w:val="00717480"/>
    <w:rsid w:val="00722FE3"/>
    <w:rsid w:val="00723857"/>
    <w:rsid w:val="00727E4E"/>
    <w:rsid w:val="00737597"/>
    <w:rsid w:val="0074236D"/>
    <w:rsid w:val="007447EA"/>
    <w:rsid w:val="00750E41"/>
    <w:rsid w:val="00763E43"/>
    <w:rsid w:val="00770812"/>
    <w:rsid w:val="00775A35"/>
    <w:rsid w:val="00796B48"/>
    <w:rsid w:val="007A31EF"/>
    <w:rsid w:val="007A59D4"/>
    <w:rsid w:val="007B0768"/>
    <w:rsid w:val="007B7531"/>
    <w:rsid w:val="007D742B"/>
    <w:rsid w:val="007F3220"/>
    <w:rsid w:val="007F7148"/>
    <w:rsid w:val="007F7EBD"/>
    <w:rsid w:val="00811202"/>
    <w:rsid w:val="00813C7A"/>
    <w:rsid w:val="00834870"/>
    <w:rsid w:val="008571AD"/>
    <w:rsid w:val="00861489"/>
    <w:rsid w:val="00871960"/>
    <w:rsid w:val="0087241B"/>
    <w:rsid w:val="008849B6"/>
    <w:rsid w:val="00896517"/>
    <w:rsid w:val="008A0758"/>
    <w:rsid w:val="008A0D4E"/>
    <w:rsid w:val="008E34E1"/>
    <w:rsid w:val="008E65BE"/>
    <w:rsid w:val="008F4B78"/>
    <w:rsid w:val="008F7D35"/>
    <w:rsid w:val="0090172E"/>
    <w:rsid w:val="00905F0C"/>
    <w:rsid w:val="009433F2"/>
    <w:rsid w:val="00944687"/>
    <w:rsid w:val="009530B8"/>
    <w:rsid w:val="009532D6"/>
    <w:rsid w:val="00957359"/>
    <w:rsid w:val="0096137C"/>
    <w:rsid w:val="00970B31"/>
    <w:rsid w:val="00985A57"/>
    <w:rsid w:val="00992E46"/>
    <w:rsid w:val="0099773E"/>
    <w:rsid w:val="009A4A66"/>
    <w:rsid w:val="009D2B62"/>
    <w:rsid w:val="009E24F9"/>
    <w:rsid w:val="009F23A3"/>
    <w:rsid w:val="00A04C03"/>
    <w:rsid w:val="00A13AD9"/>
    <w:rsid w:val="00A300BE"/>
    <w:rsid w:val="00A3074E"/>
    <w:rsid w:val="00A410C6"/>
    <w:rsid w:val="00A43AEA"/>
    <w:rsid w:val="00A4736E"/>
    <w:rsid w:val="00A546C7"/>
    <w:rsid w:val="00A752F5"/>
    <w:rsid w:val="00A8362F"/>
    <w:rsid w:val="00A85417"/>
    <w:rsid w:val="00A94E0E"/>
    <w:rsid w:val="00AA0394"/>
    <w:rsid w:val="00AB7A43"/>
    <w:rsid w:val="00AD2599"/>
    <w:rsid w:val="00AD44E0"/>
    <w:rsid w:val="00AE0E7E"/>
    <w:rsid w:val="00AF200B"/>
    <w:rsid w:val="00AF23F6"/>
    <w:rsid w:val="00B00546"/>
    <w:rsid w:val="00B048DF"/>
    <w:rsid w:val="00B05256"/>
    <w:rsid w:val="00B165D2"/>
    <w:rsid w:val="00B23C73"/>
    <w:rsid w:val="00B35ED8"/>
    <w:rsid w:val="00B43CFC"/>
    <w:rsid w:val="00B47321"/>
    <w:rsid w:val="00B62DEE"/>
    <w:rsid w:val="00B77B70"/>
    <w:rsid w:val="00B970A7"/>
    <w:rsid w:val="00BB4F8F"/>
    <w:rsid w:val="00BB6EAD"/>
    <w:rsid w:val="00BB7B90"/>
    <w:rsid w:val="00BC0D4E"/>
    <w:rsid w:val="00BF4DFC"/>
    <w:rsid w:val="00BF6E99"/>
    <w:rsid w:val="00C15101"/>
    <w:rsid w:val="00C16F56"/>
    <w:rsid w:val="00C35EC4"/>
    <w:rsid w:val="00C41831"/>
    <w:rsid w:val="00C5417D"/>
    <w:rsid w:val="00C63348"/>
    <w:rsid w:val="00C654DD"/>
    <w:rsid w:val="00C82D98"/>
    <w:rsid w:val="00C86C48"/>
    <w:rsid w:val="00C9443E"/>
    <w:rsid w:val="00C97837"/>
    <w:rsid w:val="00CA4F8B"/>
    <w:rsid w:val="00CC07CD"/>
    <w:rsid w:val="00CC35AC"/>
    <w:rsid w:val="00CE4BF1"/>
    <w:rsid w:val="00CF5D23"/>
    <w:rsid w:val="00D0215C"/>
    <w:rsid w:val="00D13982"/>
    <w:rsid w:val="00D22DE9"/>
    <w:rsid w:val="00D414C7"/>
    <w:rsid w:val="00D444AB"/>
    <w:rsid w:val="00D44D55"/>
    <w:rsid w:val="00D51B6F"/>
    <w:rsid w:val="00D54515"/>
    <w:rsid w:val="00D6078E"/>
    <w:rsid w:val="00DA51C0"/>
    <w:rsid w:val="00DA7E6A"/>
    <w:rsid w:val="00DB2A07"/>
    <w:rsid w:val="00DB7D85"/>
    <w:rsid w:val="00DF1155"/>
    <w:rsid w:val="00DF2BAA"/>
    <w:rsid w:val="00DF604A"/>
    <w:rsid w:val="00E012D5"/>
    <w:rsid w:val="00E22532"/>
    <w:rsid w:val="00E22CCC"/>
    <w:rsid w:val="00E300FF"/>
    <w:rsid w:val="00E527E3"/>
    <w:rsid w:val="00E534F0"/>
    <w:rsid w:val="00E80D44"/>
    <w:rsid w:val="00E82EF4"/>
    <w:rsid w:val="00E9667D"/>
    <w:rsid w:val="00E97799"/>
    <w:rsid w:val="00EA3EEE"/>
    <w:rsid w:val="00EA4F8B"/>
    <w:rsid w:val="00EA5FDD"/>
    <w:rsid w:val="00EA77B2"/>
    <w:rsid w:val="00EB0C9A"/>
    <w:rsid w:val="00EB1F70"/>
    <w:rsid w:val="00EC3FA6"/>
    <w:rsid w:val="00EC6B35"/>
    <w:rsid w:val="00EE16AC"/>
    <w:rsid w:val="00EE2885"/>
    <w:rsid w:val="00EF05F2"/>
    <w:rsid w:val="00EF20B2"/>
    <w:rsid w:val="00EF62B2"/>
    <w:rsid w:val="00F04460"/>
    <w:rsid w:val="00F108BB"/>
    <w:rsid w:val="00F36D44"/>
    <w:rsid w:val="00F37914"/>
    <w:rsid w:val="00F507F7"/>
    <w:rsid w:val="00F527FC"/>
    <w:rsid w:val="00F672D1"/>
    <w:rsid w:val="00F75EA9"/>
    <w:rsid w:val="00F7655D"/>
    <w:rsid w:val="00F774FF"/>
    <w:rsid w:val="00FA5EC7"/>
    <w:rsid w:val="00FB0AD0"/>
    <w:rsid w:val="00FB7F89"/>
    <w:rsid w:val="00FC03AD"/>
    <w:rsid w:val="00FC1D06"/>
    <w:rsid w:val="00FC2D48"/>
    <w:rsid w:val="00FC6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B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C86C4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12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E012D5"/>
  </w:style>
  <w:style w:type="character" w:styleId="a6">
    <w:name w:val="Strong"/>
    <w:basedOn w:val="a0"/>
    <w:uiPriority w:val="22"/>
    <w:qFormat/>
    <w:rsid w:val="00B048DF"/>
    <w:rPr>
      <w:b/>
      <w:bCs/>
    </w:rPr>
  </w:style>
  <w:style w:type="character" w:styleId="a7">
    <w:name w:val="Hyperlink"/>
    <w:basedOn w:val="a0"/>
    <w:uiPriority w:val="99"/>
    <w:semiHidden/>
    <w:unhideWhenUsed/>
    <w:rsid w:val="000947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6C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2mrcssattr">
    <w:name w:val="p2_mr_css_attr"/>
    <w:basedOn w:val="a"/>
    <w:rsid w:val="006C479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6C4794"/>
  </w:style>
  <w:style w:type="paragraph" w:customStyle="1" w:styleId="show-content">
    <w:name w:val="show-content"/>
    <w:basedOn w:val="a"/>
    <w:rsid w:val="00763E4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pre-line">
    <w:name w:val="pre-line"/>
    <w:basedOn w:val="a0"/>
    <w:rsid w:val="00763E43"/>
  </w:style>
  <w:style w:type="paragraph" w:styleId="a8">
    <w:name w:val="Revision"/>
    <w:hidden/>
    <w:uiPriority w:val="99"/>
    <w:semiHidden/>
    <w:rsid w:val="00BC0D4E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87241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724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241B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24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241B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.FORMATTEXT"/>
    <w:uiPriority w:val="99"/>
    <w:rsid w:val="00B00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19069E"/>
    <w:pPr>
      <w:spacing w:after="0" w:line="360" w:lineRule="auto"/>
      <w:ind w:firstLine="720"/>
      <w:jc w:val="both"/>
    </w:pPr>
    <w:rPr>
      <w:rFonts w:eastAsia="Times New Roman" w:cs="Times New Roman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422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paragraph" w:styleId="3">
    <w:name w:val="heading 3"/>
    <w:basedOn w:val="a"/>
    <w:link w:val="30"/>
    <w:uiPriority w:val="9"/>
    <w:qFormat/>
    <w:rsid w:val="00C86C4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012D5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answernumber">
    <w:name w:val="answernumber"/>
    <w:basedOn w:val="a0"/>
    <w:rsid w:val="00E012D5"/>
  </w:style>
  <w:style w:type="character" w:styleId="a6">
    <w:name w:val="Strong"/>
    <w:basedOn w:val="a0"/>
    <w:uiPriority w:val="22"/>
    <w:qFormat/>
    <w:rsid w:val="00B048DF"/>
    <w:rPr>
      <w:b/>
      <w:bCs/>
    </w:rPr>
  </w:style>
  <w:style w:type="character" w:styleId="a7">
    <w:name w:val="Hyperlink"/>
    <w:basedOn w:val="a0"/>
    <w:uiPriority w:val="99"/>
    <w:semiHidden/>
    <w:unhideWhenUsed/>
    <w:rsid w:val="000947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86C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p2mrcssattr">
    <w:name w:val="p2_mr_css_attr"/>
    <w:basedOn w:val="a"/>
    <w:rsid w:val="006C479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6C4794"/>
  </w:style>
  <w:style w:type="paragraph" w:customStyle="1" w:styleId="show-content">
    <w:name w:val="show-content"/>
    <w:basedOn w:val="a"/>
    <w:rsid w:val="00763E43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pre-line">
    <w:name w:val="pre-line"/>
    <w:basedOn w:val="a0"/>
    <w:rsid w:val="00763E43"/>
  </w:style>
  <w:style w:type="paragraph" w:styleId="a8">
    <w:name w:val="Revision"/>
    <w:hidden/>
    <w:uiPriority w:val="99"/>
    <w:semiHidden/>
    <w:rsid w:val="00BC0D4E"/>
    <w:pPr>
      <w:spacing w:after="0" w:line="240" w:lineRule="auto"/>
    </w:pPr>
    <w:rPr>
      <w:rFonts w:ascii="Times New Roman" w:hAnsi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87241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87241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87241B"/>
    <w:rPr>
      <w:rFonts w:ascii="Times New Roman" w:hAnsi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7241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7241B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.FORMATTEXT"/>
    <w:uiPriority w:val="99"/>
    <w:rsid w:val="00B00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19069E"/>
    <w:pPr>
      <w:spacing w:after="0" w:line="360" w:lineRule="auto"/>
      <w:ind w:firstLine="720"/>
      <w:jc w:val="both"/>
    </w:pPr>
    <w:rPr>
      <w:rFonts w:eastAsia="Times New Roman" w:cs="Times New Roman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4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4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328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28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90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913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53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5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1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2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12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4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2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4907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1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6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21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7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93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5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6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3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14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30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0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9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00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7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25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38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173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49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1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6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86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426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51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1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7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3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83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10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8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2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7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1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4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9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7941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2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4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9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6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23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3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42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1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2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967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76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1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7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9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8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1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93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4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7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45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345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5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29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4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9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37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2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871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01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8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73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81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3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0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694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7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257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30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3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6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629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45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68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4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41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0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383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97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7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4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43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39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87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7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55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102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152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1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5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71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1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262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4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241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105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8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3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463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34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3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6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3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99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1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8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60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8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2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8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26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805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51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34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633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4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0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2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67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39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43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89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39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2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74061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2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1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44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72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54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80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3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092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6187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1603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11622372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7298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15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604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53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08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97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0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542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1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60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57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119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6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8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590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57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1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2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3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14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90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325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44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26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9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4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3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6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910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14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49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2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19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73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509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425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9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1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5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4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1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45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1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97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98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5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6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8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1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77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8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8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1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37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13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853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7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53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87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2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9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4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33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5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59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0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1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22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6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7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80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32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488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0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99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34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5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422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25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1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22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29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7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558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6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42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66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872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03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39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6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9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06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8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38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15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85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836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8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31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2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78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1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7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38415-0775-4B07-8CBF-5101E5C4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2024-06-19T12:53:00Z</dcterms:created>
  <dcterms:modified xsi:type="dcterms:W3CDTF">2024-06-19T12:53:00Z</dcterms:modified>
</cp:coreProperties>
</file>