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center" w:tblpY="380"/>
        <w:tblW w:w="0" w:type="auto"/>
        <w:tblLook w:val="04A0" w:firstRow="1" w:lastRow="0" w:firstColumn="1" w:lastColumn="0" w:noHBand="0" w:noVBand="1"/>
      </w:tblPr>
      <w:tblGrid>
        <w:gridCol w:w="3681"/>
        <w:gridCol w:w="5664"/>
      </w:tblGrid>
      <w:tr w:rsidR="004C76BB" w:rsidRPr="001463AC" w14:paraId="5BA7CE9D" w14:textId="77777777"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777B2" w14:textId="77777777" w:rsidR="004C76BB" w:rsidRPr="004B4DA7" w:rsidRDefault="004C76BB">
            <w:pPr>
              <w:ind w:firstLine="0"/>
              <w:jc w:val="center"/>
              <w:rPr>
                <w:szCs w:val="28"/>
              </w:rPr>
            </w:pPr>
            <w:r w:rsidRPr="004B4DA7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4C76BB" w:rsidRPr="001463AC" w14:paraId="6CC91B06" w14:textId="77777777">
        <w:trPr>
          <w:trHeight w:val="430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E4CE7" w14:textId="2115E5B5" w:rsidR="004C76BB" w:rsidRPr="004C76BB" w:rsidRDefault="004C76BB">
            <w:pPr>
              <w:ind w:firstLine="0"/>
              <w:jc w:val="center"/>
              <w:rPr>
                <w:szCs w:val="28"/>
              </w:rPr>
            </w:pPr>
            <w:r w:rsidRPr="004C76BB">
              <w:rPr>
                <w:szCs w:val="28"/>
              </w:rPr>
              <w:t>СТАТИСТИЧЕСКАЯ ДИНАМИКА АВТОМАТИЧЕСКИХ СИСТЕМ</w:t>
            </w:r>
          </w:p>
        </w:tc>
      </w:tr>
      <w:tr w:rsidR="004C76BB" w:rsidRPr="001463AC" w14:paraId="2E5D7201" w14:textId="77777777">
        <w:trPr>
          <w:trHeight w:val="1083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E9E9A" w14:textId="77777777" w:rsidR="004C76BB" w:rsidRPr="001463AC" w:rsidRDefault="004C76BB">
            <w:pPr>
              <w:ind w:firstLine="0"/>
              <w:jc w:val="center"/>
            </w:pPr>
          </w:p>
          <w:p w14:paraId="03B769AB" w14:textId="77777777" w:rsidR="004C76BB" w:rsidRPr="001463AC" w:rsidRDefault="004C76BB">
            <w:pPr>
              <w:ind w:firstLine="0"/>
              <w:jc w:val="center"/>
              <w:rPr>
                <w:b/>
              </w:rPr>
            </w:pPr>
            <w:r w:rsidRPr="001463AC">
              <w:rPr>
                <w:b/>
              </w:rPr>
              <w:t>Фонд оценочных средств</w:t>
            </w:r>
          </w:p>
        </w:tc>
      </w:tr>
      <w:tr w:rsidR="004C76BB" w:rsidRPr="001463AC" w14:paraId="34178CBF" w14:textId="77777777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B62A2" w14:textId="77777777" w:rsidR="004C76BB" w:rsidRPr="001463AC" w:rsidRDefault="004C76BB">
            <w:pPr>
              <w:ind w:firstLine="0"/>
            </w:pPr>
            <w:r w:rsidRPr="001463AC">
              <w:t>Направление/</w:t>
            </w:r>
            <w:r w:rsidRPr="001463A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3CBA0" w14:textId="77777777" w:rsidR="004C76BB" w:rsidRPr="006F205A" w:rsidRDefault="004C76BB">
            <w:pPr>
              <w:ind w:firstLine="0"/>
            </w:pPr>
            <w:r w:rsidRPr="006F205A">
              <w:t xml:space="preserve">15.04.06 </w:t>
            </w:r>
            <w:proofErr w:type="spellStart"/>
            <w:r w:rsidRPr="006F205A">
              <w:t>Мехатроника</w:t>
            </w:r>
            <w:proofErr w:type="spellEnd"/>
            <w:r w:rsidRPr="006F205A">
              <w:t xml:space="preserve"> и робототехника </w:t>
            </w:r>
          </w:p>
        </w:tc>
      </w:tr>
      <w:tr w:rsidR="004C76BB" w:rsidRPr="001463AC" w14:paraId="694B1198" w14:textId="77777777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F4A24" w14:textId="77777777" w:rsidR="004C76BB" w:rsidRPr="001463AC" w:rsidRDefault="004C76BB">
            <w:pPr>
              <w:ind w:firstLine="0"/>
            </w:pPr>
            <w:r w:rsidRPr="001463AC">
              <w:t>Специализация/</w:t>
            </w:r>
            <w:r w:rsidRPr="001463AC">
              <w:br/>
              <w:t>профиль/</w:t>
            </w:r>
            <w:r w:rsidRPr="001463A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BF6E2" w14:textId="77777777" w:rsidR="004C76BB" w:rsidRPr="006F205A" w:rsidRDefault="004C76BB">
            <w:pPr>
              <w:ind w:firstLine="0"/>
            </w:pPr>
            <w:r w:rsidRPr="006F205A">
              <w:t>Современные робототехнические системы и комплексы</w:t>
            </w:r>
          </w:p>
        </w:tc>
      </w:tr>
      <w:tr w:rsidR="004C76BB" w:rsidRPr="001463AC" w14:paraId="3021C59F" w14:textId="77777777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D7B8" w14:textId="77777777" w:rsidR="004C76BB" w:rsidRPr="001463AC" w:rsidRDefault="004C76BB">
            <w:pPr>
              <w:ind w:firstLine="0"/>
            </w:pPr>
            <w:r w:rsidRPr="001463A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6B671" w14:textId="77777777" w:rsidR="004C76BB" w:rsidRPr="006F205A" w:rsidRDefault="004C76BB">
            <w:pPr>
              <w:ind w:firstLine="0"/>
            </w:pPr>
            <w:r w:rsidRPr="006F205A">
              <w:t>Магистратура</w:t>
            </w:r>
          </w:p>
        </w:tc>
      </w:tr>
      <w:tr w:rsidR="004C76BB" w:rsidRPr="001463AC" w14:paraId="08C9C407" w14:textId="77777777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743EC" w14:textId="77777777" w:rsidR="004C76BB" w:rsidRPr="001463AC" w:rsidRDefault="004C76BB">
            <w:pPr>
              <w:ind w:firstLine="0"/>
            </w:pPr>
            <w:r w:rsidRPr="001463A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58270" w14:textId="77777777" w:rsidR="004C76BB" w:rsidRPr="006F205A" w:rsidRDefault="004C76BB">
            <w:pPr>
              <w:ind w:firstLine="0"/>
            </w:pPr>
            <w:r w:rsidRPr="006F205A">
              <w:t>Очная</w:t>
            </w:r>
          </w:p>
        </w:tc>
      </w:tr>
      <w:tr w:rsidR="004C76BB" w:rsidRPr="001463AC" w14:paraId="17328FEF" w14:textId="77777777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20301" w14:textId="77777777" w:rsidR="004C76BB" w:rsidRPr="001463AC" w:rsidRDefault="004C76BB">
            <w:pPr>
              <w:ind w:firstLine="0"/>
            </w:pPr>
            <w:r w:rsidRPr="001463A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A1BA0" w14:textId="77777777" w:rsidR="004C76BB" w:rsidRPr="006F205A" w:rsidRDefault="004C76BB">
            <w:pPr>
              <w:ind w:firstLine="0"/>
            </w:pPr>
            <w:r w:rsidRPr="006F205A">
              <w:t>И Информационные и управляющие системы</w:t>
            </w:r>
          </w:p>
        </w:tc>
      </w:tr>
      <w:tr w:rsidR="004C76BB" w:rsidRPr="001463AC" w14:paraId="7958CEEB" w14:textId="77777777">
        <w:trPr>
          <w:trHeight w:val="57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89041" w14:textId="77777777" w:rsidR="004C76BB" w:rsidRPr="001463AC" w:rsidRDefault="004C76BB">
            <w:pPr>
              <w:ind w:firstLine="0"/>
            </w:pPr>
            <w:r w:rsidRPr="001463A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2CB94" w14:textId="77777777" w:rsidR="004C76BB" w:rsidRPr="006F205A" w:rsidRDefault="004C76BB">
            <w:pPr>
              <w:ind w:firstLine="0"/>
            </w:pPr>
            <w:r w:rsidRPr="006F205A">
              <w:t>И8 С</w:t>
            </w:r>
            <w:r w:rsidRPr="006F205A">
              <w:rPr>
                <w:rFonts w:cs="Times New Roman"/>
                <w:szCs w:val="28"/>
              </w:rPr>
              <w:t xml:space="preserve">истемы приводов, </w:t>
            </w:r>
            <w:proofErr w:type="spellStart"/>
            <w:r w:rsidRPr="006F205A">
              <w:rPr>
                <w:rFonts w:cs="Times New Roman"/>
                <w:szCs w:val="28"/>
              </w:rPr>
              <w:t>мехатроника</w:t>
            </w:r>
            <w:proofErr w:type="spellEnd"/>
            <w:r w:rsidRPr="006F205A">
              <w:rPr>
                <w:rFonts w:cs="Times New Roman"/>
                <w:szCs w:val="28"/>
              </w:rPr>
              <w:t xml:space="preserve"> и робототехника</w:t>
            </w:r>
          </w:p>
        </w:tc>
      </w:tr>
      <w:tr w:rsidR="004C76BB" w:rsidRPr="001463AC" w14:paraId="5079AEC9" w14:textId="77777777">
        <w:trPr>
          <w:trHeight w:val="63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70BC6" w14:textId="77777777" w:rsidR="004C76BB" w:rsidRPr="001463AC" w:rsidRDefault="004C76BB">
            <w:pPr>
              <w:ind w:firstLine="0"/>
            </w:pPr>
            <w:r w:rsidRPr="001463A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B9541" w14:textId="77777777" w:rsidR="004C76BB" w:rsidRPr="001463AC" w:rsidRDefault="004C76BB">
            <w:pPr>
              <w:ind w:firstLine="0"/>
            </w:pPr>
            <w:r>
              <w:t>И8 С</w:t>
            </w:r>
            <w:r w:rsidRPr="00933898">
              <w:rPr>
                <w:rFonts w:cs="Times New Roman"/>
                <w:color w:val="000000"/>
                <w:szCs w:val="28"/>
              </w:rPr>
              <w:t xml:space="preserve">истемы приводов, </w:t>
            </w:r>
            <w:proofErr w:type="spellStart"/>
            <w:r w:rsidRPr="00933898">
              <w:rPr>
                <w:rFonts w:cs="Times New Roman"/>
                <w:color w:val="000000"/>
                <w:szCs w:val="28"/>
              </w:rPr>
              <w:t>мехатроника</w:t>
            </w:r>
            <w:proofErr w:type="spellEnd"/>
            <w:r w:rsidRPr="00933898">
              <w:rPr>
                <w:rFonts w:cs="Times New Roman"/>
                <w:color w:val="000000"/>
                <w:szCs w:val="28"/>
              </w:rPr>
              <w:t xml:space="preserve"> и робототехника</w:t>
            </w:r>
          </w:p>
        </w:tc>
      </w:tr>
      <w:tr w:rsidR="004C76BB" w:rsidRPr="001463AC" w14:paraId="4ED00BB5" w14:textId="77777777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33C7E" w14:textId="77777777" w:rsidR="004C76BB" w:rsidRPr="001463AC" w:rsidRDefault="004C76BB">
            <w:pPr>
              <w:ind w:firstLine="0"/>
            </w:pPr>
            <w:r w:rsidRPr="001463A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4A80F" w14:textId="77777777" w:rsidR="004C76BB" w:rsidRPr="001463AC" w:rsidRDefault="004C76BB">
            <w:pPr>
              <w:ind w:firstLine="0"/>
            </w:pPr>
            <w:r w:rsidRPr="001463AC">
              <w:t>2023</w:t>
            </w:r>
          </w:p>
        </w:tc>
      </w:tr>
    </w:tbl>
    <w:p w14:paraId="1E5E0ACE" w14:textId="77777777" w:rsidR="004C76BB" w:rsidRDefault="004C76BB" w:rsidP="004C76BB"/>
    <w:p w14:paraId="18D13178" w14:textId="77777777" w:rsidR="004C76BB" w:rsidRDefault="004C76BB" w:rsidP="004C76BB">
      <w:pPr>
        <w:ind w:firstLine="0"/>
      </w:pPr>
      <w:r>
        <w:br w:type="page"/>
      </w:r>
    </w:p>
    <w:p w14:paraId="2C6377A6" w14:textId="2256D545" w:rsidR="004C76BB" w:rsidRPr="00E43DB0" w:rsidRDefault="004C76BB" w:rsidP="004C76BB">
      <w:pPr>
        <w:jc w:val="center"/>
        <w:rPr>
          <w:rFonts w:cs="Times New Roman"/>
          <w:b/>
          <w:bCs/>
          <w:sz w:val="20"/>
          <w:szCs w:val="20"/>
        </w:rPr>
      </w:pPr>
      <w:r w:rsidRPr="00E43DB0">
        <w:rPr>
          <w:rFonts w:cs="Times New Roman"/>
          <w:b/>
          <w:bCs/>
          <w:sz w:val="20"/>
          <w:szCs w:val="20"/>
        </w:rPr>
        <w:lastRenderedPageBreak/>
        <w:t xml:space="preserve">ФОС по дисциплине </w:t>
      </w:r>
      <w:r w:rsidRPr="004C76BB">
        <w:rPr>
          <w:rFonts w:cs="Times New Roman"/>
          <w:b/>
          <w:bCs/>
          <w:sz w:val="20"/>
          <w:szCs w:val="20"/>
        </w:rPr>
        <w:t>«</w:t>
      </w:r>
      <w:r w:rsidRPr="004C76BB">
        <w:rPr>
          <w:b/>
          <w:bCs/>
          <w:sz w:val="20"/>
          <w:szCs w:val="20"/>
        </w:rPr>
        <w:t>СТАТИСТИЧЕСКАЯ ДИНАМИКА АВТОМАТИЧЕСКИХ СИСТЕМ</w:t>
      </w:r>
      <w:r w:rsidRPr="004C76BB">
        <w:rPr>
          <w:rFonts w:cs="Times New Roman"/>
          <w:b/>
          <w:bCs/>
          <w:sz w:val="20"/>
          <w:szCs w:val="20"/>
        </w:rPr>
        <w:t>»</w:t>
      </w:r>
    </w:p>
    <w:p w14:paraId="7EF1F7D6" w14:textId="77777777" w:rsidR="004C76BB" w:rsidRPr="00E43DB0" w:rsidRDefault="004C76BB" w:rsidP="004C76BB">
      <w:pPr>
        <w:jc w:val="center"/>
        <w:rPr>
          <w:rFonts w:cs="Times New Roman"/>
          <w:b/>
          <w:bCs/>
          <w:sz w:val="20"/>
          <w:szCs w:val="20"/>
        </w:rPr>
      </w:pPr>
      <w:r w:rsidRPr="00E43DB0">
        <w:rPr>
          <w:rFonts w:cs="Times New Roman"/>
          <w:b/>
          <w:bCs/>
          <w:sz w:val="20"/>
          <w:szCs w:val="20"/>
        </w:rPr>
        <w:t xml:space="preserve">ОП ВО 15.04.06 </w:t>
      </w:r>
      <w:proofErr w:type="spellStart"/>
      <w:r w:rsidRPr="00E43DB0">
        <w:rPr>
          <w:rFonts w:cs="Times New Roman"/>
          <w:b/>
          <w:bCs/>
          <w:sz w:val="20"/>
          <w:szCs w:val="20"/>
        </w:rPr>
        <w:t>Мехатроника</w:t>
      </w:r>
      <w:proofErr w:type="spellEnd"/>
      <w:r w:rsidRPr="00E43DB0">
        <w:rPr>
          <w:rFonts w:cs="Times New Roman"/>
          <w:b/>
          <w:bCs/>
          <w:sz w:val="20"/>
          <w:szCs w:val="20"/>
        </w:rPr>
        <w:t xml:space="preserve"> и робототехника «Современные робототехнические системы и комплексы», форма обучения очная</w:t>
      </w:r>
    </w:p>
    <w:p w14:paraId="23BDD976" w14:textId="77777777" w:rsidR="004C76BB" w:rsidRPr="00E43DB0" w:rsidRDefault="004C76BB" w:rsidP="004C76BB">
      <w:pPr>
        <w:jc w:val="both"/>
        <w:rPr>
          <w:rFonts w:cs="Times New Roman"/>
          <w:sz w:val="20"/>
          <w:szCs w:val="20"/>
        </w:rPr>
      </w:pPr>
      <w:r w:rsidRPr="00E43DB0">
        <w:rPr>
          <w:rFonts w:cs="Times New Roman"/>
          <w:sz w:val="20"/>
          <w:szCs w:val="20"/>
        </w:rPr>
        <w:t xml:space="preserve">Компетенции: </w:t>
      </w:r>
    </w:p>
    <w:p w14:paraId="4C831D4C" w14:textId="6804B064" w:rsidR="004C76BB" w:rsidRPr="00E43DB0" w:rsidRDefault="004C76BB" w:rsidP="004C76BB">
      <w:pPr>
        <w:spacing w:line="240" w:lineRule="auto"/>
        <w:ind w:left="709" w:right="395" w:firstLine="0"/>
        <w:jc w:val="both"/>
        <w:rPr>
          <w:rFonts w:cs="Times New Roman"/>
          <w:sz w:val="20"/>
          <w:szCs w:val="20"/>
          <w:highlight w:val="yellow"/>
        </w:rPr>
      </w:pPr>
      <w:r w:rsidRPr="004C76BB">
        <w:rPr>
          <w:rFonts w:cs="Times New Roman"/>
          <w:sz w:val="20"/>
          <w:szCs w:val="20"/>
        </w:rPr>
        <w:t>ОПК-13 — способен использовать основные положения, законы и методы естественных наук и</w:t>
      </w:r>
      <w:r>
        <w:rPr>
          <w:rFonts w:cs="Times New Roman"/>
          <w:sz w:val="20"/>
          <w:szCs w:val="20"/>
        </w:rPr>
        <w:t xml:space="preserve"> </w:t>
      </w:r>
      <w:r w:rsidRPr="004C76BB">
        <w:rPr>
          <w:rFonts w:cs="Times New Roman"/>
          <w:sz w:val="20"/>
          <w:szCs w:val="20"/>
        </w:rPr>
        <w:t>математики при</w:t>
      </w:r>
      <w:r w:rsidR="002B26C0">
        <w:rPr>
          <w:rFonts w:cs="Times New Roman"/>
          <w:sz w:val="20"/>
          <w:szCs w:val="20"/>
        </w:rPr>
        <w:t xml:space="preserve"> формировании моделей и методов </w:t>
      </w:r>
      <w:r w:rsidRPr="004C76BB">
        <w:rPr>
          <w:rFonts w:cs="Times New Roman"/>
          <w:sz w:val="20"/>
          <w:szCs w:val="20"/>
        </w:rPr>
        <w:t xml:space="preserve">исследования </w:t>
      </w:r>
      <w:proofErr w:type="spellStart"/>
      <w:r w:rsidRPr="004C76BB">
        <w:rPr>
          <w:rFonts w:cs="Times New Roman"/>
          <w:sz w:val="20"/>
          <w:szCs w:val="20"/>
        </w:rPr>
        <w:t>мехатронных</w:t>
      </w:r>
      <w:proofErr w:type="spellEnd"/>
      <w:r w:rsidRPr="004C76BB">
        <w:rPr>
          <w:rFonts w:cs="Times New Roman"/>
          <w:sz w:val="20"/>
          <w:szCs w:val="20"/>
        </w:rPr>
        <w:t xml:space="preserve"> и робототехнических</w:t>
      </w:r>
      <w:r>
        <w:rPr>
          <w:rFonts w:cs="Times New Roman"/>
          <w:sz w:val="20"/>
          <w:szCs w:val="20"/>
        </w:rPr>
        <w:t xml:space="preserve"> </w:t>
      </w:r>
      <w:r w:rsidRPr="004C76BB">
        <w:rPr>
          <w:rFonts w:cs="Times New Roman"/>
          <w:sz w:val="20"/>
          <w:szCs w:val="20"/>
        </w:rPr>
        <w:t>систем</w:t>
      </w:r>
      <w:r w:rsidR="002B26C0">
        <w:rPr>
          <w:rFonts w:cs="Times New Roman"/>
          <w:sz w:val="20"/>
          <w:szCs w:val="20"/>
        </w:rPr>
        <w:t>.</w:t>
      </w:r>
    </w:p>
    <w:tbl>
      <w:tblPr>
        <w:tblpPr w:leftFromText="180" w:rightFromText="180" w:vertAnchor="text" w:horzAnchor="margin" w:tblpY="12"/>
        <w:tblW w:w="10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774"/>
        <w:gridCol w:w="700"/>
      </w:tblGrid>
      <w:tr w:rsidR="001C49C0" w:rsidRPr="00E43DB0" w14:paraId="36ECD013" w14:textId="77777777" w:rsidTr="001C49C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07BD28" w14:textId="77777777" w:rsidR="001C49C0" w:rsidRPr="00E43DB0" w:rsidRDefault="001C49C0">
            <w:pPr>
              <w:ind w:hanging="3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3DB0">
              <w:rPr>
                <w:rFonts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CF08B7D" w14:textId="77777777" w:rsidR="001C49C0" w:rsidRPr="002B26C0" w:rsidRDefault="001C49C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26C0">
              <w:rPr>
                <w:rFonts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14:paraId="16301AB5" w14:textId="77777777" w:rsidR="001C49C0" w:rsidRPr="00E43DB0" w:rsidRDefault="001C49C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E43DB0">
              <w:rPr>
                <w:rFonts w:cs="Times New Roman"/>
                <w:b/>
                <w:sz w:val="20"/>
                <w:szCs w:val="20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7D45D5" w14:textId="77777777" w:rsidR="001C49C0" w:rsidRPr="00E43DB0" w:rsidRDefault="001C49C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3DB0">
              <w:rPr>
                <w:rFonts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C49C0" w:rsidRPr="00E43DB0" w14:paraId="3A7B80F4" w14:textId="77777777" w:rsidTr="001C49C0">
        <w:tc>
          <w:tcPr>
            <w:tcW w:w="988" w:type="dxa"/>
          </w:tcPr>
          <w:p w14:paraId="35F73E9F" w14:textId="77777777" w:rsidR="001C49C0" w:rsidRPr="00E43DB0" w:rsidRDefault="001C49C0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7400DF3F" w14:textId="77777777" w:rsidR="001C49C0" w:rsidRPr="002B26C0" w:rsidRDefault="001C49C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Спектральный метод предусматривает разложение сигналов в системе:</w:t>
            </w:r>
          </w:p>
          <w:p w14:paraId="4559754C" w14:textId="48DAE11E" w:rsidR="001C49C0" w:rsidRPr="002B26C0" w:rsidRDefault="001C49C0" w:rsidP="00C1592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в степенной ряд</w:t>
            </w:r>
          </w:p>
          <w:p w14:paraId="475FBD58" w14:textId="3C9C8E41" w:rsidR="001C49C0" w:rsidRPr="002B26C0" w:rsidRDefault="001C49C0" w:rsidP="00C1592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в ряд Фурье</w:t>
            </w:r>
          </w:p>
          <w:p w14:paraId="74442CB8" w14:textId="11A88E07" w:rsidR="001C49C0" w:rsidRPr="002B26C0" w:rsidRDefault="001C49C0" w:rsidP="00C1592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на сумму колебаний различных частот</w:t>
            </w:r>
          </w:p>
          <w:p w14:paraId="453DF885" w14:textId="0FBCA4F0" w:rsidR="001C49C0" w:rsidRPr="002B26C0" w:rsidRDefault="001C49C0" w:rsidP="00C1592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 xml:space="preserve">на сумму </w:t>
            </w:r>
            <w:proofErr w:type="spellStart"/>
            <w:r w:rsidRPr="002B26C0">
              <w:rPr>
                <w:rFonts w:cs="Times New Roman"/>
                <w:bCs/>
                <w:sz w:val="20"/>
                <w:szCs w:val="20"/>
              </w:rPr>
              <w:t>детерменированной</w:t>
            </w:r>
            <w:proofErr w:type="spellEnd"/>
            <w:r w:rsidRPr="002B26C0">
              <w:rPr>
                <w:rFonts w:cs="Times New Roman"/>
                <w:bCs/>
                <w:sz w:val="20"/>
                <w:szCs w:val="20"/>
              </w:rPr>
              <w:t xml:space="preserve"> и центрированной случайной составляющей</w:t>
            </w:r>
          </w:p>
        </w:tc>
        <w:tc>
          <w:tcPr>
            <w:tcW w:w="1774" w:type="dxa"/>
          </w:tcPr>
          <w:p w14:paraId="4173225F" w14:textId="28D98317" w:rsidR="001C49C0" w:rsidRPr="00E43DB0" w:rsidRDefault="001C49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78FA6ED9" w14:textId="77777777" w:rsidR="001C49C0" w:rsidRPr="00E43DB0" w:rsidRDefault="001C49C0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1FF7E90E" w14:textId="77777777" w:rsidTr="001C49C0">
        <w:tc>
          <w:tcPr>
            <w:tcW w:w="988" w:type="dxa"/>
          </w:tcPr>
          <w:p w14:paraId="2597A2B4" w14:textId="77777777" w:rsidR="001C49C0" w:rsidRPr="00E43DB0" w:rsidRDefault="001C49C0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0F7A0828" w14:textId="77777777" w:rsidR="001C49C0" w:rsidRPr="002B26C0" w:rsidRDefault="001C49C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Корреляционная функция абсолютно случайного процесса (белого шума) имеет вид:</w:t>
            </w:r>
          </w:p>
          <w:p w14:paraId="0FAC9AB5" w14:textId="77777777" w:rsidR="001C49C0" w:rsidRPr="002B26C0" w:rsidRDefault="001C49C0" w:rsidP="002953E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Дельта-функции</w:t>
            </w:r>
          </w:p>
          <w:p w14:paraId="597E043F" w14:textId="77777777" w:rsidR="001C49C0" w:rsidRPr="002B26C0" w:rsidRDefault="001C49C0" w:rsidP="002953E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Единичной ступенчатой функции</w:t>
            </w:r>
          </w:p>
          <w:p w14:paraId="0CDD37D2" w14:textId="77777777" w:rsidR="001C49C0" w:rsidRPr="002B26C0" w:rsidRDefault="001C49C0" w:rsidP="002953E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гармонической функции</w:t>
            </w:r>
          </w:p>
          <w:p w14:paraId="45498ECF" w14:textId="6DF3156E" w:rsidR="001C49C0" w:rsidRPr="002B26C0" w:rsidRDefault="001C49C0" w:rsidP="002953E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гиперболы</w:t>
            </w:r>
          </w:p>
        </w:tc>
        <w:tc>
          <w:tcPr>
            <w:tcW w:w="1774" w:type="dxa"/>
          </w:tcPr>
          <w:p w14:paraId="23EB2F97" w14:textId="15A4996B" w:rsidR="001C49C0" w:rsidRPr="00E43DB0" w:rsidRDefault="001C49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108D836F" w14:textId="23891F77" w:rsidR="001C49C0" w:rsidRPr="00E43DB0" w:rsidRDefault="001C49C0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375A121E" w14:textId="77777777" w:rsidTr="001C49C0">
        <w:tc>
          <w:tcPr>
            <w:tcW w:w="988" w:type="dxa"/>
          </w:tcPr>
          <w:p w14:paraId="13E3308C" w14:textId="77777777" w:rsidR="001C49C0" w:rsidRPr="00E43DB0" w:rsidRDefault="001C49C0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65942486" w14:textId="77777777" w:rsidR="001C49C0" w:rsidRPr="002B26C0" w:rsidRDefault="001C49C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Корреляционная функция стационарного случайного процесса является функцией:</w:t>
            </w:r>
          </w:p>
          <w:p w14:paraId="67088E47" w14:textId="14A53998" w:rsidR="001C49C0" w:rsidRPr="002B26C0" w:rsidRDefault="001C49C0" w:rsidP="00F20DC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частоты</w:t>
            </w:r>
          </w:p>
          <w:p w14:paraId="2C347812" w14:textId="0663519F" w:rsidR="001C49C0" w:rsidRPr="002B26C0" w:rsidRDefault="001C49C0" w:rsidP="00F20DC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времени</w:t>
            </w:r>
          </w:p>
          <w:p w14:paraId="267ADC23" w14:textId="61BD0F4B" w:rsidR="001C49C0" w:rsidRPr="002B26C0" w:rsidRDefault="001C49C0" w:rsidP="00F20DC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интервала времени между двумя значениями случайного процесса</w:t>
            </w:r>
          </w:p>
          <w:p w14:paraId="0DCA1712" w14:textId="3D9E6155" w:rsidR="001C49C0" w:rsidRPr="002B26C0" w:rsidRDefault="001C49C0" w:rsidP="00F20DC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оператора Лапласа</w:t>
            </w:r>
          </w:p>
        </w:tc>
        <w:tc>
          <w:tcPr>
            <w:tcW w:w="1774" w:type="dxa"/>
          </w:tcPr>
          <w:p w14:paraId="6967BD00" w14:textId="4239B22E" w:rsidR="001C49C0" w:rsidRPr="00E43DB0" w:rsidRDefault="001C49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4BCA9F9C" w14:textId="7BBD2D8B" w:rsidR="001C49C0" w:rsidRPr="00E43DB0" w:rsidRDefault="001C49C0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773535C7" w14:textId="77777777" w:rsidTr="001C49C0">
        <w:tc>
          <w:tcPr>
            <w:tcW w:w="988" w:type="dxa"/>
          </w:tcPr>
          <w:p w14:paraId="01F0A485" w14:textId="77777777" w:rsidR="001C49C0" w:rsidRPr="00E43DB0" w:rsidRDefault="001C49C0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0D502059" w14:textId="0554AA7D" w:rsidR="001C49C0" w:rsidRPr="002B26C0" w:rsidRDefault="001C49C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Если на входе устойчивой линейной САУ -  стационарный случайный процесс, то установившийся процесс на выходе будет:</w:t>
            </w:r>
          </w:p>
          <w:p w14:paraId="2D6B2B8D" w14:textId="3A836D96" w:rsidR="001C49C0" w:rsidRPr="002B26C0" w:rsidRDefault="001C49C0" w:rsidP="0029643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стационарным</w:t>
            </w:r>
          </w:p>
          <w:p w14:paraId="52D9916B" w14:textId="78786053" w:rsidR="001C49C0" w:rsidRPr="002B26C0" w:rsidRDefault="001C49C0" w:rsidP="0029643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 xml:space="preserve">стационарным в широком смысле </w:t>
            </w:r>
          </w:p>
          <w:p w14:paraId="16472238" w14:textId="2FF5AA3A" w:rsidR="001C49C0" w:rsidRPr="002B26C0" w:rsidRDefault="001C49C0" w:rsidP="0029643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2B26C0">
              <w:rPr>
                <w:rFonts w:cs="Times New Roman"/>
                <w:sz w:val="20"/>
                <w:szCs w:val="20"/>
              </w:rPr>
              <w:t>марковским</w:t>
            </w:r>
            <w:proofErr w:type="spellEnd"/>
          </w:p>
          <w:p w14:paraId="07E42802" w14:textId="7F0ECD65" w:rsidR="001C49C0" w:rsidRPr="002B26C0" w:rsidRDefault="001C49C0" w:rsidP="001A327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эргодическим</w:t>
            </w:r>
          </w:p>
        </w:tc>
        <w:tc>
          <w:tcPr>
            <w:tcW w:w="1774" w:type="dxa"/>
          </w:tcPr>
          <w:p w14:paraId="5A92A35F" w14:textId="3A7561A8" w:rsidR="001C49C0" w:rsidRPr="00E43DB0" w:rsidRDefault="001C49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4692578A" w14:textId="61D3219B" w:rsidR="001C49C0" w:rsidRPr="00E43DB0" w:rsidRDefault="001C49C0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22999944" w14:textId="77777777" w:rsidTr="001C49C0">
        <w:tc>
          <w:tcPr>
            <w:tcW w:w="988" w:type="dxa"/>
          </w:tcPr>
          <w:p w14:paraId="47C400D9" w14:textId="77777777" w:rsidR="001C49C0" w:rsidRPr="00E43DB0" w:rsidRDefault="001C49C0" w:rsidP="00616D5C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6A915462" w14:textId="77777777" w:rsidR="001C49C0" w:rsidRPr="002B26C0" w:rsidRDefault="001C49C0" w:rsidP="00616D5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Для вычисления дисперсии стационарного случайного процесса достаточно знать:</w:t>
            </w:r>
          </w:p>
          <w:p w14:paraId="747CE136" w14:textId="6833DF05" w:rsidR="001C49C0" w:rsidRPr="002B26C0" w:rsidRDefault="001C49C0" w:rsidP="00616D5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Корреляционную функцию</w:t>
            </w:r>
          </w:p>
          <w:p w14:paraId="558EF402" w14:textId="7FB77B6D" w:rsidR="001C49C0" w:rsidRPr="002B26C0" w:rsidRDefault="001C49C0" w:rsidP="00616D5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Только спектральную плотность</w:t>
            </w:r>
          </w:p>
          <w:p w14:paraId="0AC6DBBD" w14:textId="512BF0AC" w:rsidR="001C49C0" w:rsidRPr="002B26C0" w:rsidRDefault="001C49C0" w:rsidP="00616D5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Корреляционную функцию и спектральную плотность</w:t>
            </w:r>
          </w:p>
          <w:p w14:paraId="4561712E" w14:textId="0EBCFD3E" w:rsidR="001C49C0" w:rsidRPr="002B26C0" w:rsidRDefault="001C49C0" w:rsidP="005775F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55"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Математическое ожидание</w:t>
            </w:r>
          </w:p>
        </w:tc>
        <w:tc>
          <w:tcPr>
            <w:tcW w:w="1774" w:type="dxa"/>
          </w:tcPr>
          <w:p w14:paraId="167108EB" w14:textId="443046CB" w:rsidR="001C49C0" w:rsidRPr="00E43DB0" w:rsidRDefault="001C49C0" w:rsidP="00616D5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096FD70C" w14:textId="0EEE2A22" w:rsidR="001C49C0" w:rsidRPr="00E43DB0" w:rsidRDefault="001C49C0" w:rsidP="00616D5C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6389CD44" w14:textId="77777777" w:rsidTr="001C49C0">
        <w:tc>
          <w:tcPr>
            <w:tcW w:w="988" w:type="dxa"/>
          </w:tcPr>
          <w:p w14:paraId="3B1B43FA" w14:textId="77777777" w:rsidR="001C49C0" w:rsidRPr="00E43DB0" w:rsidRDefault="001C49C0" w:rsidP="00616D5C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7B9F19B4" w14:textId="77777777" w:rsidR="001C49C0" w:rsidRPr="002B26C0" w:rsidRDefault="001C49C0" w:rsidP="00616D5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Спектральную плотность стационарного случайного процесса можно получить:</w:t>
            </w:r>
          </w:p>
          <w:p w14:paraId="44CE0B5C" w14:textId="77777777" w:rsidR="001C49C0" w:rsidRPr="002B26C0" w:rsidRDefault="001C49C0" w:rsidP="003974F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Дифференцированием функции распределения</w:t>
            </w:r>
          </w:p>
          <w:p w14:paraId="5DB8C02D" w14:textId="77777777" w:rsidR="001C49C0" w:rsidRPr="002B26C0" w:rsidRDefault="001C49C0" w:rsidP="003974F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Преобразованием Лапласа корреляционной функции</w:t>
            </w:r>
          </w:p>
          <w:p w14:paraId="13B15558" w14:textId="77777777" w:rsidR="001C49C0" w:rsidRPr="002B26C0" w:rsidRDefault="001C49C0" w:rsidP="003974F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 xml:space="preserve">Преобразованием </w:t>
            </w:r>
            <w:proofErr w:type="gramStart"/>
            <w:r w:rsidRPr="002B26C0">
              <w:rPr>
                <w:rFonts w:cs="Times New Roman"/>
                <w:bCs/>
                <w:sz w:val="20"/>
                <w:szCs w:val="20"/>
              </w:rPr>
              <w:t>Фурье  корреляционной</w:t>
            </w:r>
            <w:proofErr w:type="gramEnd"/>
            <w:r w:rsidRPr="002B26C0">
              <w:rPr>
                <w:rFonts w:cs="Times New Roman"/>
                <w:bCs/>
                <w:sz w:val="20"/>
                <w:szCs w:val="20"/>
              </w:rPr>
              <w:t xml:space="preserve"> функции</w:t>
            </w:r>
          </w:p>
          <w:p w14:paraId="200B9B73" w14:textId="1523C007" w:rsidR="001C49C0" w:rsidRPr="002B26C0" w:rsidRDefault="001C49C0" w:rsidP="003974F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Обратным преобразованием Фурье  корреляционной функции</w:t>
            </w:r>
          </w:p>
        </w:tc>
        <w:tc>
          <w:tcPr>
            <w:tcW w:w="1774" w:type="dxa"/>
          </w:tcPr>
          <w:p w14:paraId="47048963" w14:textId="0B18AEA5" w:rsidR="001C49C0" w:rsidRPr="00E43DB0" w:rsidRDefault="001C49C0" w:rsidP="00616D5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14177901" w14:textId="3417C505" w:rsidR="001C49C0" w:rsidRPr="00E43DB0" w:rsidRDefault="001C49C0" w:rsidP="00616D5C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5D2351C3" w14:textId="77777777" w:rsidTr="001C49C0">
        <w:tc>
          <w:tcPr>
            <w:tcW w:w="988" w:type="dxa"/>
          </w:tcPr>
          <w:p w14:paraId="0D562800" w14:textId="77777777" w:rsidR="001C49C0" w:rsidRPr="00E43DB0" w:rsidRDefault="001C49C0" w:rsidP="00616D5C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1E413A9B" w14:textId="77777777" w:rsidR="001C49C0" w:rsidRPr="002B26C0" w:rsidRDefault="001C49C0" w:rsidP="00616D5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 xml:space="preserve">Спектральная плотность выходного сигнала линейной стационарной системы </w:t>
            </w:r>
            <w:proofErr w:type="gramStart"/>
            <w:r w:rsidRPr="002B26C0">
              <w:rPr>
                <w:rFonts w:cs="Times New Roman"/>
                <w:sz w:val="20"/>
                <w:szCs w:val="20"/>
              </w:rPr>
              <w:t>определяется :</w:t>
            </w:r>
            <w:proofErr w:type="gramEnd"/>
            <w:r w:rsidRPr="002B2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77217B0" w14:textId="77777777" w:rsidR="001C49C0" w:rsidRPr="002B26C0" w:rsidRDefault="001C49C0" w:rsidP="00CC6C9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передаточной функцией</w:t>
            </w:r>
          </w:p>
          <w:p w14:paraId="7F038A6F" w14:textId="6C472ECD" w:rsidR="001C49C0" w:rsidRPr="002B26C0" w:rsidRDefault="001C49C0" w:rsidP="007A445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модулем частотной передаточной функции</w:t>
            </w:r>
          </w:p>
          <w:p w14:paraId="45E2B9D0" w14:textId="77777777" w:rsidR="001C49C0" w:rsidRPr="002B26C0" w:rsidRDefault="001C49C0" w:rsidP="00CC6C9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спектральной плотностью входного сигнала</w:t>
            </w:r>
          </w:p>
          <w:p w14:paraId="3D494EA8" w14:textId="25FF3336" w:rsidR="001C49C0" w:rsidRPr="002B26C0" w:rsidRDefault="001C49C0" w:rsidP="00CC6C9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детерминированной составляющей  входного сигнала</w:t>
            </w:r>
          </w:p>
        </w:tc>
        <w:tc>
          <w:tcPr>
            <w:tcW w:w="1774" w:type="dxa"/>
          </w:tcPr>
          <w:p w14:paraId="0DAD35AD" w14:textId="4CF09BB3" w:rsidR="001C49C0" w:rsidRPr="00E43DB0" w:rsidRDefault="001C49C0" w:rsidP="00616D5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48F0E8E4" w14:textId="049DC83F" w:rsidR="001C49C0" w:rsidRPr="00E43DB0" w:rsidRDefault="001C49C0" w:rsidP="00616D5C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2743BE3C" w14:textId="77777777" w:rsidTr="001C49C0">
        <w:tc>
          <w:tcPr>
            <w:tcW w:w="988" w:type="dxa"/>
          </w:tcPr>
          <w:p w14:paraId="6DA2CCA9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1992547A" w14:textId="1E10F83A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Свойство автокорреляционной функции  стационарного случайного процесса: (чётная или нечётная функция?)</w:t>
            </w:r>
          </w:p>
        </w:tc>
        <w:tc>
          <w:tcPr>
            <w:tcW w:w="1774" w:type="dxa"/>
          </w:tcPr>
          <w:p w14:paraId="56CA4474" w14:textId="4591FEDD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28B0F214" w14:textId="15D76DD9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4E1371A1" w14:textId="77777777" w:rsidTr="001C49C0">
        <w:tc>
          <w:tcPr>
            <w:tcW w:w="988" w:type="dxa"/>
          </w:tcPr>
          <w:p w14:paraId="30B93BD8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4D399B9E" w14:textId="596BF252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Случайный процесс, спектральная плотность которого постоянна при всех частотах, является физически реализуемым…(да или нет?)</w:t>
            </w:r>
          </w:p>
        </w:tc>
        <w:tc>
          <w:tcPr>
            <w:tcW w:w="1774" w:type="dxa"/>
          </w:tcPr>
          <w:p w14:paraId="34A6B5F5" w14:textId="0CEB4027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7A9F5882" w14:textId="278E36C2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7FEBB044" w14:textId="77777777" w:rsidTr="001C49C0">
        <w:tc>
          <w:tcPr>
            <w:tcW w:w="988" w:type="dxa"/>
          </w:tcPr>
          <w:p w14:paraId="36BE1926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1591450D" w14:textId="77777777" w:rsidR="001C49C0" w:rsidRPr="002B26C0" w:rsidRDefault="001C49C0" w:rsidP="00942EB1">
            <w:pPr>
              <w:tabs>
                <w:tab w:val="righ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2B26C0">
              <w:rPr>
                <w:sz w:val="20"/>
                <w:szCs w:val="20"/>
              </w:rPr>
              <w:t xml:space="preserve">Математическое ожидание и дисперсия сечений случайного процесса для любых моментов </w:t>
            </w:r>
            <w:proofErr w:type="gramStart"/>
            <w:r w:rsidRPr="002B26C0">
              <w:rPr>
                <w:sz w:val="20"/>
                <w:szCs w:val="20"/>
              </w:rPr>
              <w:t>времени  являются</w:t>
            </w:r>
            <w:proofErr w:type="gramEnd"/>
            <w:r w:rsidRPr="002B26C0">
              <w:rPr>
                <w:sz w:val="20"/>
                <w:szCs w:val="20"/>
              </w:rPr>
              <w:t xml:space="preserve"> :</w:t>
            </w:r>
          </w:p>
          <w:p w14:paraId="1AE7354C" w14:textId="35F7725D" w:rsidR="001C49C0" w:rsidRPr="002B26C0" w:rsidRDefault="001C49C0" w:rsidP="00BE2FC3">
            <w:pPr>
              <w:tabs>
                <w:tab w:val="righ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случайными функциями времени,</w:t>
            </w:r>
          </w:p>
          <w:p w14:paraId="25D2A57A" w14:textId="70EB2310" w:rsidR="001C49C0" w:rsidRPr="002B26C0" w:rsidRDefault="001C49C0" w:rsidP="00BE2FC3">
            <w:pPr>
              <w:tabs>
                <w:tab w:val="righ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bCs/>
                <w:sz w:val="20"/>
                <w:szCs w:val="20"/>
              </w:rPr>
              <w:t>неслучайными функциями времени</w:t>
            </w:r>
            <w:r w:rsidRPr="002B26C0">
              <w:rPr>
                <w:rFonts w:cs="Times New Roman"/>
                <w:sz w:val="20"/>
                <w:szCs w:val="20"/>
              </w:rPr>
              <w:t>,</w:t>
            </w:r>
          </w:p>
          <w:p w14:paraId="35D7AA29" w14:textId="5BFCC085" w:rsidR="001C49C0" w:rsidRPr="002B26C0" w:rsidRDefault="001C49C0" w:rsidP="00BE2FC3">
            <w:pPr>
              <w:tabs>
                <w:tab w:val="right" w:pos="567"/>
              </w:tabs>
              <w:spacing w:after="0" w:line="240" w:lineRule="auto"/>
              <w:ind w:firstLine="256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lastRenderedPageBreak/>
              <w:t>постоянными величинами</w:t>
            </w:r>
          </w:p>
        </w:tc>
        <w:tc>
          <w:tcPr>
            <w:tcW w:w="1774" w:type="dxa"/>
          </w:tcPr>
          <w:p w14:paraId="16C5078B" w14:textId="3808BFCE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lastRenderedPageBreak/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1FBF1094" w14:textId="4729BEEC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66F9C0B2" w14:textId="77777777" w:rsidTr="001C49C0">
        <w:trPr>
          <w:trHeight w:val="455"/>
        </w:trPr>
        <w:tc>
          <w:tcPr>
            <w:tcW w:w="988" w:type="dxa"/>
          </w:tcPr>
          <w:p w14:paraId="253B1376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66664C0A" w14:textId="7FB19CF8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Нормальное распределение случайной величины полностью определятся двумя параметрами (какими?)</w:t>
            </w:r>
          </w:p>
        </w:tc>
        <w:tc>
          <w:tcPr>
            <w:tcW w:w="1774" w:type="dxa"/>
          </w:tcPr>
          <w:p w14:paraId="32D8FF08" w14:textId="42B31F0C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49BCB1B1" w14:textId="48D24EE7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02B03227" w14:textId="77777777" w:rsidTr="001C49C0">
        <w:tc>
          <w:tcPr>
            <w:tcW w:w="988" w:type="dxa"/>
          </w:tcPr>
          <w:p w14:paraId="4C01C4CB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7AE78665" w14:textId="0CBE6446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Результатом линейных операций над случайными величинами  с  нормальным распределением является ……</w:t>
            </w:r>
          </w:p>
        </w:tc>
        <w:tc>
          <w:tcPr>
            <w:tcW w:w="1774" w:type="dxa"/>
          </w:tcPr>
          <w:p w14:paraId="08497D08" w14:textId="6CBAE7B3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064E3E14" w14:textId="1F554E49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7F8B66CC" w14:textId="77777777" w:rsidTr="001C49C0">
        <w:tc>
          <w:tcPr>
            <w:tcW w:w="988" w:type="dxa"/>
          </w:tcPr>
          <w:p w14:paraId="7C868169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4F1F9A65" w14:textId="0CF55582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Математическое ожидание центрированной случайной величины равно….</w:t>
            </w:r>
          </w:p>
        </w:tc>
        <w:tc>
          <w:tcPr>
            <w:tcW w:w="1774" w:type="dxa"/>
          </w:tcPr>
          <w:p w14:paraId="781E5317" w14:textId="59579DC9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3E668F11" w14:textId="76DD355E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51641D27" w14:textId="77777777" w:rsidTr="001C49C0">
        <w:tc>
          <w:tcPr>
            <w:tcW w:w="988" w:type="dxa"/>
          </w:tcPr>
          <w:p w14:paraId="3940C75C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052CE340" w14:textId="62F4A315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Свойство корреляционной функции: е</w:t>
            </w:r>
            <w:r w:rsidRPr="002B26C0">
              <w:rPr>
                <w:sz w:val="20"/>
                <w:szCs w:val="20"/>
              </w:rPr>
              <w:t>сли к случайной функции прибавить неслучайную, то корреляционная функция……</w:t>
            </w:r>
          </w:p>
        </w:tc>
        <w:tc>
          <w:tcPr>
            <w:tcW w:w="1774" w:type="dxa"/>
          </w:tcPr>
          <w:p w14:paraId="5291488D" w14:textId="114D0742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2A992D1B" w14:textId="21FCB5F5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42428AD7" w14:textId="77777777" w:rsidTr="001C49C0">
        <w:trPr>
          <w:trHeight w:val="512"/>
        </w:trPr>
        <w:tc>
          <w:tcPr>
            <w:tcW w:w="988" w:type="dxa"/>
          </w:tcPr>
          <w:p w14:paraId="0D030680" w14:textId="77777777" w:rsidR="001C49C0" w:rsidRPr="00E43DB0" w:rsidRDefault="001C49C0" w:rsidP="00936325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481D1BF7" w14:textId="43EB3CE8" w:rsidR="001C49C0" w:rsidRPr="002B26C0" w:rsidRDefault="001C49C0" w:rsidP="0093632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Заданы структура системы автоматического управления и статистические характеристики управляющего и возмущающего воздействий. В чём состоит задача параметрического синтеза?</w:t>
            </w:r>
          </w:p>
        </w:tc>
        <w:tc>
          <w:tcPr>
            <w:tcW w:w="1774" w:type="dxa"/>
          </w:tcPr>
          <w:p w14:paraId="22F9D8AC" w14:textId="531C1D48" w:rsidR="001C49C0" w:rsidRPr="00E43DB0" w:rsidRDefault="001C49C0" w:rsidP="009363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65F9FBEC" w14:textId="6154FD11" w:rsidR="001C49C0" w:rsidRPr="00E43DB0" w:rsidRDefault="001C49C0" w:rsidP="00936325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1C49C0" w:rsidRPr="00E43DB0" w14:paraId="4C551970" w14:textId="77777777" w:rsidTr="001C49C0">
        <w:tc>
          <w:tcPr>
            <w:tcW w:w="988" w:type="dxa"/>
          </w:tcPr>
          <w:p w14:paraId="7198D3E0" w14:textId="77777777" w:rsidR="001C49C0" w:rsidRPr="00E43DB0" w:rsidRDefault="001C49C0" w:rsidP="008D39DE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0F052027" w14:textId="3E97BE77" w:rsidR="001C49C0" w:rsidRPr="002B26C0" w:rsidRDefault="001C49C0" w:rsidP="008D39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Ошибка управления возникает вследствие того, что_____________</w:t>
            </w:r>
          </w:p>
        </w:tc>
        <w:tc>
          <w:tcPr>
            <w:tcW w:w="1774" w:type="dxa"/>
          </w:tcPr>
          <w:p w14:paraId="28774498" w14:textId="789C36BC" w:rsidR="001C49C0" w:rsidRPr="00E43DB0" w:rsidRDefault="001C49C0" w:rsidP="008D39D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028F3E49" w14:textId="67B9E361" w:rsidR="001C49C0" w:rsidRPr="00E43DB0" w:rsidRDefault="001C49C0" w:rsidP="008D39D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238FA124" w14:textId="77777777" w:rsidTr="001C49C0">
        <w:tc>
          <w:tcPr>
            <w:tcW w:w="988" w:type="dxa"/>
          </w:tcPr>
          <w:p w14:paraId="7B14A4A4" w14:textId="77777777" w:rsidR="001C49C0" w:rsidRPr="00E43DB0" w:rsidRDefault="001C49C0" w:rsidP="008D39DE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61FD2216" w14:textId="73C6EC1E" w:rsidR="001C49C0" w:rsidRPr="002B26C0" w:rsidRDefault="001C49C0" w:rsidP="008D39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sz w:val="20"/>
                <w:szCs w:val="20"/>
              </w:rPr>
              <w:t>Если случайный процесс представлен в виде суммы гармонических колебаний различных частот, то его спектром называется функция, описывающая ……</w:t>
            </w:r>
          </w:p>
        </w:tc>
        <w:tc>
          <w:tcPr>
            <w:tcW w:w="1774" w:type="dxa"/>
          </w:tcPr>
          <w:p w14:paraId="054AE117" w14:textId="1BECB380" w:rsidR="001C49C0" w:rsidRPr="00E43DB0" w:rsidRDefault="001C49C0" w:rsidP="008D39D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24A9DCFD" w14:textId="017E5CC7" w:rsidR="001C49C0" w:rsidRPr="00E43DB0" w:rsidRDefault="001C49C0" w:rsidP="008D39D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1C49C0" w:rsidRPr="00E43DB0" w14:paraId="0AF6C33F" w14:textId="77777777" w:rsidTr="001C49C0">
        <w:tc>
          <w:tcPr>
            <w:tcW w:w="988" w:type="dxa"/>
          </w:tcPr>
          <w:p w14:paraId="24AD2C8F" w14:textId="77777777" w:rsidR="001C49C0" w:rsidRPr="00E43DB0" w:rsidRDefault="001C49C0" w:rsidP="008D39DE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229335B4" w14:textId="618B9C5D" w:rsidR="001C49C0" w:rsidRPr="002B26C0" w:rsidRDefault="001C49C0" w:rsidP="008D39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В чём состоит принцип суперпозиции для линейных систем?</w:t>
            </w:r>
          </w:p>
        </w:tc>
        <w:tc>
          <w:tcPr>
            <w:tcW w:w="1774" w:type="dxa"/>
          </w:tcPr>
          <w:p w14:paraId="3E812508" w14:textId="62AEE9E0" w:rsidR="001C49C0" w:rsidRPr="00E43DB0" w:rsidRDefault="001C49C0" w:rsidP="008D39D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7B76786C" w14:textId="33208440" w:rsidR="001C49C0" w:rsidRPr="00E43DB0" w:rsidRDefault="001C49C0" w:rsidP="008D39D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7B3B82A4" w14:textId="77777777" w:rsidTr="001C49C0">
        <w:tc>
          <w:tcPr>
            <w:tcW w:w="988" w:type="dxa"/>
          </w:tcPr>
          <w:p w14:paraId="3CEA7F73" w14:textId="77777777" w:rsidR="001C49C0" w:rsidRPr="00E43DB0" w:rsidRDefault="001C49C0" w:rsidP="008D39DE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0B282B35" w14:textId="7A87EC68" w:rsidR="001C49C0" w:rsidRPr="002B26C0" w:rsidRDefault="001C49C0" w:rsidP="008D39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Случайный процесс, спектральная плотность которого постоянна при всех частотах, называется ________</w:t>
            </w:r>
          </w:p>
        </w:tc>
        <w:tc>
          <w:tcPr>
            <w:tcW w:w="1774" w:type="dxa"/>
          </w:tcPr>
          <w:p w14:paraId="02DB9C81" w14:textId="6B4F0EF0" w:rsidR="001C49C0" w:rsidRPr="00E43DB0" w:rsidRDefault="001C49C0" w:rsidP="008D39D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3E0FB264" w14:textId="0FE3D9A0" w:rsidR="001C49C0" w:rsidRPr="00E43DB0" w:rsidRDefault="001C49C0" w:rsidP="008D39D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1C49C0" w:rsidRPr="00E43DB0" w14:paraId="6A5B6D52" w14:textId="77777777" w:rsidTr="001C49C0">
        <w:trPr>
          <w:trHeight w:val="702"/>
        </w:trPr>
        <w:tc>
          <w:tcPr>
            <w:tcW w:w="988" w:type="dxa"/>
          </w:tcPr>
          <w:p w14:paraId="2F0EEFE0" w14:textId="77777777" w:rsidR="001C49C0" w:rsidRPr="00E43DB0" w:rsidRDefault="001C49C0" w:rsidP="008D39DE">
            <w:pPr>
              <w:numPr>
                <w:ilvl w:val="0"/>
                <w:numId w:val="1"/>
              </w:numPr>
              <w:spacing w:after="0" w:line="240" w:lineRule="auto"/>
              <w:ind w:left="0" w:firstLine="112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85" w:type="dxa"/>
          </w:tcPr>
          <w:p w14:paraId="7DF8AC8D" w14:textId="52BB7855" w:rsidR="001C49C0" w:rsidRPr="002B26C0" w:rsidRDefault="001C49C0" w:rsidP="008D39D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B26C0">
              <w:rPr>
                <w:rFonts w:cs="Times New Roman"/>
                <w:sz w:val="20"/>
                <w:szCs w:val="20"/>
              </w:rPr>
              <w:t>Эргодическое свойство с</w:t>
            </w:r>
            <w:r w:rsidRPr="002B26C0">
              <w:rPr>
                <w:sz w:val="20"/>
                <w:szCs w:val="20"/>
              </w:rPr>
              <w:t>тационарного случайного процесса:________</w:t>
            </w:r>
          </w:p>
        </w:tc>
        <w:tc>
          <w:tcPr>
            <w:tcW w:w="1774" w:type="dxa"/>
          </w:tcPr>
          <w:p w14:paraId="6411B832" w14:textId="094C947E" w:rsidR="001C49C0" w:rsidRPr="00E43DB0" w:rsidRDefault="001C49C0" w:rsidP="008D39D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43DB0">
              <w:rPr>
                <w:rFonts w:cs="Times New Roman"/>
                <w:sz w:val="20"/>
                <w:szCs w:val="20"/>
              </w:rPr>
              <w:t>ОПК-</w:t>
            </w: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16D45206" w14:textId="11D0BCB3" w:rsidR="001C49C0" w:rsidRPr="00E43DB0" w:rsidRDefault="001C49C0" w:rsidP="008D39D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</w:tr>
    </w:tbl>
    <w:p w14:paraId="0309B0D1" w14:textId="77777777" w:rsidR="00D427A0" w:rsidRDefault="00D427A0"/>
    <w:sectPr w:rsidR="00D427A0" w:rsidSect="001C49C0">
      <w:pgSz w:w="11906" w:h="16838"/>
      <w:pgMar w:top="1134" w:right="850" w:bottom="1134" w:left="993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06294"/>
    <w:multiLevelType w:val="hybridMultilevel"/>
    <w:tmpl w:val="ADB0C09E"/>
    <w:lvl w:ilvl="0" w:tplc="B69AB1B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290D026F"/>
    <w:multiLevelType w:val="hybridMultilevel"/>
    <w:tmpl w:val="4572B4E4"/>
    <w:lvl w:ilvl="0" w:tplc="3D185548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BB"/>
    <w:rsid w:val="001A3276"/>
    <w:rsid w:val="001C49C0"/>
    <w:rsid w:val="002940E6"/>
    <w:rsid w:val="002953E4"/>
    <w:rsid w:val="00296434"/>
    <w:rsid w:val="002B26C0"/>
    <w:rsid w:val="003006E4"/>
    <w:rsid w:val="00327E73"/>
    <w:rsid w:val="00354FE5"/>
    <w:rsid w:val="003974F3"/>
    <w:rsid w:val="003A1728"/>
    <w:rsid w:val="00464282"/>
    <w:rsid w:val="004973FD"/>
    <w:rsid w:val="004A7393"/>
    <w:rsid w:val="004C76BB"/>
    <w:rsid w:val="004F110E"/>
    <w:rsid w:val="005775FE"/>
    <w:rsid w:val="0059491D"/>
    <w:rsid w:val="00604E01"/>
    <w:rsid w:val="00616D5C"/>
    <w:rsid w:val="006D0362"/>
    <w:rsid w:val="007A4454"/>
    <w:rsid w:val="007A4CFD"/>
    <w:rsid w:val="00814049"/>
    <w:rsid w:val="00826EF2"/>
    <w:rsid w:val="008D39DE"/>
    <w:rsid w:val="00936325"/>
    <w:rsid w:val="00942EB1"/>
    <w:rsid w:val="009A2601"/>
    <w:rsid w:val="009D1DF5"/>
    <w:rsid w:val="00A247B9"/>
    <w:rsid w:val="00BE2FC3"/>
    <w:rsid w:val="00C1592F"/>
    <w:rsid w:val="00C73174"/>
    <w:rsid w:val="00CC6C9D"/>
    <w:rsid w:val="00D427A0"/>
    <w:rsid w:val="00DC5B33"/>
    <w:rsid w:val="00F017F6"/>
    <w:rsid w:val="00F20DCF"/>
    <w:rsid w:val="00F413D0"/>
    <w:rsid w:val="00FC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2288"/>
  <w15:chartTrackingRefBased/>
  <w15:docId w15:val="{0570390B-9FC1-479C-9BFC-517518E1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6BB"/>
    <w:pPr>
      <w:ind w:firstLine="709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6B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C76BB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7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Ираида</dc:creator>
  <cp:keywords/>
  <dc:description/>
  <cp:lastModifiedBy>Ислентьева Ирина Константиновна</cp:lastModifiedBy>
  <cp:revision>2</cp:revision>
  <dcterms:created xsi:type="dcterms:W3CDTF">2024-07-18T07:34:00Z</dcterms:created>
  <dcterms:modified xsi:type="dcterms:W3CDTF">2024-07-18T07:34:00Z</dcterms:modified>
</cp:coreProperties>
</file>