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8A7F1B" w:rsidRDefault="00D349DF" w:rsidP="00DA019E">
      <w:pPr>
        <w:jc w:val="center"/>
        <w:rPr>
          <w:b/>
          <w:bCs/>
          <w:sz w:val="28"/>
          <w:szCs w:val="28"/>
        </w:rPr>
      </w:pPr>
      <w:r w:rsidRPr="008A7F1B">
        <w:rPr>
          <w:b/>
          <w:bCs/>
          <w:sz w:val="28"/>
          <w:szCs w:val="28"/>
        </w:rPr>
        <w:t>ФОС по дисциплине «</w:t>
      </w:r>
      <w:r w:rsidR="00EF00BC" w:rsidRPr="008A7F1B">
        <w:rPr>
          <w:b/>
          <w:bCs/>
          <w:sz w:val="28"/>
          <w:szCs w:val="28"/>
        </w:rPr>
        <w:t>ОРГАНИЗАЦИЯ РАЗРАБОТОК И ИССЛЕДОВАНИЙ</w:t>
      </w:r>
      <w:r w:rsidRPr="008A7F1B">
        <w:rPr>
          <w:b/>
          <w:bCs/>
          <w:sz w:val="28"/>
          <w:szCs w:val="28"/>
        </w:rPr>
        <w:t>»</w:t>
      </w:r>
    </w:p>
    <w:p w14:paraId="14349D4F" w14:textId="78097C3A" w:rsidR="00220FB8" w:rsidRPr="008A7F1B" w:rsidRDefault="00787FF2" w:rsidP="00DA019E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 w:rsidRPr="008A7F1B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 xml:space="preserve">15.04.05 </w:t>
      </w:r>
      <w:r w:rsidR="00EF00BC" w:rsidRPr="008A7F1B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Ракетные комплексы и космонавтика</w:t>
      </w:r>
    </w:p>
    <w:p w14:paraId="0B4CCCB8" w14:textId="1C565F8D" w:rsidR="00337B68" w:rsidRPr="008A7F1B" w:rsidRDefault="00220FB8" w:rsidP="00337B6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8A7F1B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</w:p>
    <w:p w14:paraId="6A197AD6" w14:textId="77777777" w:rsidR="00EF395E" w:rsidRPr="008A7F1B" w:rsidRDefault="00EF395E" w:rsidP="00DA019E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8A7F1B">
        <w:rPr>
          <w:b/>
          <w:bCs/>
          <w:sz w:val="28"/>
          <w:szCs w:val="28"/>
          <w:shd w:val="clear" w:color="auto" w:fill="FFFFFF"/>
        </w:rPr>
        <w:t>Информационно-системное обеспечение и управление опытно-конструкторскими работами</w:t>
      </w:r>
    </w:p>
    <w:p w14:paraId="5E74D93B" w14:textId="6E8A45BF" w:rsidR="00FD2437" w:rsidRPr="008A7F1B" w:rsidRDefault="00EF00BC" w:rsidP="00DA019E">
      <w:pPr>
        <w:jc w:val="center"/>
        <w:rPr>
          <w:b/>
          <w:bCs/>
          <w:sz w:val="28"/>
          <w:szCs w:val="28"/>
        </w:rPr>
      </w:pPr>
      <w:r w:rsidRPr="008A7F1B">
        <w:rPr>
          <w:b/>
          <w:bCs/>
          <w:sz w:val="28"/>
          <w:szCs w:val="28"/>
          <w:shd w:val="clear" w:color="auto" w:fill="FFFFFF"/>
        </w:rPr>
        <w:t xml:space="preserve">Магистратура </w:t>
      </w:r>
      <w:r w:rsidR="00220FB8" w:rsidRPr="008A7F1B">
        <w:rPr>
          <w:b/>
          <w:bCs/>
          <w:sz w:val="28"/>
          <w:szCs w:val="28"/>
        </w:rPr>
        <w:t>(</w:t>
      </w:r>
      <w:r w:rsidR="00D349DF" w:rsidRPr="008A7F1B">
        <w:rPr>
          <w:b/>
          <w:bCs/>
          <w:sz w:val="28"/>
          <w:szCs w:val="28"/>
        </w:rPr>
        <w:t>форм</w:t>
      </w:r>
      <w:r w:rsidR="00220FB8" w:rsidRPr="008A7F1B">
        <w:rPr>
          <w:b/>
          <w:bCs/>
          <w:sz w:val="28"/>
          <w:szCs w:val="28"/>
        </w:rPr>
        <w:t>а</w:t>
      </w:r>
      <w:r w:rsidR="00D349DF" w:rsidRPr="008A7F1B">
        <w:rPr>
          <w:b/>
          <w:bCs/>
          <w:sz w:val="28"/>
          <w:szCs w:val="28"/>
        </w:rPr>
        <w:t xml:space="preserve"> обучения очная</w:t>
      </w:r>
      <w:r w:rsidR="00220FB8" w:rsidRPr="008A7F1B">
        <w:rPr>
          <w:b/>
          <w:bCs/>
          <w:sz w:val="28"/>
          <w:szCs w:val="28"/>
        </w:rPr>
        <w:t>)</w:t>
      </w:r>
    </w:p>
    <w:p w14:paraId="342B5D8A" w14:textId="77777777" w:rsidR="00220FB8" w:rsidRPr="008A7F1B" w:rsidRDefault="00220FB8" w:rsidP="00EF00BC">
      <w:pPr>
        <w:rPr>
          <w:b/>
          <w:bCs/>
          <w:sz w:val="28"/>
          <w:szCs w:val="28"/>
        </w:rPr>
      </w:pPr>
    </w:p>
    <w:p w14:paraId="1C0CB9E3" w14:textId="77777777" w:rsidR="00787FF2" w:rsidRPr="008A7F1B" w:rsidRDefault="00787FF2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8A7F1B">
        <w:rPr>
          <w:rFonts w:eastAsia="Arial"/>
          <w:i/>
          <w:iCs/>
          <w:sz w:val="24"/>
          <w:szCs w:val="24"/>
          <w:shd w:val="clear" w:color="auto" w:fill="FFFFFF"/>
        </w:rPr>
        <w:t>ОПК-1 - способен формулировать цели и задачи исследования в области конструкторско-технологической подготовки машиностроительных производств, выявлять приоритеты решения задач, выбирать и создавать критерии оценки исследований.</w:t>
      </w:r>
    </w:p>
    <w:p w14:paraId="4B83C007" w14:textId="2F4400B9" w:rsidR="00EF00BC" w:rsidRPr="008A7F1B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8A7F1B">
        <w:rPr>
          <w:rFonts w:eastAsia="Arial"/>
          <w:i/>
          <w:iCs/>
          <w:sz w:val="24"/>
          <w:szCs w:val="24"/>
          <w:shd w:val="clear" w:color="auto" w:fill="FFFFFF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3FDDF739" w14:textId="5EDC8914" w:rsidR="00EF00BC" w:rsidRPr="008A7F1B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8A7F1B">
        <w:rPr>
          <w:rFonts w:eastAsia="Arial"/>
          <w:i/>
          <w:iCs/>
          <w:sz w:val="24"/>
          <w:szCs w:val="24"/>
          <w:shd w:val="clear" w:color="auto" w:fill="FFFFFF"/>
        </w:rPr>
        <w:t>УК-2 - способен управлять проектом на всех этапах его жизненного цикла;</w:t>
      </w: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8A7F1B" w:rsidRPr="008A7F1B" w14:paraId="5E74D949" w14:textId="77777777" w:rsidTr="008A7F1B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8A7F1B" w:rsidRPr="008A7F1B" w:rsidRDefault="008A7F1B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8A7F1B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8A7F1B" w:rsidRPr="008A7F1B" w:rsidRDefault="008A7F1B" w:rsidP="00DA019E">
            <w:pPr>
              <w:jc w:val="center"/>
              <w:rPr>
                <w:b/>
                <w:sz w:val="24"/>
                <w:szCs w:val="24"/>
              </w:rPr>
            </w:pPr>
            <w:r w:rsidRPr="008A7F1B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8A7F1B" w:rsidRPr="008A7F1B" w:rsidRDefault="008A7F1B" w:rsidP="00DA019E">
            <w:pPr>
              <w:jc w:val="center"/>
              <w:rPr>
                <w:b/>
                <w:sz w:val="24"/>
                <w:szCs w:val="24"/>
              </w:rPr>
            </w:pPr>
            <w:r w:rsidRPr="008A7F1B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8A7F1B" w:rsidRPr="008A7F1B" w:rsidRDefault="008A7F1B" w:rsidP="00DA019E">
            <w:pPr>
              <w:jc w:val="center"/>
              <w:rPr>
                <w:b/>
                <w:sz w:val="24"/>
                <w:szCs w:val="24"/>
              </w:rPr>
            </w:pPr>
            <w:r w:rsidRPr="008A7F1B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A7F1B" w:rsidRPr="008A7F1B" w14:paraId="5E74D951" w14:textId="77777777" w:rsidTr="008A7F1B">
        <w:tc>
          <w:tcPr>
            <w:tcW w:w="984" w:type="dxa"/>
          </w:tcPr>
          <w:p w14:paraId="5E74D94A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4D" w14:textId="0E294A40" w:rsidR="008A7F1B" w:rsidRPr="008A7F1B" w:rsidRDefault="008A7F1B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8A7F1B">
              <w:rPr>
                <w:rFonts w:eastAsiaTheme="minorEastAsia"/>
                <w:sz w:val="24"/>
                <w:szCs w:val="24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74D94F" w14:textId="245113AF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57" w14:textId="77777777" w:rsidTr="008A7F1B">
        <w:tc>
          <w:tcPr>
            <w:tcW w:w="984" w:type="dxa"/>
          </w:tcPr>
          <w:p w14:paraId="5E74D952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3" w14:textId="11BAEF21" w:rsidR="008A7F1B" w:rsidRPr="008A7F1B" w:rsidRDefault="008A7F1B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5D" w14:textId="77777777" w:rsidTr="008A7F1B">
        <w:tc>
          <w:tcPr>
            <w:tcW w:w="984" w:type="dxa"/>
          </w:tcPr>
          <w:p w14:paraId="5E74D958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9" w14:textId="3B80F4A8" w:rsidR="008A7F1B" w:rsidRPr="008A7F1B" w:rsidRDefault="008A7F1B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rFonts w:eastAsia="SimSun"/>
                <w:sz w:val="24"/>
                <w:szCs w:val="24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63" w14:textId="77777777" w:rsidTr="008A7F1B">
        <w:tc>
          <w:tcPr>
            <w:tcW w:w="984" w:type="dxa"/>
          </w:tcPr>
          <w:p w14:paraId="5E74D95E" w14:textId="3B1FA703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5F" w14:textId="74C37584" w:rsidR="008A7F1B" w:rsidRPr="008A7F1B" w:rsidRDefault="008A7F1B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6A" w14:textId="77777777" w:rsidTr="008A7F1B">
        <w:tc>
          <w:tcPr>
            <w:tcW w:w="984" w:type="dxa"/>
          </w:tcPr>
          <w:p w14:paraId="5E74D964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6" w14:textId="518CB2A5" w:rsidR="008A7F1B" w:rsidRPr="008A7F1B" w:rsidRDefault="008A7F1B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5E74D968" w14:textId="3D53C61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70" w14:textId="77777777" w:rsidTr="008A7F1B">
        <w:tc>
          <w:tcPr>
            <w:tcW w:w="984" w:type="dxa"/>
          </w:tcPr>
          <w:p w14:paraId="5E74D96B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6C" w14:textId="1DAE4D11" w:rsidR="008A7F1B" w:rsidRPr="008A7F1B" w:rsidRDefault="008A7F1B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5E74D96E" w14:textId="5DB3A764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76" w14:textId="77777777" w:rsidTr="008A7F1B">
        <w:tc>
          <w:tcPr>
            <w:tcW w:w="984" w:type="dxa"/>
          </w:tcPr>
          <w:p w14:paraId="5E74D971" w14:textId="6273CE62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2" w14:textId="42CF58F2" w:rsidR="008A7F1B" w:rsidRPr="008A7F1B" w:rsidRDefault="008A7F1B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5E74D974" w14:textId="10959D36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7C" w14:textId="77777777" w:rsidTr="008A7F1B">
        <w:tc>
          <w:tcPr>
            <w:tcW w:w="984" w:type="dxa"/>
          </w:tcPr>
          <w:p w14:paraId="5E74D977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78" w14:textId="2794189A" w:rsidR="008A7F1B" w:rsidRPr="008A7F1B" w:rsidRDefault="008A7F1B" w:rsidP="00680F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5E74D97A" w14:textId="02C13154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84" w14:textId="77777777" w:rsidTr="008A7F1B">
        <w:tc>
          <w:tcPr>
            <w:tcW w:w="984" w:type="dxa"/>
          </w:tcPr>
          <w:p w14:paraId="5E74D97D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0" w14:textId="7A721C76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5E74D982" w14:textId="386C923E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8A" w14:textId="77777777" w:rsidTr="008A7F1B">
        <w:tc>
          <w:tcPr>
            <w:tcW w:w="984" w:type="dxa"/>
          </w:tcPr>
          <w:p w14:paraId="5E74D985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6" w14:textId="66073A94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5E74D988" w14:textId="0DABA93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90" w14:textId="77777777" w:rsidTr="008A7F1B">
        <w:tc>
          <w:tcPr>
            <w:tcW w:w="984" w:type="dxa"/>
          </w:tcPr>
          <w:p w14:paraId="5E74D98B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8C" w14:textId="41C4BEAB" w:rsidR="008A7F1B" w:rsidRPr="008A7F1B" w:rsidRDefault="008A7F1B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5E74D98E" w14:textId="3424F60F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96" w14:textId="77777777" w:rsidTr="008A7F1B">
        <w:tc>
          <w:tcPr>
            <w:tcW w:w="984" w:type="dxa"/>
          </w:tcPr>
          <w:p w14:paraId="5E74D991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2" w14:textId="7901A6D2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9C" w14:textId="77777777" w:rsidTr="008A7F1B">
        <w:trPr>
          <w:trHeight w:val="90"/>
        </w:trPr>
        <w:tc>
          <w:tcPr>
            <w:tcW w:w="984" w:type="dxa"/>
          </w:tcPr>
          <w:p w14:paraId="5E74D997" w14:textId="11A7A5B6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8" w14:textId="23CC2B51" w:rsidR="008A7F1B" w:rsidRPr="008A7F1B" w:rsidRDefault="008A7F1B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A2" w14:textId="77777777" w:rsidTr="008A7F1B">
        <w:tc>
          <w:tcPr>
            <w:tcW w:w="984" w:type="dxa"/>
          </w:tcPr>
          <w:p w14:paraId="5E74D99D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9E" w14:textId="4CFDAB89" w:rsidR="008A7F1B" w:rsidRPr="008A7F1B" w:rsidRDefault="008A7F1B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AE" w14:textId="77777777" w:rsidTr="008A7F1B">
        <w:tc>
          <w:tcPr>
            <w:tcW w:w="984" w:type="dxa"/>
          </w:tcPr>
          <w:p w14:paraId="5E74D9A3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AA" w14:textId="576B9F24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BA" w14:textId="77777777" w:rsidTr="008A7F1B">
        <w:tc>
          <w:tcPr>
            <w:tcW w:w="984" w:type="dxa"/>
          </w:tcPr>
          <w:p w14:paraId="5E74D9AF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6" w14:textId="36242CB9" w:rsidR="008A7F1B" w:rsidRPr="008A7F1B" w:rsidRDefault="008A7F1B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5E74D9B8" w14:textId="4F1BD24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15E0B0C3" w14:textId="77777777" w:rsidTr="008A7F1B">
        <w:tc>
          <w:tcPr>
            <w:tcW w:w="984" w:type="dxa"/>
          </w:tcPr>
          <w:p w14:paraId="360AEA69" w14:textId="26279D64" w:rsidR="008A7F1B" w:rsidRPr="008A7F1B" w:rsidRDefault="008A7F1B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5401924" w14:textId="40EEC440" w:rsidR="008A7F1B" w:rsidRPr="008A7F1B" w:rsidRDefault="008A7F1B" w:rsidP="00A924F3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11A7589" w14:textId="002D10CA" w:rsidR="008A7F1B" w:rsidRPr="008A7F1B" w:rsidRDefault="008A7F1B" w:rsidP="00B12905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6C187EE4" w:rsidR="008A7F1B" w:rsidRPr="008A7F1B" w:rsidRDefault="008A7F1B" w:rsidP="00B12905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C5" w14:textId="77777777" w:rsidTr="008A7F1B">
        <w:tc>
          <w:tcPr>
            <w:tcW w:w="984" w:type="dxa"/>
          </w:tcPr>
          <w:p w14:paraId="5E74D9BB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BE" w14:textId="67597911" w:rsidR="008A7F1B" w:rsidRPr="008A7F1B" w:rsidRDefault="008A7F1B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5E74D9C3" w14:textId="152E354D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CD" w14:textId="77777777" w:rsidTr="008A7F1B">
        <w:tc>
          <w:tcPr>
            <w:tcW w:w="984" w:type="dxa"/>
          </w:tcPr>
          <w:p w14:paraId="5E74D9C6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C7" w14:textId="2DC5C7BC" w:rsidR="008A7F1B" w:rsidRPr="008A7F1B" w:rsidRDefault="008A7F1B" w:rsidP="00680F74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8A7F1B" w:rsidRPr="008A7F1B" w:rsidRDefault="008A7F1B" w:rsidP="00680F74">
            <w:pPr>
              <w:rPr>
                <w:sz w:val="24"/>
                <w:szCs w:val="24"/>
              </w:rPr>
            </w:pPr>
          </w:p>
          <w:p w14:paraId="5E74D9C9" w14:textId="77777777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D4" w14:textId="77777777" w:rsidTr="008A7F1B">
        <w:tc>
          <w:tcPr>
            <w:tcW w:w="984" w:type="dxa"/>
          </w:tcPr>
          <w:p w14:paraId="5E74D9CE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0" w14:textId="3B56F504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DB" w14:textId="77777777" w:rsidTr="008A7F1B">
        <w:trPr>
          <w:trHeight w:val="90"/>
        </w:trPr>
        <w:tc>
          <w:tcPr>
            <w:tcW w:w="984" w:type="dxa"/>
          </w:tcPr>
          <w:p w14:paraId="5E74D9D5" w14:textId="77777777" w:rsidR="008A7F1B" w:rsidRPr="008A7F1B" w:rsidRDefault="008A7F1B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E74D9D6" w14:textId="1D84AB60" w:rsidR="008A7F1B" w:rsidRPr="008A7F1B" w:rsidRDefault="008A7F1B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2A4F133" w:rsidR="008A7F1B" w:rsidRPr="008A7F1B" w:rsidRDefault="008A7F1B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5E74D9DA" w14:textId="72BAEC90" w:rsidR="008A7F1B" w:rsidRPr="008A7F1B" w:rsidRDefault="008A7F1B" w:rsidP="00680F74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26B80304" w14:textId="77777777" w:rsidTr="008A7F1B">
        <w:tc>
          <w:tcPr>
            <w:tcW w:w="984" w:type="dxa"/>
          </w:tcPr>
          <w:p w14:paraId="30F60E39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8C615E" w14:textId="51CB3B9B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3DE2E3E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67E3BC34" w14:textId="02C8E2A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052B7DAD" w14:textId="77777777" w:rsidTr="008A7F1B">
        <w:tc>
          <w:tcPr>
            <w:tcW w:w="984" w:type="dxa"/>
          </w:tcPr>
          <w:p w14:paraId="05336A7B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088A104" w14:textId="52BA249C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Перечислите документы, необходимые для заключения договора на выполнение  НИР </w:t>
            </w:r>
          </w:p>
        </w:tc>
        <w:tc>
          <w:tcPr>
            <w:tcW w:w="1528" w:type="dxa"/>
          </w:tcPr>
          <w:p w14:paraId="725956A8" w14:textId="0B942FF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685E4FE2" w14:textId="6FABAA7B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1CFE3901" w14:textId="77777777" w:rsidTr="008A7F1B">
        <w:tc>
          <w:tcPr>
            <w:tcW w:w="984" w:type="dxa"/>
          </w:tcPr>
          <w:p w14:paraId="16E4FEE5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A135322" w14:textId="59A6BC91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646CC03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7E83AFDA" w14:textId="27B8290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6F0737D7" w14:textId="77777777" w:rsidTr="008A7F1B">
        <w:tc>
          <w:tcPr>
            <w:tcW w:w="984" w:type="dxa"/>
          </w:tcPr>
          <w:p w14:paraId="65C38E1A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2F7A27" w14:textId="5FCF2179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Перечислите необходимые приложения к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28CC2138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619011C9" w14:textId="5F0A8AA4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16E483A8" w14:textId="77777777" w:rsidTr="008A7F1B">
        <w:tc>
          <w:tcPr>
            <w:tcW w:w="984" w:type="dxa"/>
          </w:tcPr>
          <w:p w14:paraId="796A9195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85FFF03" w14:textId="7FA7C7AE" w:rsidR="008A7F1B" w:rsidRPr="008A7F1B" w:rsidRDefault="008A7F1B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В каких договорных документах указываются сроки выполнения НИР ?</w:t>
            </w:r>
          </w:p>
        </w:tc>
        <w:tc>
          <w:tcPr>
            <w:tcW w:w="1528" w:type="dxa"/>
          </w:tcPr>
          <w:p w14:paraId="17158701" w14:textId="5D8C15ED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2FE8F3FA" w14:textId="3275B00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2F11E3DA" w14:textId="77777777" w:rsidTr="008A7F1B">
        <w:tc>
          <w:tcPr>
            <w:tcW w:w="984" w:type="dxa"/>
          </w:tcPr>
          <w:p w14:paraId="5D90FB2F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011BDC" w14:textId="3726A6AD" w:rsidR="008A7F1B" w:rsidRPr="008A7F1B" w:rsidRDefault="008A7F1B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В каких договорных документах указываются сроки выполнения ОКР ?</w:t>
            </w:r>
          </w:p>
        </w:tc>
        <w:tc>
          <w:tcPr>
            <w:tcW w:w="1528" w:type="dxa"/>
          </w:tcPr>
          <w:p w14:paraId="471ECA03" w14:textId="791CA2C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0338A4AB" w14:textId="67EE3549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62C57026" w14:textId="77777777" w:rsidTr="008A7F1B">
        <w:tc>
          <w:tcPr>
            <w:tcW w:w="984" w:type="dxa"/>
          </w:tcPr>
          <w:p w14:paraId="4CB7163D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6DCF974" w14:textId="76280809" w:rsidR="008A7F1B" w:rsidRPr="008A7F1B" w:rsidRDefault="008A7F1B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Какие документы необходимы для обоснования  цены НИР (ОКР)?</w:t>
            </w:r>
          </w:p>
        </w:tc>
        <w:tc>
          <w:tcPr>
            <w:tcW w:w="1528" w:type="dxa"/>
          </w:tcPr>
          <w:p w14:paraId="5E085897" w14:textId="676940F2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013B80B6" w14:textId="387F155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6EBE2D48" w14:textId="77777777" w:rsidTr="008A7F1B">
        <w:tc>
          <w:tcPr>
            <w:tcW w:w="984" w:type="dxa"/>
          </w:tcPr>
          <w:p w14:paraId="71C98C15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C0FEF3F" w14:textId="6BF19558" w:rsidR="008A7F1B" w:rsidRPr="008A7F1B" w:rsidRDefault="008A7F1B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6E7FCC45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5ED3645D" w14:textId="7E61E8E4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094D6B44" w14:textId="77777777" w:rsidTr="008A7F1B">
        <w:tc>
          <w:tcPr>
            <w:tcW w:w="984" w:type="dxa"/>
          </w:tcPr>
          <w:p w14:paraId="5B27A485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ADF6B5E" w14:textId="6D2768D0" w:rsidR="008A7F1B" w:rsidRPr="008A7F1B" w:rsidRDefault="008A7F1B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23E4E105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4F04E18B" w14:textId="0D306792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E8" w14:textId="77777777" w:rsidTr="008A7F1B">
        <w:tc>
          <w:tcPr>
            <w:tcW w:w="984" w:type="dxa"/>
          </w:tcPr>
          <w:p w14:paraId="5E74D9DC" w14:textId="08EFC4E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2E756E" w14:textId="3D0C859E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  <w:lang w:val="en-US"/>
              </w:rPr>
              <w:t>Что такое исследование</w:t>
            </w:r>
            <w:r w:rsidRPr="008A7F1B">
              <w:rPr>
                <w:sz w:val="24"/>
                <w:szCs w:val="24"/>
              </w:rPr>
              <w:t>?</w:t>
            </w:r>
          </w:p>
          <w:p w14:paraId="18654820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08AE7CE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F1" w14:textId="77777777" w:rsidTr="008A7F1B">
        <w:tc>
          <w:tcPr>
            <w:tcW w:w="984" w:type="dxa"/>
          </w:tcPr>
          <w:p w14:paraId="5E74D9E9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5E57A93" w14:textId="0FDEB3DE" w:rsidR="008A7F1B" w:rsidRPr="008A7F1B" w:rsidRDefault="008A7F1B" w:rsidP="00095000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Что такое разработка? </w:t>
            </w:r>
          </w:p>
          <w:p w14:paraId="6DA707BD" w14:textId="0AC599A3" w:rsidR="008A7F1B" w:rsidRPr="008A7F1B" w:rsidRDefault="008A7F1B" w:rsidP="00095000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8A7F1B" w:rsidRPr="008A7F1B" w:rsidRDefault="008A7F1B" w:rsidP="00095000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A7F1B">
              <w:rPr>
                <w:bCs/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bCs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209B8C7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9FA" w14:textId="77777777" w:rsidTr="008A7F1B">
        <w:tc>
          <w:tcPr>
            <w:tcW w:w="984" w:type="dxa"/>
          </w:tcPr>
          <w:p w14:paraId="5E74D9F2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4FFE1C0" w14:textId="22CE85B1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66C5EC65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03" w14:textId="77777777" w:rsidTr="008A7F1B">
        <w:tc>
          <w:tcPr>
            <w:tcW w:w="984" w:type="dxa"/>
          </w:tcPr>
          <w:p w14:paraId="5E74D9FB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2DF9F6F7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00D48564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0C" w14:textId="77777777" w:rsidTr="008A7F1B">
        <w:tc>
          <w:tcPr>
            <w:tcW w:w="984" w:type="dxa"/>
          </w:tcPr>
          <w:p w14:paraId="5E74DA04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8ABA5A3" w14:textId="77777777" w:rsidR="008A7F1B" w:rsidRPr="008A7F1B" w:rsidRDefault="008A7F1B" w:rsidP="00D349DF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1.Завершить полный курс обучения</w:t>
            </w:r>
          </w:p>
          <w:p w14:paraId="6E5C9243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59C2DF2E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15" w14:textId="77777777" w:rsidTr="008A7F1B">
        <w:tc>
          <w:tcPr>
            <w:tcW w:w="984" w:type="dxa"/>
          </w:tcPr>
          <w:p w14:paraId="5E74DA0D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DC1491" w14:textId="77777777" w:rsidR="008A7F1B" w:rsidRPr="008A7F1B" w:rsidRDefault="008A7F1B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188AD6E1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1E" w14:textId="77777777" w:rsidTr="008A7F1B">
        <w:tc>
          <w:tcPr>
            <w:tcW w:w="984" w:type="dxa"/>
          </w:tcPr>
          <w:p w14:paraId="5E74DA16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021AB81" w14:textId="320ED88E" w:rsidR="008A7F1B" w:rsidRPr="008A7F1B" w:rsidRDefault="008A7F1B" w:rsidP="003125F8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Что является результатом опытно-конструкторской работы? 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8A7F1B" w:rsidRPr="008A7F1B" w:rsidRDefault="008A7F1B" w:rsidP="003125F8">
            <w:pPr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8A7F1B" w:rsidRPr="008A7F1B" w:rsidRDefault="008A7F1B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525D4067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30" w14:textId="77777777" w:rsidTr="008A7F1B">
        <w:tc>
          <w:tcPr>
            <w:tcW w:w="984" w:type="dxa"/>
          </w:tcPr>
          <w:p w14:paraId="5E74DA28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D52241" w14:textId="77777777" w:rsidR="008A7F1B" w:rsidRPr="008A7F1B" w:rsidRDefault="008A7F1B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6E0E9397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39" w14:textId="77777777" w:rsidTr="008A7F1B">
        <w:tc>
          <w:tcPr>
            <w:tcW w:w="984" w:type="dxa"/>
          </w:tcPr>
          <w:p w14:paraId="5E74DA31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A7CC017" w14:textId="3AF939E3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17441734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42" w14:textId="77777777" w:rsidTr="008A7F1B">
        <w:tc>
          <w:tcPr>
            <w:tcW w:w="984" w:type="dxa"/>
          </w:tcPr>
          <w:p w14:paraId="5E74DA3A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D987F9E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8A7F1B" w:rsidRPr="008A7F1B" w:rsidRDefault="008A7F1B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2F38D6BE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4B" w14:textId="77777777" w:rsidTr="008A7F1B">
        <w:tc>
          <w:tcPr>
            <w:tcW w:w="984" w:type="dxa"/>
          </w:tcPr>
          <w:p w14:paraId="5E74DA43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21C517F" w14:textId="77777777" w:rsidR="008A7F1B" w:rsidRPr="008A7F1B" w:rsidRDefault="008A7F1B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Какие приемы используются при первичном анализе информации?</w:t>
            </w:r>
          </w:p>
          <w:p w14:paraId="56A7DC20" w14:textId="25286AD7" w:rsidR="008A7F1B" w:rsidRPr="008A7F1B" w:rsidRDefault="008A7F1B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8A7F1B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8A7F1B" w:rsidRPr="008A7F1B" w:rsidRDefault="008A7F1B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8A7F1B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8A7F1B" w:rsidRPr="008A7F1B" w:rsidRDefault="008A7F1B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8A7F1B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8A7F1B" w:rsidRPr="008A7F1B" w:rsidRDefault="008A7F1B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8A7F1B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8A7F1B" w:rsidRPr="008A7F1B" w:rsidRDefault="008A7F1B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1640AAED" w14:textId="6A64140E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составление резюме;</w:t>
            </w:r>
          </w:p>
          <w:p w14:paraId="49E9F6CD" w14:textId="01D311E4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sz w:val="24"/>
                <w:szCs w:val="24"/>
                <w:lang w:val="en-US"/>
              </w:rPr>
            </w:pPr>
            <w:r w:rsidRPr="008A7F1B">
              <w:rPr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8A7F1B" w:rsidRPr="008A7F1B" w:rsidRDefault="008A7F1B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01142079" w14:textId="43A7DAC2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составление резюме;</w:t>
            </w:r>
          </w:p>
          <w:p w14:paraId="7C2E6266" w14:textId="198024C3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8A7F1B" w:rsidRPr="008A7F1B" w:rsidRDefault="008A7F1B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8A7F1B" w:rsidRPr="008A7F1B" w:rsidRDefault="008A7F1B" w:rsidP="00B66C13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4A" w14:textId="4EA1A3F7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54" w14:textId="77777777" w:rsidTr="008A7F1B">
        <w:tc>
          <w:tcPr>
            <w:tcW w:w="984" w:type="dxa"/>
          </w:tcPr>
          <w:p w14:paraId="5E74DA4C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D8DAAF1" w14:textId="77777777" w:rsidR="008A7F1B" w:rsidRPr="008A7F1B" w:rsidRDefault="008A7F1B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8A7F1B">
              <w:rPr>
                <w:sz w:val="24"/>
                <w:szCs w:val="24"/>
              </w:rPr>
              <w:t>Каким образом реализуется информация</w:t>
            </w:r>
            <w:r w:rsidRPr="008A7F1B"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8A7F1B" w:rsidRPr="008A7F1B" w:rsidRDefault="008A7F1B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8A7F1B" w:rsidRPr="008A7F1B" w:rsidRDefault="008A7F1B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8A7F1B" w:rsidRPr="008A7F1B" w:rsidRDefault="008A7F1B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8A7F1B" w:rsidRPr="008A7F1B" w:rsidRDefault="008A7F1B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8A7F1B">
              <w:rPr>
                <w:rFonts w:eastAsia="Calibri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42281A2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5D" w14:textId="77777777" w:rsidTr="008A7F1B">
        <w:tc>
          <w:tcPr>
            <w:tcW w:w="984" w:type="dxa"/>
          </w:tcPr>
          <w:p w14:paraId="5E74DA55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FD17DEF" w14:textId="77777777" w:rsidR="008A7F1B" w:rsidRPr="008A7F1B" w:rsidRDefault="008A7F1B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 w:rsidRPr="008A7F1B"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8A7F1B" w:rsidRPr="008A7F1B" w:rsidRDefault="008A7F1B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8A7F1B" w:rsidRPr="008A7F1B" w:rsidRDefault="008A7F1B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Для объективной оценки результатов проектирования и изготовления изделий новой техники</w:t>
            </w:r>
          </w:p>
          <w:p w14:paraId="5E74DA56" w14:textId="250B3CE2" w:rsidR="008A7F1B" w:rsidRPr="008A7F1B" w:rsidRDefault="008A7F1B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7EB8C380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66" w14:textId="77777777" w:rsidTr="008A7F1B">
        <w:tc>
          <w:tcPr>
            <w:tcW w:w="984" w:type="dxa"/>
          </w:tcPr>
          <w:p w14:paraId="5E74DA5E" w14:textId="08327EB3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1512F88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8A7F1B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8A7F1B">
              <w:rPr>
                <w:rFonts w:eastAsia="SimSun"/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1ECED1EC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70" w14:textId="77777777" w:rsidTr="008A7F1B">
        <w:tc>
          <w:tcPr>
            <w:tcW w:w="984" w:type="dxa"/>
          </w:tcPr>
          <w:p w14:paraId="5E74DA67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E394E2B" w14:textId="1F6724A0" w:rsidR="008A7F1B" w:rsidRPr="008A7F1B" w:rsidRDefault="008A7F1B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8A7F1B" w:rsidRPr="008A7F1B" w:rsidRDefault="008A7F1B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8A7F1B" w:rsidRPr="008A7F1B" w:rsidRDefault="008A7F1B" w:rsidP="00B71291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E9205D9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79" w14:textId="77777777" w:rsidTr="008A7F1B">
        <w:tc>
          <w:tcPr>
            <w:tcW w:w="984" w:type="dxa"/>
          </w:tcPr>
          <w:p w14:paraId="5E74DA71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0C82D8D" w14:textId="77777777" w:rsidR="008A7F1B" w:rsidRPr="008A7F1B" w:rsidRDefault="008A7F1B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8A7F1B" w:rsidRPr="008A7F1B" w:rsidRDefault="008A7F1B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rFonts w:eastAsia="Times New Roman"/>
                <w:sz w:val="24"/>
                <w:szCs w:val="24"/>
              </w:rPr>
              <w:t>перечень испытаний; порядок проведения испытаний;</w:t>
            </w:r>
          </w:p>
          <w:p w14:paraId="7B4445AE" w14:textId="77777777" w:rsidR="008A7F1B" w:rsidRPr="008A7F1B" w:rsidRDefault="008A7F1B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8A7F1B" w:rsidRPr="008A7F1B" w:rsidRDefault="008A7F1B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 w:rsidRPr="008A7F1B">
              <w:rPr>
                <w:rFonts w:eastAsia="Times New Roman"/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rFonts w:eastAsia="Times New Roman"/>
                <w:sz w:val="24"/>
                <w:szCs w:val="24"/>
              </w:rPr>
              <w:t>порядок проведения испытаний; условия проведения испытаний.</w:t>
            </w:r>
          </w:p>
          <w:p w14:paraId="5E74DA72" w14:textId="529539EE" w:rsidR="008A7F1B" w:rsidRPr="008A7F1B" w:rsidRDefault="008A7F1B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перечень испытаний; 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0C72168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82" w14:textId="77777777" w:rsidTr="008A7F1B">
        <w:tc>
          <w:tcPr>
            <w:tcW w:w="984" w:type="dxa"/>
          </w:tcPr>
          <w:p w14:paraId="5E74DA7A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DE436BD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Что такое техническое творчество</w:t>
            </w:r>
            <w:r w:rsidRPr="008A7F1B"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5F4A321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8B" w14:textId="77777777" w:rsidTr="008A7F1B">
        <w:tc>
          <w:tcPr>
            <w:tcW w:w="984" w:type="dxa"/>
          </w:tcPr>
          <w:p w14:paraId="5E74DA83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0B534F82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6E666BC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E74DA94" w14:textId="77777777" w:rsidTr="008A7F1B">
        <w:tc>
          <w:tcPr>
            <w:tcW w:w="984" w:type="dxa"/>
          </w:tcPr>
          <w:p w14:paraId="5E74DA8C" w14:textId="2846D459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01084E5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8A7F1B" w:rsidRPr="008A7F1B" w:rsidRDefault="008A7F1B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6C55ED9F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7D158AD" w14:textId="77777777" w:rsidTr="008A7F1B">
        <w:tc>
          <w:tcPr>
            <w:tcW w:w="984" w:type="dxa"/>
          </w:tcPr>
          <w:p w14:paraId="2E8DF95D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2F7E80F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3789D58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29F743BB" w14:textId="77777777" w:rsidTr="008A7F1B">
        <w:tc>
          <w:tcPr>
            <w:tcW w:w="984" w:type="dxa"/>
          </w:tcPr>
          <w:p w14:paraId="5F107744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0F64E61" w14:textId="12EF71ED" w:rsidR="008A7F1B" w:rsidRPr="008A7F1B" w:rsidRDefault="008A7F1B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На основании результатов каких испытаний делается вывод о соответствии изделия требованиям заказчика?</w:t>
            </w:r>
          </w:p>
          <w:p w14:paraId="7429BFE5" w14:textId="77777777" w:rsidR="008A7F1B" w:rsidRPr="008A7F1B" w:rsidRDefault="008A7F1B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8A7F1B" w:rsidRPr="008A7F1B" w:rsidRDefault="008A7F1B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2.Приемочных;</w:t>
            </w:r>
          </w:p>
          <w:p w14:paraId="15BC4FCF" w14:textId="052E45B5" w:rsidR="008A7F1B" w:rsidRPr="008A7F1B" w:rsidRDefault="008A7F1B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3DD0D9E2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0324F712" w14:textId="77777777" w:rsidTr="008A7F1B">
        <w:tc>
          <w:tcPr>
            <w:tcW w:w="984" w:type="dxa"/>
          </w:tcPr>
          <w:p w14:paraId="1EE163B2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65F6D30" w14:textId="2EEE23D6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На основании результатов каких испытаний делается вывод об соответствии изделия национальным и международным требованиям и возможности поставки его потребителю?</w:t>
            </w:r>
          </w:p>
          <w:p w14:paraId="75ECC7A4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3FF284B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563D2799" w14:textId="10437E08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2ED1E691" w14:textId="77777777" w:rsidTr="008A7F1B">
        <w:tc>
          <w:tcPr>
            <w:tcW w:w="984" w:type="dxa"/>
          </w:tcPr>
          <w:p w14:paraId="450D2C9E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398B0A45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Разработчик для приемки результатов выполнения  ОКР должен представить следующие документы:</w:t>
            </w:r>
          </w:p>
          <w:p w14:paraId="15D82CC6" w14:textId="34D0C082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075DC68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5F432AE8" w14:textId="0846C4F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110F818E" w14:textId="77777777" w:rsidTr="008A7F1B">
        <w:tc>
          <w:tcPr>
            <w:tcW w:w="984" w:type="dxa"/>
          </w:tcPr>
          <w:p w14:paraId="417EB40E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1BCFE22B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Перечислите положения, которые обязательно указываются в акте комиссии по приемке результатов выполнения ОКР:</w:t>
            </w:r>
          </w:p>
          <w:p w14:paraId="38D43401" w14:textId="4C5DD2AE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8A7F1B" w:rsidRPr="008A7F1B" w:rsidRDefault="008A7F1B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3A3DD9C3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73048FDA" w14:textId="1DFED2DB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0BB2A1DB" w14:textId="77777777" w:rsidTr="008A7F1B">
        <w:tc>
          <w:tcPr>
            <w:tcW w:w="984" w:type="dxa"/>
          </w:tcPr>
          <w:p w14:paraId="7FD564D0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1839BEB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Что не является объектом промышленной собственности?</w:t>
            </w:r>
          </w:p>
          <w:p w14:paraId="77BC8A7B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0CC23669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385E10AD" w14:textId="53EBEBF5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3B643F10" w14:textId="77777777" w:rsidTr="008A7F1B">
        <w:tc>
          <w:tcPr>
            <w:tcW w:w="984" w:type="dxa"/>
          </w:tcPr>
          <w:p w14:paraId="17369673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E8C15A2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Укажите основные признаки изобретения:</w:t>
            </w:r>
          </w:p>
          <w:p w14:paraId="705E7652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Новизна; Изобретательский уровень; Промышленная применимость.</w:t>
            </w:r>
          </w:p>
          <w:p w14:paraId="72E2F57F" w14:textId="07F0F783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Новизна; Промышленная применимость;</w:t>
            </w:r>
          </w:p>
          <w:p w14:paraId="24367F63" w14:textId="7D1827F9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Изобретательский уровень; Промышленная применимость.</w:t>
            </w:r>
          </w:p>
        </w:tc>
        <w:tc>
          <w:tcPr>
            <w:tcW w:w="1528" w:type="dxa"/>
          </w:tcPr>
          <w:p w14:paraId="7A486B72" w14:textId="5B64B46B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474EF6F0" w14:textId="1CC7EC06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527A748A" w14:textId="77777777" w:rsidTr="008A7F1B">
        <w:tc>
          <w:tcPr>
            <w:tcW w:w="984" w:type="dxa"/>
          </w:tcPr>
          <w:p w14:paraId="44CCF0FC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6B32F78C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Укажите основные  признаки полезной модели:</w:t>
            </w:r>
          </w:p>
          <w:p w14:paraId="041D3E05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Новизна; Промышленная применимость;</w:t>
            </w:r>
          </w:p>
          <w:p w14:paraId="07FC8083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Изобретательский уровень; Промышленная применимость.</w:t>
            </w:r>
          </w:p>
          <w:p w14:paraId="0545D688" w14:textId="57C57890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Новизна; Изобретательский уровень</w:t>
            </w:r>
          </w:p>
        </w:tc>
        <w:tc>
          <w:tcPr>
            <w:tcW w:w="1528" w:type="dxa"/>
          </w:tcPr>
          <w:p w14:paraId="3BB05D44" w14:textId="2697753D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77F6CF45" w14:textId="3CB669BD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744AA986" w14:textId="77777777" w:rsidTr="008A7F1B">
        <w:tc>
          <w:tcPr>
            <w:tcW w:w="984" w:type="dxa"/>
          </w:tcPr>
          <w:p w14:paraId="76E02F18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57552DCD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Укажите существенные признаки промышленного образца:</w:t>
            </w:r>
          </w:p>
          <w:p w14:paraId="645596DC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Форма; Конфигурация; Орнамент;</w:t>
            </w:r>
          </w:p>
          <w:p w14:paraId="16B5FA59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Форма; Конфигурация; Орнамент; Сочетание цветов, линий; Контуры изделия; Текстура или фактура материала изделия.</w:t>
            </w:r>
          </w:p>
          <w:p w14:paraId="536DDB96" w14:textId="13EFB55A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Орнамент; Сочетание цветов, линий; Контуры изделия;</w:t>
            </w:r>
          </w:p>
          <w:p w14:paraId="117BAC86" w14:textId="388DDDB6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1AA8E71D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1814E2BA" w14:textId="3D033D0B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7832DE50" w14:textId="77777777" w:rsidTr="008A7F1B">
        <w:tc>
          <w:tcPr>
            <w:tcW w:w="984" w:type="dxa"/>
          </w:tcPr>
          <w:p w14:paraId="1C118EBB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4B183BDF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Изобретение</w:t>
            </w:r>
          </w:p>
          <w:p w14:paraId="4BCCE6B1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4F12E17B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75A5E443" w14:textId="4049B07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tr w:rsidR="008A7F1B" w:rsidRPr="008A7F1B" w14:paraId="2359B6F7" w14:textId="77777777" w:rsidTr="008A7F1B">
        <w:tc>
          <w:tcPr>
            <w:tcW w:w="984" w:type="dxa"/>
          </w:tcPr>
          <w:p w14:paraId="35354ABA" w14:textId="77777777" w:rsidR="008A7F1B" w:rsidRPr="008A7F1B" w:rsidRDefault="008A7F1B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14:paraId="76A6B1C0" w14:textId="77777777" w:rsidR="008A7F1B" w:rsidRPr="008A7F1B" w:rsidRDefault="008A7F1B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1.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приоритет; авторство; исключительные права.</w:t>
            </w:r>
          </w:p>
          <w:p w14:paraId="2B057AD2" w14:textId="77777777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2.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приоритет; авторство.</w:t>
            </w:r>
          </w:p>
          <w:p w14:paraId="58808FF2" w14:textId="7ABA9960" w:rsidR="008A7F1B" w:rsidRPr="008A7F1B" w:rsidRDefault="008A7F1B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3.</w:t>
            </w:r>
            <w:r w:rsidRPr="008A7F1B">
              <w:t xml:space="preserve"> </w:t>
            </w:r>
            <w:r w:rsidRPr="008A7F1B">
              <w:rPr>
                <w:sz w:val="24"/>
                <w:szCs w:val="24"/>
              </w:rPr>
              <w:t>авторство; исключительные права.</w:t>
            </w:r>
          </w:p>
        </w:tc>
        <w:tc>
          <w:tcPr>
            <w:tcW w:w="1528" w:type="dxa"/>
          </w:tcPr>
          <w:p w14:paraId="5DCCCE0B" w14:textId="0096466A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ОПК-1</w:t>
            </w:r>
          </w:p>
        </w:tc>
        <w:tc>
          <w:tcPr>
            <w:tcW w:w="828" w:type="dxa"/>
          </w:tcPr>
          <w:p w14:paraId="15095DA1" w14:textId="66041E39" w:rsidR="008A7F1B" w:rsidRPr="008A7F1B" w:rsidRDefault="008A7F1B" w:rsidP="00D349DF">
            <w:pPr>
              <w:jc w:val="center"/>
              <w:rPr>
                <w:sz w:val="24"/>
                <w:szCs w:val="24"/>
              </w:rPr>
            </w:pPr>
            <w:r w:rsidRPr="008A7F1B"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Pr="008A7F1B" w:rsidRDefault="00FD2437" w:rsidP="00DA019E">
      <w:pPr>
        <w:jc w:val="both"/>
        <w:rPr>
          <w:i/>
          <w:iCs/>
        </w:rPr>
      </w:pPr>
    </w:p>
    <w:p w14:paraId="5E74DA96" w14:textId="77777777" w:rsidR="00FD2437" w:rsidRPr="008A7F1B" w:rsidRDefault="00FD2437" w:rsidP="00DA019E">
      <w:pPr>
        <w:jc w:val="both"/>
        <w:rPr>
          <w:i/>
          <w:iCs/>
        </w:rPr>
      </w:pPr>
    </w:p>
    <w:sectPr w:rsidR="00FD2437" w:rsidRPr="008A7F1B" w:rsidSect="008A7F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08560" w14:textId="77777777" w:rsidR="00EE1022" w:rsidRDefault="00EE1022">
      <w:r>
        <w:separator/>
      </w:r>
    </w:p>
  </w:endnote>
  <w:endnote w:type="continuationSeparator" w:id="0">
    <w:p w14:paraId="75562428" w14:textId="77777777" w:rsidR="00EE1022" w:rsidRDefault="00EE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7A5C4" w14:textId="77777777" w:rsidR="00EE1022" w:rsidRDefault="00EE1022">
      <w:r>
        <w:separator/>
      </w:r>
    </w:p>
  </w:footnote>
  <w:footnote w:type="continuationSeparator" w:id="0">
    <w:p w14:paraId="3F80CE5C" w14:textId="77777777" w:rsidR="00EE1022" w:rsidRDefault="00EE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72A27"/>
    <w:rsid w:val="00180DB5"/>
    <w:rsid w:val="001B05BA"/>
    <w:rsid w:val="001C73CF"/>
    <w:rsid w:val="001F129B"/>
    <w:rsid w:val="001F2B6D"/>
    <w:rsid w:val="001F3A64"/>
    <w:rsid w:val="00212E83"/>
    <w:rsid w:val="00220FB8"/>
    <w:rsid w:val="0024481B"/>
    <w:rsid w:val="00291151"/>
    <w:rsid w:val="00295E45"/>
    <w:rsid w:val="002A5B9E"/>
    <w:rsid w:val="003125F8"/>
    <w:rsid w:val="0032714F"/>
    <w:rsid w:val="00337B68"/>
    <w:rsid w:val="003860FC"/>
    <w:rsid w:val="003D0117"/>
    <w:rsid w:val="004269C0"/>
    <w:rsid w:val="00430D07"/>
    <w:rsid w:val="00443BAA"/>
    <w:rsid w:val="004C0EA7"/>
    <w:rsid w:val="005319C8"/>
    <w:rsid w:val="00560A06"/>
    <w:rsid w:val="005B59D7"/>
    <w:rsid w:val="006012F9"/>
    <w:rsid w:val="00633C2E"/>
    <w:rsid w:val="00670C89"/>
    <w:rsid w:val="006764D1"/>
    <w:rsid w:val="00680F74"/>
    <w:rsid w:val="00692935"/>
    <w:rsid w:val="006B2DB7"/>
    <w:rsid w:val="00734E37"/>
    <w:rsid w:val="00745281"/>
    <w:rsid w:val="00752F38"/>
    <w:rsid w:val="00787FF2"/>
    <w:rsid w:val="007B3921"/>
    <w:rsid w:val="007C42D3"/>
    <w:rsid w:val="00803D9C"/>
    <w:rsid w:val="008366C8"/>
    <w:rsid w:val="008A7F1B"/>
    <w:rsid w:val="008B123C"/>
    <w:rsid w:val="008B2AE4"/>
    <w:rsid w:val="008D641F"/>
    <w:rsid w:val="008E1E8E"/>
    <w:rsid w:val="009C2EC6"/>
    <w:rsid w:val="00A47453"/>
    <w:rsid w:val="00A51E26"/>
    <w:rsid w:val="00A924F3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71F48"/>
    <w:rsid w:val="00BA21EB"/>
    <w:rsid w:val="00BC7378"/>
    <w:rsid w:val="00BD5192"/>
    <w:rsid w:val="00C3758A"/>
    <w:rsid w:val="00C40A06"/>
    <w:rsid w:val="00C63C63"/>
    <w:rsid w:val="00C85117"/>
    <w:rsid w:val="00D349DF"/>
    <w:rsid w:val="00DA019E"/>
    <w:rsid w:val="00DA42AD"/>
    <w:rsid w:val="00DB4B25"/>
    <w:rsid w:val="00E035A8"/>
    <w:rsid w:val="00E335A7"/>
    <w:rsid w:val="00ED044F"/>
    <w:rsid w:val="00EE1022"/>
    <w:rsid w:val="00EE286F"/>
    <w:rsid w:val="00EF00BC"/>
    <w:rsid w:val="00EF395E"/>
    <w:rsid w:val="00F20F92"/>
    <w:rsid w:val="00F92A45"/>
    <w:rsid w:val="00F9669C"/>
    <w:rsid w:val="00F96F40"/>
    <w:rsid w:val="00FD2437"/>
    <w:rsid w:val="00FF5EDE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51A396D1-672A-43A1-BC9E-8FEBFCEC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2024-06-27T13:56:00Z</dcterms:created>
  <dcterms:modified xsi:type="dcterms:W3CDTF">2024-06-27T13:56:00Z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