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4145B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45BB" w:rsidRDefault="006D4C6D">
            <w:pPr>
              <w:spacing w:after="0"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4145B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45BB" w:rsidRDefault="006D4C6D">
            <w:pPr>
              <w:spacing w:after="0" w:line="240" w:lineRule="auto"/>
              <w:ind w:firstLine="0"/>
              <w:jc w:val="center"/>
            </w:pPr>
            <w:r>
              <w:rPr>
                <w:b/>
                <w:bCs/>
              </w:rPr>
              <w:t>«УПРАВЛЕНИЕ ИНЖЕНЕРНЫМИ ДАННЫМИ, ЗНАНИЯМИ И ИНФОРМАЦИЕЙ ОПЫТНО-КОНСТРУКТОРСКИХ РАБОТ В СРЕДЕ PDM-СИСТЕМ»</w:t>
            </w:r>
          </w:p>
        </w:tc>
      </w:tr>
      <w:tr w:rsidR="004145B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45BB" w:rsidRDefault="004145BB">
            <w:pPr>
              <w:spacing w:after="0" w:line="240" w:lineRule="auto"/>
              <w:ind w:firstLine="0"/>
              <w:jc w:val="center"/>
            </w:pPr>
          </w:p>
          <w:p w:rsidR="004145BB" w:rsidRDefault="006D4C6D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Фонд оценочных средств</w:t>
            </w:r>
          </w:p>
        </w:tc>
      </w:tr>
      <w:tr w:rsidR="004145B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45BB" w:rsidRDefault="006D4C6D">
            <w:pPr>
              <w:spacing w:after="0" w:line="240" w:lineRule="auto"/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45BB" w:rsidRDefault="006D4C6D">
            <w:pPr>
              <w:spacing w:after="0"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15.04.05</w:t>
            </w:r>
            <w:r w:rsidRPr="006D4C6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Конструкторско-технологическое обеспечение машиностроительных производств</w:t>
            </w:r>
          </w:p>
        </w:tc>
      </w:tr>
      <w:tr w:rsidR="004145B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45BB" w:rsidRDefault="006D4C6D">
            <w:pPr>
              <w:spacing w:after="0" w:line="240" w:lineRule="auto"/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45BB" w:rsidRDefault="006D4C6D">
            <w:pPr>
              <w:spacing w:after="0"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Информационно-системное обеспечение и управление опытно-конструкторскими работами</w:t>
            </w:r>
          </w:p>
        </w:tc>
      </w:tr>
      <w:tr w:rsidR="004145B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45BB" w:rsidRDefault="006D4C6D">
            <w:pPr>
              <w:spacing w:after="0" w:line="240" w:lineRule="auto"/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45BB" w:rsidRDefault="006D4C6D">
            <w:pPr>
              <w:spacing w:after="0" w:line="240" w:lineRule="auto"/>
              <w:ind w:firstLine="0"/>
            </w:pPr>
            <w:r>
              <w:t>Магистратура</w:t>
            </w:r>
          </w:p>
        </w:tc>
      </w:tr>
      <w:tr w:rsidR="004145B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45BB" w:rsidRDefault="006D4C6D">
            <w:pPr>
              <w:spacing w:after="0" w:line="240" w:lineRule="auto"/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45BB" w:rsidRDefault="006D4C6D">
            <w:pPr>
              <w:spacing w:after="0" w:line="240" w:lineRule="auto"/>
              <w:ind w:firstLine="0"/>
            </w:pPr>
            <w:r>
              <w:t xml:space="preserve">Очная </w:t>
            </w:r>
          </w:p>
        </w:tc>
      </w:tr>
      <w:tr w:rsidR="004145B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45BB" w:rsidRDefault="006D4C6D">
            <w:pPr>
              <w:spacing w:after="0" w:line="240" w:lineRule="auto"/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45BB" w:rsidRDefault="006D4C6D">
            <w:pPr>
              <w:spacing w:after="0" w:line="240" w:lineRule="auto"/>
              <w:ind w:firstLine="0"/>
            </w:pPr>
            <w:r>
              <w:t>Е Оружие и системы вооружения</w:t>
            </w:r>
          </w:p>
        </w:tc>
      </w:tr>
      <w:tr w:rsidR="004145B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45BB" w:rsidRDefault="006D4C6D">
            <w:pPr>
              <w:spacing w:after="0" w:line="240" w:lineRule="auto"/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45BB" w:rsidRDefault="006D4C6D">
            <w:pPr>
              <w:spacing w:after="0" w:line="240" w:lineRule="auto"/>
              <w:ind w:firstLine="0"/>
            </w:pPr>
            <w:r>
              <w:t xml:space="preserve">Е1 </w:t>
            </w:r>
            <w:r>
              <w:rPr>
                <w:bCs/>
              </w:rPr>
              <w:t>Стрелково-пушечное, артиллерийское и ракетное оружие</w:t>
            </w:r>
          </w:p>
        </w:tc>
      </w:tr>
      <w:tr w:rsidR="004145B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45BB" w:rsidRDefault="006D4C6D">
            <w:pPr>
              <w:spacing w:after="0" w:line="240" w:lineRule="auto"/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45BB" w:rsidRDefault="006D4C6D">
            <w:pPr>
              <w:spacing w:after="0" w:line="240" w:lineRule="auto"/>
              <w:ind w:firstLine="0"/>
            </w:pPr>
            <w:r>
              <w:t xml:space="preserve">Е1 </w:t>
            </w:r>
            <w:r>
              <w:rPr>
                <w:bCs/>
              </w:rPr>
              <w:t>Стрелково-пушечное, артиллерийское и ракетное оружие</w:t>
            </w:r>
          </w:p>
        </w:tc>
      </w:tr>
      <w:tr w:rsidR="004145B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45BB" w:rsidRDefault="006D4C6D">
            <w:pPr>
              <w:spacing w:after="0" w:line="240" w:lineRule="auto"/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45BB" w:rsidRDefault="006D4C6D">
            <w:pPr>
              <w:spacing w:after="0" w:line="240" w:lineRule="auto"/>
              <w:ind w:firstLine="0"/>
            </w:pPr>
            <w:r>
              <w:t>2023</w:t>
            </w:r>
          </w:p>
        </w:tc>
      </w:tr>
    </w:tbl>
    <w:p w:rsidR="004145BB" w:rsidRDefault="004145BB"/>
    <w:p w:rsidR="004145BB" w:rsidRDefault="004145BB"/>
    <w:p w:rsidR="004145BB" w:rsidRDefault="004145BB"/>
    <w:p w:rsidR="004145BB" w:rsidRDefault="004145BB"/>
    <w:p w:rsidR="004145BB" w:rsidRDefault="004145BB"/>
    <w:p w:rsidR="004145BB" w:rsidRDefault="004145BB"/>
    <w:p w:rsidR="004145BB" w:rsidRDefault="004145BB"/>
    <w:p w:rsidR="004145BB" w:rsidRDefault="004145BB"/>
    <w:p w:rsidR="004145BB" w:rsidRDefault="004145BB"/>
    <w:p w:rsidR="004145BB" w:rsidRDefault="004145BB"/>
    <w:p w:rsidR="004145BB" w:rsidRDefault="004145BB"/>
    <w:p w:rsidR="004145BB" w:rsidRDefault="004145BB"/>
    <w:p w:rsidR="004145BB" w:rsidRDefault="004145BB"/>
    <w:p w:rsidR="004145BB" w:rsidRDefault="004145BB">
      <w:pPr>
        <w:sectPr w:rsidR="004145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145BB" w:rsidRDefault="006D4C6D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ФОС по дисциплине «УПРАВЛЕНИЕ ИНЖЕНЕРНЫМИ ДАННЫМИ, ЗНАНИЯМИ И ИНФОРМАЦИЕЙ ОПЫТНО-КОНСТРУКТОРСКИХ РАБОТ В СРЕДЕ PDM-СИСТЕМ»</w:t>
      </w:r>
    </w:p>
    <w:p w:rsidR="004145BB" w:rsidRDefault="006D4C6D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ОП ВО 15.04.05 «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Конструкторско-технологическое обеспечение машиностроительных производств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», форма обучения очная </w:t>
      </w:r>
    </w:p>
    <w:p w:rsidR="004145BB" w:rsidRDefault="004145B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145BB" w:rsidRDefault="006D4C6D">
      <w:pPr>
        <w:spacing w:after="0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ПСК-2.2 – Способен анализировать и описывать бизнес-процессы проектирования, формировать основные понятия баз знаний проектирования. </w:t>
      </w:r>
    </w:p>
    <w:p w:rsidR="004145BB" w:rsidRDefault="004145BB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3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22"/>
        <w:gridCol w:w="8863"/>
        <w:gridCol w:w="1666"/>
        <w:gridCol w:w="1757"/>
      </w:tblGrid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bookmarkStart w:id="0" w:name="_Hlk100581052"/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Базы инженерных данных опытно-конструкторских работ обеспечивают 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Единая среда классификации компонентов и библиотечных элементов в процессах ОКР обеспечивает  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База инженерных данных опытно-конструкторских работ требуют  наличия  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Классификатор компонентов и библиотечных элементов обладают 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Классификатор компонентов и библиотечных элементов исключает 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Классификатор компонентов и библиотечных элементов обеспечивает возможность 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Приблизительное время, затрачиваемое на поиск, принятие решения о применении, повторное трёхмерное моделирование и исследование аналогов проработанных ранее компонентов и стандартных деталей составляет ______________ рабочего времени.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инженерными данными, знаниями и информацией подразумевает управление процессом ведения инженерных данных, знаний и информации и интеграцию между различными ______________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Миграция данных это процесс переноса данных в соответствующие ______________  систем – потребителей инженерных данных, знаний и информации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 сетевых каталогах производители размещают информацию о своих изделиях в _______________., используемых заказчиками.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Нормативно-справочную информацию опытно-конструкторских работ (</w:t>
            </w:r>
            <w:r>
              <w:rPr>
                <w:rFonts w:cs="Times New Roman"/>
                <w:sz w:val="24"/>
                <w:szCs w:val="24"/>
              </w:rPr>
              <w:t>НСИ) составляют: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Стандартные изделия.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 Современные системы автоматизированного проектирования;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 Прочие изделия.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 Унифицированные детали и сборочные единицы.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 Детали и сборочные единицы оригинальной разработки.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6. Вычислительные методы выполнения проектных процедур;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8. 1, 3, 4, 5.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Управление процессом ведения НСИ осуществляется по цепочке: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 – заявка пользователя 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2– обработка позиции экспертом по НСИ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 – повторное использование аналогов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 – создание записи об объекте НСИ в корпоративной (централизованной) системе НСИ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 – репликация данных в функциональные (производственные) системы предприятия.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7. 1, 2, 4, 5.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Возможность множественной классификации инженерных данных, знаний и информации включают использование комбинаций: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 – общероссийских классификаторов, 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  – отраслевых классификаторов, 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  – международных классификаторов, </w:t>
            </w:r>
          </w:p>
          <w:p w:rsidR="00341CD6" w:rsidRPr="006D4C6D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 – классификаторов </w:t>
            </w:r>
            <w:r>
              <w:rPr>
                <w:rFonts w:cs="Times New Roman"/>
                <w:sz w:val="24"/>
                <w:szCs w:val="24"/>
                <w:lang w:val="en-US"/>
              </w:rPr>
              <w:t>ISO</w:t>
            </w:r>
          </w:p>
          <w:p w:rsidR="00341CD6" w:rsidRPr="006D4C6D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6D4C6D">
              <w:rPr>
                <w:rFonts w:cs="Times New Roman"/>
                <w:sz w:val="24"/>
                <w:szCs w:val="24"/>
              </w:rPr>
              <w:t>5</w:t>
            </w:r>
            <w:r>
              <w:rPr>
                <w:rFonts w:cs="Times New Roman"/>
                <w:sz w:val="24"/>
                <w:szCs w:val="24"/>
              </w:rPr>
              <w:t xml:space="preserve">  – внутренних специализированных классификаторов компаний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6. 1, 2, </w:t>
            </w:r>
            <w:r>
              <w:rPr>
                <w:rFonts w:cs="Times New Roman"/>
                <w:sz w:val="24"/>
                <w:szCs w:val="24"/>
                <w:lang w:val="en-US"/>
              </w:rPr>
              <w:t>3</w:t>
            </w:r>
            <w:r>
              <w:rPr>
                <w:rFonts w:cs="Times New Roman"/>
                <w:sz w:val="24"/>
                <w:szCs w:val="24"/>
              </w:rPr>
              <w:t>, 5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7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Pr="006D4C6D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Миграция инженерных данных, знаний и информации в соответствии</w:t>
            </w:r>
          </w:p>
          <w:p w:rsidR="00341CD6" w:rsidRPr="006D4C6D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6D4C6D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 xml:space="preserve"> с мэппингом полей и справочников, </w:t>
            </w:r>
          </w:p>
          <w:p w:rsidR="00341CD6" w:rsidRPr="006D4C6D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6D4C6D">
              <w:rPr>
                <w:rFonts w:cs="Times New Roman"/>
                <w:sz w:val="24"/>
                <w:szCs w:val="24"/>
              </w:rPr>
              <w:t xml:space="preserve">2 </w:t>
            </w:r>
            <w:r>
              <w:rPr>
                <w:rFonts w:cs="Times New Roman"/>
                <w:sz w:val="24"/>
                <w:szCs w:val="24"/>
              </w:rPr>
              <w:t xml:space="preserve">с учетом связок дублей и эталонов </w:t>
            </w:r>
          </w:p>
          <w:p w:rsidR="00341CD6" w:rsidRPr="006D4C6D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6D4C6D">
              <w:rPr>
                <w:rFonts w:cs="Times New Roman"/>
                <w:sz w:val="24"/>
                <w:szCs w:val="24"/>
              </w:rPr>
              <w:t xml:space="preserve">3 </w:t>
            </w:r>
            <w:r>
              <w:rPr>
                <w:rFonts w:cs="Times New Roman"/>
                <w:sz w:val="24"/>
                <w:szCs w:val="24"/>
              </w:rPr>
              <w:t>критериев переносимости значений отдельных атрибутов дублей.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6D4C6D">
              <w:rPr>
                <w:rFonts w:cs="Times New Roman"/>
                <w:sz w:val="24"/>
                <w:szCs w:val="24"/>
              </w:rPr>
              <w:t>4</w:t>
            </w:r>
            <w:r>
              <w:rPr>
                <w:rFonts w:cs="Times New Roman"/>
                <w:sz w:val="24"/>
                <w:szCs w:val="24"/>
              </w:rPr>
              <w:t xml:space="preserve"> словарями и классификаторами систем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5. 1, 2, </w:t>
            </w:r>
            <w:r w:rsidRPr="006D4C6D">
              <w:rPr>
                <w:rFonts w:cs="Times New Roman"/>
                <w:sz w:val="24"/>
                <w:szCs w:val="24"/>
              </w:rPr>
              <w:t>3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 Все вышеперечисленные</w:t>
            </w:r>
            <w:r w:rsidRPr="006D4C6D">
              <w:rPr>
                <w:rFonts w:cs="Times New Roman"/>
                <w:sz w:val="24"/>
                <w:szCs w:val="24"/>
              </w:rPr>
              <w:t>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Таблица мэппинга справочников определяет: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 – какой справочник ЕС НСИ является источником информации 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 – для каких справочников, 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 – в каких информационных системах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 – в каких классификаторах 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5. 1, 2, </w:t>
            </w:r>
            <w:r w:rsidRPr="006D4C6D">
              <w:rPr>
                <w:rFonts w:cs="Times New Roman"/>
                <w:sz w:val="24"/>
                <w:szCs w:val="24"/>
              </w:rPr>
              <w:t>3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 Все вышеперечисленные</w:t>
            </w:r>
            <w:r w:rsidRPr="006D4C6D">
              <w:rPr>
                <w:rFonts w:cs="Times New Roman"/>
                <w:sz w:val="24"/>
                <w:szCs w:val="24"/>
              </w:rPr>
              <w:t>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Единый каталог распределённых сетевых ресурсов обеспечивает поддержка для </w:t>
            </w:r>
            <w:r>
              <w:rPr>
                <w:rFonts w:cs="Times New Roman"/>
                <w:sz w:val="24"/>
                <w:szCs w:val="24"/>
              </w:rPr>
              <w:lastRenderedPageBreak/>
              <w:t>основных промышленных САПР</w:t>
            </w:r>
          </w:p>
          <w:p w:rsidR="00341CD6" w:rsidRPr="006D4C6D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6D4C6D">
              <w:rPr>
                <w:rFonts w:cs="Times New Roman"/>
                <w:sz w:val="24"/>
                <w:szCs w:val="24"/>
                <w:lang w:val="en-US"/>
              </w:rPr>
              <w:t xml:space="preserve">1 Creo, </w:t>
            </w:r>
          </w:p>
          <w:p w:rsidR="00341CD6" w:rsidRPr="006D4C6D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6D4C6D">
              <w:rPr>
                <w:rFonts w:cs="Times New Roman"/>
                <w:sz w:val="24"/>
                <w:szCs w:val="24"/>
                <w:lang w:val="en-US"/>
              </w:rPr>
              <w:t xml:space="preserve">2 SolidWorks, </w:t>
            </w:r>
          </w:p>
          <w:p w:rsidR="00341CD6" w:rsidRPr="006D4C6D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6D4C6D">
              <w:rPr>
                <w:rFonts w:cs="Times New Roman"/>
                <w:sz w:val="24"/>
                <w:szCs w:val="24"/>
                <w:lang w:val="en-US"/>
              </w:rPr>
              <w:t xml:space="preserve">3 CATIA, </w:t>
            </w:r>
          </w:p>
          <w:p w:rsidR="00341CD6" w:rsidRPr="006D4C6D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6D4C6D">
              <w:rPr>
                <w:rFonts w:cs="Times New Roman"/>
                <w:sz w:val="24"/>
                <w:szCs w:val="24"/>
                <w:lang w:val="en-US"/>
              </w:rPr>
              <w:t xml:space="preserve">4 NX, </w:t>
            </w:r>
          </w:p>
          <w:p w:rsidR="00341CD6" w:rsidRPr="006D4C6D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6D4C6D">
              <w:rPr>
                <w:rFonts w:cs="Times New Roman"/>
                <w:sz w:val="24"/>
                <w:szCs w:val="24"/>
                <w:lang w:val="en-US"/>
              </w:rPr>
              <w:t xml:space="preserve">5 Inventor 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6 TFlex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7 </w:t>
            </w:r>
            <w:r>
              <w:rPr>
                <w:rFonts w:cs="Times New Roman"/>
                <w:sz w:val="24"/>
                <w:szCs w:val="24"/>
              </w:rPr>
              <w:t>Компас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 Все вышеперечисленные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9. 1, 2, </w:t>
            </w:r>
            <w:r>
              <w:rPr>
                <w:rFonts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Интерактивный сетевой высокопроизводительный Web-каталог деталей и стандартизованных частей содержит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трехмерные CAD-модели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2.поверхностные CAD-модели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 каркасные CAD-модели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состав машиностроительных САПР в качестве составляющих входят: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1. CAD-, PDM-, SCADA-;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2. PDM-, PLM-, CAE-;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3. CAD-, CAM-, CAE-;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4. ERP-, CAM-, CAE-;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5. CAD-, CAM-, PLM-.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Согласно ГОСТ 15.001-88 техническое задание (ТЗ) устанавливает для технической системы: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 Основное назначение;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Технические и тактико-технические характеристики (ТТХ);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 Показатели качества и технико-экономические требования;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 Выполнение необходимых стадий разработки конструкторской и технологической документации и ее состав;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5. Специальные требования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7. 1, 2, 3, 4</w:t>
            </w:r>
            <w:r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Самым дорогостоящим для внесения изменений в конструкцию является этап жизненного цикла: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 Эксплуатации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Производства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3. Проектирования. 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ОПК-7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bookmarkEnd w:id="0"/>
    </w:tbl>
    <w:p w:rsidR="004145BB" w:rsidRDefault="006D4C6D">
      <w:pPr>
        <w:ind w:firstLine="0"/>
      </w:pPr>
      <w:r>
        <w:br w:type="page"/>
      </w:r>
    </w:p>
    <w:p w:rsidR="004145BB" w:rsidRDefault="006D4C6D">
      <w:pPr>
        <w:ind w:firstLine="0"/>
      </w:pPr>
      <w:r>
        <w:lastRenderedPageBreak/>
        <w:t>ПСК-2.3 – Способен разрабатывать и управлять информационно-системными проектными процедурами и проектными цепочками.</w:t>
      </w:r>
    </w:p>
    <w:tbl>
      <w:tblPr>
        <w:tblW w:w="13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22"/>
        <w:gridCol w:w="8863"/>
        <w:gridCol w:w="1666"/>
        <w:gridCol w:w="1757"/>
      </w:tblGrid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Проектирование, при котором все проектные решения или их часть получают путем взаимодействия человека и ЭВМ, называют_______________.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Нормативно-справочную информацию опытно-конструкторских работ (</w:t>
            </w:r>
            <w:r>
              <w:rPr>
                <w:rFonts w:cs="Times New Roman"/>
                <w:sz w:val="24"/>
                <w:szCs w:val="24"/>
              </w:rPr>
              <w:t>НСИ) составляют: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Стандартные изделия.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 Современные системы автоматизированного проектирования;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 Прочие изделия.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 Унифицированные детали и сборочные единицы.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 Детали и сборочные единицы оригинальной разработки.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 Вычислительные методы выполнения проектных процедур;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8. 1, 3, 4, 5.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Самым дорогостоящим для внесения изменений в конструкцию является этап жизненного цикла: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 Эксплуатации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Производства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3. Проектирования. 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Web-каталог содержит: 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 стандартизированные изделия, 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 нормированные изделия, 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 покупные изделия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 комплектующие изделия, 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 детали и сборочные единицы оригинальной разработки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7. 1, 3, 4, 5.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Производители стандартизованных деталей и запасных частей предоставляют заказчикам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_______________.</w:t>
            </w:r>
            <w:r>
              <w:rPr>
                <w:rFonts w:cs="Times New Roman"/>
                <w:sz w:val="24"/>
                <w:szCs w:val="24"/>
              </w:rPr>
              <w:t>о производимой продукции с любой степенью детализации.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_______________. о</w:t>
            </w:r>
            <w:r>
              <w:rPr>
                <w:rFonts w:cs="Times New Roman"/>
                <w:sz w:val="24"/>
                <w:szCs w:val="24"/>
              </w:rPr>
              <w:t xml:space="preserve">беспечивает замену ссылочных значений атрибутов справочников ЕС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нормативно-справочной информации</w:t>
            </w:r>
            <w:r>
              <w:rPr>
                <w:rFonts w:cs="Times New Roman"/>
                <w:sz w:val="24"/>
                <w:szCs w:val="24"/>
              </w:rPr>
              <w:t xml:space="preserve"> на значения атрибутов связанных объектов.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_______________. о</w:t>
            </w:r>
            <w:r>
              <w:rPr>
                <w:rFonts w:cs="Times New Roman"/>
                <w:sz w:val="24"/>
                <w:szCs w:val="24"/>
              </w:rPr>
              <w:t xml:space="preserve">беспечивает мэппинг конкретных записей ЕС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справочной информации</w:t>
            </w:r>
            <w:r>
              <w:rPr>
                <w:rFonts w:cs="Times New Roman"/>
                <w:sz w:val="24"/>
                <w:szCs w:val="24"/>
              </w:rPr>
              <w:t xml:space="preserve"> в системы- потребители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нормативно-справочной информации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lastRenderedPageBreak/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rPr>
          <w:trHeight w:val="984"/>
        </w:trPr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Таблица мэппинга справочников определяет, какой справочник ЕС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нормативно-справочной информации</w:t>
            </w:r>
            <w:r>
              <w:rPr>
                <w:rFonts w:cs="Times New Roman"/>
                <w:sz w:val="24"/>
                <w:szCs w:val="24"/>
              </w:rPr>
              <w:t xml:space="preserve"> является источником информации для справочников 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rPr>
          <w:trHeight w:val="997"/>
        </w:trPr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Таблица мэппинга справочников определяет, сколько справочников ЕС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нормативно-справочной информации</w:t>
            </w:r>
            <w:r>
              <w:rPr>
                <w:rFonts w:cs="Times New Roman"/>
                <w:sz w:val="24"/>
                <w:szCs w:val="24"/>
              </w:rPr>
              <w:t xml:space="preserve"> могут быть источниками для одного справочника конкретной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6D4C6D">
              <w:rPr>
                <w:rFonts w:cs="Times New Roman"/>
                <w:sz w:val="24"/>
                <w:szCs w:val="24"/>
              </w:rPr>
              <w:t xml:space="preserve">Настройка миграции инженерных данных, знаний и информации </w:t>
            </w:r>
            <w:r>
              <w:rPr>
                <w:rFonts w:cs="Times New Roman"/>
                <w:sz w:val="24"/>
                <w:szCs w:val="24"/>
              </w:rPr>
              <w:t>содержит</w:t>
            </w:r>
            <w:r w:rsidRPr="006D4C6D">
              <w:rPr>
                <w:rFonts w:cs="Times New Roman"/>
                <w:sz w:val="24"/>
                <w:szCs w:val="24"/>
              </w:rPr>
              <w:t>:.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 Таблицу мэппинга справочников 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 Таблицу переходных ключей. 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 Таблицу подстановки значений. 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4. Таблицу ппереноса моделей 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6. 1, 2, 3, 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Интерактивный сетевой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_______________.</w:t>
            </w:r>
            <w:r>
              <w:rPr>
                <w:rFonts w:cs="Times New Roman"/>
                <w:sz w:val="24"/>
                <w:szCs w:val="24"/>
              </w:rPr>
              <w:t xml:space="preserve">высокопроизводительный деталей и стандартизованных частей объединяет в единый каталог распределённые сетевые ресурсы. 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Информационная составляющая содержания Web-каталога использует 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_______________.</w:t>
            </w:r>
            <w:r>
              <w:rPr>
                <w:rFonts w:cs="Times New Roman"/>
                <w:sz w:val="24"/>
                <w:szCs w:val="24"/>
              </w:rPr>
              <w:t>для электронного бизнеса (e-business).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Решение инженерных данных, знаний и информации включает: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 Систему классификации и необходимых описательных атрибутов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Классификацию и заполнение атрибутов классификации ДСЕ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 Ограничительные перечни стандартных изделий.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4. Архитектуру решения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нормативно-справочной информации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 Администратор классификаторов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6. 1, 2, 3, 4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 Все вышеперечисленные;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Процесс ведения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инженерных данных, знаний и информации </w:t>
            </w:r>
            <w:r>
              <w:rPr>
                <w:rFonts w:cs="Times New Roman"/>
                <w:sz w:val="24"/>
                <w:szCs w:val="24"/>
              </w:rPr>
              <w:t>состоит из следующих этапов: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 – заявка пользователя 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2– обработка позиции экспертом по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нормативно-справочной информации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 – повторное использование аналогов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 – создание записи об объекте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нормативно-справочной информации</w:t>
            </w:r>
            <w:r>
              <w:rPr>
                <w:rFonts w:cs="Times New Roman"/>
                <w:sz w:val="24"/>
                <w:szCs w:val="24"/>
              </w:rPr>
              <w:t xml:space="preserve"> в корпоративной (централизованной) системе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нормативно-справочной информации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5 – репликация данных в функциональные (производственные) системы </w:t>
            </w:r>
            <w:r>
              <w:rPr>
                <w:rFonts w:cs="Times New Roman"/>
                <w:sz w:val="24"/>
                <w:szCs w:val="24"/>
              </w:rPr>
              <w:lastRenderedPageBreak/>
              <w:t>предприятия.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7. 1, 2, 4, 5.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lastRenderedPageBreak/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состав машиностроительных САПР в качестве составляющих входят: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1. CAD-, PDM-, SCADA-;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2. PDM-, PLM-, CAE-;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3. CAD-, CAM-, CAE-;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4. ERP-, CAM-, CAE-;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5. CAD-, CAM-, PLM-.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 – развитие рассматриваемой системы во времени, начиная от замысла и заканчивая списанием.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left="317" w:hanging="283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Миграция инженерных данных, знаний и информации.</w:t>
            </w:r>
          </w:p>
          <w:p w:rsidR="00341CD6" w:rsidRDefault="00341CD6">
            <w:pPr>
              <w:spacing w:after="0" w:line="240" w:lineRule="auto"/>
              <w:ind w:left="317" w:hanging="283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 процесс переноса данных из ЕС НСИ в соответствующие справочники, словари и классификаторы систем – потребителей НСИ.</w:t>
            </w:r>
          </w:p>
          <w:p w:rsidR="00341CD6" w:rsidRDefault="00341CD6">
            <w:pPr>
              <w:spacing w:after="0" w:line="240" w:lineRule="auto"/>
              <w:ind w:left="317" w:hanging="283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 процесс переноса данных в соответствии с мэппингом полей и справочников, с учетом связок дублей и эталонов и критериев переносимости значений отдельных атрибутов дублей.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cs="Times New Roman"/>
                <w:sz w:val="24"/>
                <w:szCs w:val="24"/>
              </w:rPr>
              <w:t xml:space="preserve">1, </w:t>
            </w:r>
          </w:p>
          <w:p w:rsidR="00341CD6" w:rsidRDefault="00341CD6">
            <w:pPr>
              <w:spacing w:after="0" w:line="240" w:lineRule="auto"/>
              <w:ind w:left="317" w:hanging="283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4. Все вышеперечисленные;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Конфигурация «MDM Управление нормативно-справочной информацией» обеспечивает: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 Автоматизацию процессов консолидации, первичной обработки и ведения нормативно-справочной информацией.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управление процессом ведения нормативно-справочной информацией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 интеграцию нормативно-справочной информации между различными учетными и информационными системами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4. </w:t>
            </w:r>
            <w:r>
              <w:rPr>
                <w:rFonts w:cs="Times New Roman"/>
                <w:sz w:val="24"/>
                <w:szCs w:val="24"/>
              </w:rPr>
              <w:t>1, 2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 Все вышеперечисленные;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6. 2,3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Интерактивный каталог изделий является интегрированной инструментальной сетевой средой для: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 создания каталога (рубрикатора),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 нормализации классификаторов к содержимому каталога. 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 разработки классификаторов.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 полноценной поддержки производственных стандартов.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 для подготовки и включения в каталог 3D-моделей.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6. 1, 4</w:t>
            </w:r>
          </w:p>
          <w:p w:rsidR="00341CD6" w:rsidRDefault="00341CD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7. Все вышеперечисленные;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lastRenderedPageBreak/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CD6" w:rsidTr="00341CD6">
        <w:tc>
          <w:tcPr>
            <w:tcW w:w="922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:rsidR="00341CD6" w:rsidRDefault="00341CD6">
            <w:pPr>
              <w:spacing w:line="240" w:lineRule="auto"/>
              <w:ind w:firstLine="0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Системой управления инженерными данными, знаниями и информацией называется 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ПСК-2.4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341CD6" w:rsidRDefault="00341CD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145BB" w:rsidRDefault="004145BB">
      <w:bookmarkStart w:id="1" w:name="_GoBack"/>
      <w:bookmarkEnd w:id="1"/>
    </w:p>
    <w:sectPr w:rsidR="004145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5BB" w:rsidRDefault="006D4C6D">
      <w:pPr>
        <w:spacing w:line="240" w:lineRule="auto"/>
      </w:pPr>
      <w:r>
        <w:separator/>
      </w:r>
    </w:p>
  </w:endnote>
  <w:endnote w:type="continuationSeparator" w:id="0">
    <w:p w:rsidR="004145BB" w:rsidRDefault="006D4C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5BB" w:rsidRDefault="006D4C6D">
      <w:pPr>
        <w:spacing w:after="0"/>
      </w:pPr>
      <w:r>
        <w:separator/>
      </w:r>
    </w:p>
  </w:footnote>
  <w:footnote w:type="continuationSeparator" w:id="0">
    <w:p w:rsidR="004145BB" w:rsidRDefault="006D4C6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768"/>
    <w:rsid w:val="00002FF6"/>
    <w:rsid w:val="000212F2"/>
    <w:rsid w:val="00021B8C"/>
    <w:rsid w:val="00022286"/>
    <w:rsid w:val="000564B2"/>
    <w:rsid w:val="000736DB"/>
    <w:rsid w:val="000968A4"/>
    <w:rsid w:val="00096F20"/>
    <w:rsid w:val="000A47E6"/>
    <w:rsid w:val="000D5809"/>
    <w:rsid w:val="00115FCA"/>
    <w:rsid w:val="00167E10"/>
    <w:rsid w:val="00187528"/>
    <w:rsid w:val="001875DD"/>
    <w:rsid w:val="002018E4"/>
    <w:rsid w:val="00205862"/>
    <w:rsid w:val="00233676"/>
    <w:rsid w:val="00240C2E"/>
    <w:rsid w:val="00241689"/>
    <w:rsid w:val="00250A8B"/>
    <w:rsid w:val="0026602F"/>
    <w:rsid w:val="002713AE"/>
    <w:rsid w:val="0028338C"/>
    <w:rsid w:val="002904A0"/>
    <w:rsid w:val="002F12F6"/>
    <w:rsid w:val="003008BF"/>
    <w:rsid w:val="00302FC8"/>
    <w:rsid w:val="00341CD6"/>
    <w:rsid w:val="00343212"/>
    <w:rsid w:val="00377124"/>
    <w:rsid w:val="00380EC4"/>
    <w:rsid w:val="003859D1"/>
    <w:rsid w:val="0039275A"/>
    <w:rsid w:val="003A0E5F"/>
    <w:rsid w:val="003F39EF"/>
    <w:rsid w:val="004000DB"/>
    <w:rsid w:val="00400176"/>
    <w:rsid w:val="004145BB"/>
    <w:rsid w:val="00424302"/>
    <w:rsid w:val="00445E85"/>
    <w:rsid w:val="004517C2"/>
    <w:rsid w:val="00465EAF"/>
    <w:rsid w:val="004B5264"/>
    <w:rsid w:val="00515F08"/>
    <w:rsid w:val="005348F8"/>
    <w:rsid w:val="00570F65"/>
    <w:rsid w:val="00583280"/>
    <w:rsid w:val="005F09BC"/>
    <w:rsid w:val="0063096D"/>
    <w:rsid w:val="006445C7"/>
    <w:rsid w:val="0065009F"/>
    <w:rsid w:val="006573B7"/>
    <w:rsid w:val="006755B2"/>
    <w:rsid w:val="00681E27"/>
    <w:rsid w:val="00686858"/>
    <w:rsid w:val="006D4C6D"/>
    <w:rsid w:val="006D574C"/>
    <w:rsid w:val="00717480"/>
    <w:rsid w:val="00722FE3"/>
    <w:rsid w:val="00723148"/>
    <w:rsid w:val="007447EA"/>
    <w:rsid w:val="00744F8A"/>
    <w:rsid w:val="007528F4"/>
    <w:rsid w:val="00753B04"/>
    <w:rsid w:val="00770812"/>
    <w:rsid w:val="007B0768"/>
    <w:rsid w:val="007B3253"/>
    <w:rsid w:val="007B7531"/>
    <w:rsid w:val="007C6EE8"/>
    <w:rsid w:val="00841A67"/>
    <w:rsid w:val="008441A5"/>
    <w:rsid w:val="008447EB"/>
    <w:rsid w:val="008638ED"/>
    <w:rsid w:val="00871960"/>
    <w:rsid w:val="00894944"/>
    <w:rsid w:val="008B1738"/>
    <w:rsid w:val="008F3879"/>
    <w:rsid w:val="008F46AA"/>
    <w:rsid w:val="0090172E"/>
    <w:rsid w:val="00937F14"/>
    <w:rsid w:val="00945E45"/>
    <w:rsid w:val="0097163D"/>
    <w:rsid w:val="00975055"/>
    <w:rsid w:val="00977480"/>
    <w:rsid w:val="00992E46"/>
    <w:rsid w:val="009A3668"/>
    <w:rsid w:val="009B12DF"/>
    <w:rsid w:val="009B2175"/>
    <w:rsid w:val="009B71DE"/>
    <w:rsid w:val="009C2EAB"/>
    <w:rsid w:val="009D78A6"/>
    <w:rsid w:val="00A44152"/>
    <w:rsid w:val="00AA5CAB"/>
    <w:rsid w:val="00AC4FA6"/>
    <w:rsid w:val="00B51EA0"/>
    <w:rsid w:val="00B71A3F"/>
    <w:rsid w:val="00B874B7"/>
    <w:rsid w:val="00B94CA5"/>
    <w:rsid w:val="00BB7B90"/>
    <w:rsid w:val="00BD49DE"/>
    <w:rsid w:val="00C15101"/>
    <w:rsid w:val="00C3377A"/>
    <w:rsid w:val="00C73E5E"/>
    <w:rsid w:val="00CA4B18"/>
    <w:rsid w:val="00CA55FB"/>
    <w:rsid w:val="00CD529C"/>
    <w:rsid w:val="00CF4B51"/>
    <w:rsid w:val="00CF5812"/>
    <w:rsid w:val="00D444AB"/>
    <w:rsid w:val="00D54515"/>
    <w:rsid w:val="00D774DE"/>
    <w:rsid w:val="00D8114D"/>
    <w:rsid w:val="00E115C8"/>
    <w:rsid w:val="00E16FE6"/>
    <w:rsid w:val="00E65FD4"/>
    <w:rsid w:val="00E75144"/>
    <w:rsid w:val="00F04460"/>
    <w:rsid w:val="00F24D61"/>
    <w:rsid w:val="00F527FC"/>
    <w:rsid w:val="00F672D1"/>
    <w:rsid w:val="00F75EA9"/>
    <w:rsid w:val="00FB0AD0"/>
    <w:rsid w:val="00FB791B"/>
    <w:rsid w:val="00FB7F89"/>
    <w:rsid w:val="00FD568A"/>
    <w:rsid w:val="753D283B"/>
    <w:rsid w:val="7735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0FEEFC-E86A-4809-897A-05B19071C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  <w:ind w:firstLine="709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  <w:ind w:firstLine="0"/>
    </w:pPr>
    <w:rPr>
      <w:rFonts w:ascii="Calibri" w:eastAsia="Calibri" w:hAnsi="Calibri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qFormat/>
    <w:pPr>
      <w:spacing w:after="120"/>
    </w:pPr>
  </w:style>
  <w:style w:type="paragraph" w:styleId="a7">
    <w:name w:val="List"/>
    <w:basedOn w:val="a5"/>
    <w:qFormat/>
    <w:pPr>
      <w:suppressAutoHyphens/>
      <w:spacing w:after="140" w:line="288" w:lineRule="auto"/>
      <w:ind w:firstLine="0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customStyle="1" w:styleId="aa">
    <w:name w:val="Содержимое таблицы"/>
    <w:basedOn w:val="a"/>
    <w:qFormat/>
    <w:pPr>
      <w:suppressLineNumbers/>
      <w:suppressAutoHyphens/>
      <w:spacing w:after="0" w:line="240" w:lineRule="auto"/>
      <w:ind w:firstLine="0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uiPriority w:val="99"/>
    <w:semiHidden/>
    <w:qFormat/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qFormat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F8385-CB1C-4C34-AE6D-9F5C8D4A8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1524</Words>
  <Characters>8688</Characters>
  <Application>Microsoft Office Word</Application>
  <DocSecurity>0</DocSecurity>
  <Lines>72</Lines>
  <Paragraphs>20</Paragraphs>
  <ScaleCrop>false</ScaleCrop>
  <Company>Microsoft</Company>
  <LinksUpToDate>false</LinksUpToDate>
  <CharactersWithSpaces>10192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3</cp:revision>
  <dcterms:created xsi:type="dcterms:W3CDTF">2024-05-27T11:30:00Z</dcterms:created>
  <dcterms:modified xsi:type="dcterms:W3CDTF">2024-08-27T08:19:00Z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9B8845D33BB04F5387CFA2BA85FD2B84_12</vt:lpwstr>
  </property>
</Properties>
</file>