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631065" w:rsidP="007B0768">
            <w:pPr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</w:t>
            </w:r>
            <w:r w:rsidR="007B0768" w:rsidRPr="007B7531">
              <w:rPr>
                <w:sz w:val="36"/>
                <w:szCs w:val="36"/>
              </w:rPr>
              <w:t xml:space="preserve">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631065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631065">
              <w:rPr>
                <w:b/>
                <w:bCs/>
                <w:lang w:val="en-US"/>
              </w:rPr>
              <w:t>CAD</w:t>
            </w:r>
            <w:r w:rsidR="00631065" w:rsidRPr="00631065">
              <w:rPr>
                <w:b/>
                <w:bCs/>
              </w:rPr>
              <w:t>/</w:t>
            </w:r>
            <w:r w:rsidR="00631065">
              <w:rPr>
                <w:b/>
                <w:bCs/>
                <w:lang w:val="en-US"/>
              </w:rPr>
              <w:t>CAE</w:t>
            </w:r>
            <w:r w:rsidR="00631065" w:rsidRPr="00631065">
              <w:rPr>
                <w:b/>
                <w:bCs/>
              </w:rPr>
              <w:t xml:space="preserve"> </w:t>
            </w:r>
            <w:r w:rsidR="00631065">
              <w:rPr>
                <w:b/>
                <w:bCs/>
              </w:rPr>
              <w:t>технологии проектирования машиностроительных изделий и их элементов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631065" w:rsidP="005B7D3E">
            <w:pPr>
              <w:ind w:firstLine="0"/>
            </w:pPr>
            <w:r>
              <w:rPr>
                <w:bCs/>
              </w:rPr>
              <w:t>15.04</w:t>
            </w:r>
            <w:r w:rsidR="005B7D3E" w:rsidRPr="005B7D3E">
              <w:rPr>
                <w:bCs/>
              </w:rPr>
              <w:t>.03 Прикладная механика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631065" w:rsidP="006274C4">
            <w:pPr>
              <w:ind w:firstLine="0"/>
            </w:pPr>
            <w:r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631065" w:rsidP="00947718">
            <w:pPr>
              <w:ind w:firstLine="0"/>
            </w:pPr>
            <w:r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631065" w:rsidP="007B7531">
            <w:pPr>
              <w:ind w:firstLine="0"/>
            </w:pPr>
            <w:r>
              <w:t>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Default="00947718" w:rsidP="00947718">
            <w:pPr>
              <w:ind w:firstLine="0"/>
            </w:pPr>
          </w:p>
          <w:p w:rsidR="007B0768" w:rsidRPr="007B7531" w:rsidRDefault="00947718" w:rsidP="00947718">
            <w:pPr>
              <w:ind w:firstLine="0"/>
            </w:pPr>
            <w:r>
              <w:t>Е7 МЕХАНИКА ДЕФОРМИРУЕМОГО ТВЕРДОГО ТЕЛА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Default="00947718" w:rsidP="00947718">
            <w:pPr>
              <w:ind w:firstLine="0"/>
            </w:pPr>
          </w:p>
          <w:p w:rsidR="007B7531" w:rsidRPr="007B7531" w:rsidRDefault="00947718" w:rsidP="00947718">
            <w:pPr>
              <w:ind w:firstLine="0"/>
            </w:pPr>
            <w:r>
              <w:t>Е7 МЕХАНИКА ДЕФОРМИРУЕМОГО ТВЕРДОГО ТЕЛА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3024A0" w:rsidRDefault="003024A0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631065">
        <w:rPr>
          <w:rFonts w:eastAsia="Times New Roman" w:cs="Times New Roman"/>
          <w:b/>
          <w:bCs/>
          <w:sz w:val="20"/>
          <w:szCs w:val="20"/>
          <w:lang w:val="en-US" w:eastAsia="ru-RU"/>
        </w:rPr>
        <w:t>CAD</w:t>
      </w:r>
      <w:r w:rsidR="00631065" w:rsidRPr="00631065">
        <w:rPr>
          <w:rFonts w:eastAsia="Times New Roman" w:cs="Times New Roman"/>
          <w:b/>
          <w:bCs/>
          <w:sz w:val="20"/>
          <w:szCs w:val="20"/>
          <w:lang w:eastAsia="ru-RU"/>
        </w:rPr>
        <w:t>/</w:t>
      </w:r>
      <w:r w:rsidR="00631065">
        <w:rPr>
          <w:rFonts w:eastAsia="Times New Roman" w:cs="Times New Roman"/>
          <w:b/>
          <w:bCs/>
          <w:sz w:val="20"/>
          <w:szCs w:val="20"/>
          <w:lang w:val="en-US" w:eastAsia="ru-RU"/>
        </w:rPr>
        <w:t>CAE</w:t>
      </w:r>
      <w:r w:rsidR="00631065" w:rsidRPr="00631065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631065">
        <w:rPr>
          <w:rFonts w:eastAsia="Times New Roman" w:cs="Times New Roman"/>
          <w:b/>
          <w:bCs/>
          <w:sz w:val="20"/>
          <w:szCs w:val="20"/>
          <w:lang w:eastAsia="ru-RU"/>
        </w:rPr>
        <w:t>технологии проектирования машиностроительных изделий и их элементов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Default="00486474" w:rsidP="00B475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>ОП ВО</w:t>
      </w:r>
      <w:r w:rsidR="007B7531"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631065">
        <w:rPr>
          <w:rFonts w:eastAsia="Times New Roman" w:cs="Times New Roman"/>
          <w:b/>
          <w:bCs/>
          <w:sz w:val="20"/>
          <w:szCs w:val="20"/>
          <w:lang w:eastAsia="ru-RU"/>
        </w:rPr>
        <w:t>15.04</w:t>
      </w:r>
      <w:r w:rsidR="005B7D3E" w:rsidRPr="005B7D3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.03 Прикладная механика </w:t>
      </w:r>
      <w:r w:rsidR="00DA29E7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631065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="00DA29E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7B7531" w:rsidRPr="007B7531">
        <w:rPr>
          <w:rFonts w:eastAsia="Times New Roman" w:cs="Times New Roman"/>
          <w:b/>
          <w:bCs/>
          <w:sz w:val="20"/>
          <w:szCs w:val="20"/>
          <w:lang w:eastAsia="ru-RU"/>
        </w:rPr>
        <w:t>, форма обучения очная</w:t>
      </w:r>
    </w:p>
    <w:p w:rsidR="006B6120" w:rsidRPr="007B7531" w:rsidRDefault="006B6120" w:rsidP="00DA29E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6B6120" w:rsidRDefault="00D77FFC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ПСК-1</w:t>
      </w:r>
      <w:r w:rsidR="00DE68C8" w:rsidRPr="00DE68C8">
        <w:rPr>
          <w:rFonts w:eastAsia="Times New Roman" w:cs="Times New Roman"/>
          <w:sz w:val="20"/>
          <w:szCs w:val="20"/>
          <w:lang w:eastAsia="ru-RU"/>
        </w:rPr>
        <w:t xml:space="preserve">.1 </w:t>
      </w:r>
      <w:r>
        <w:rPr>
          <w:rFonts w:eastAsia="Times New Roman" w:cs="Times New Roman"/>
          <w:sz w:val="20"/>
          <w:szCs w:val="20"/>
          <w:lang w:eastAsia="ru-RU"/>
        </w:rPr>
        <w:t>–</w:t>
      </w:r>
      <w:r w:rsidR="00DE68C8" w:rsidRPr="00DE68C8"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>способность проводить анализ динамики и прочности технических объектов</w:t>
      </w:r>
      <w:r w:rsidR="003024A0">
        <w:rPr>
          <w:rFonts w:eastAsia="Times New Roman" w:cs="Times New Roman"/>
          <w:sz w:val="20"/>
          <w:szCs w:val="20"/>
          <w:lang w:eastAsia="ru-RU"/>
        </w:rPr>
        <w:t xml:space="preserve"> с применением современных расче</w:t>
      </w:r>
      <w:r>
        <w:rPr>
          <w:rFonts w:eastAsia="Times New Roman" w:cs="Times New Roman"/>
          <w:sz w:val="20"/>
          <w:szCs w:val="20"/>
          <w:lang w:eastAsia="ru-RU"/>
        </w:rPr>
        <w:t>тных технологий, экспериментальных методов, отраслевых методик, учитывать возможность потери несущей способности, а также влияние усталостных разрушений</w:t>
      </w:r>
      <w:r w:rsidR="003024A0">
        <w:rPr>
          <w:rFonts w:eastAsia="Times New Roman" w:cs="Times New Roman"/>
          <w:sz w:val="20"/>
          <w:szCs w:val="20"/>
          <w:lang w:eastAsia="ru-RU"/>
        </w:rPr>
        <w:t>.</w:t>
      </w:r>
    </w:p>
    <w:p w:rsidR="00D77FFC" w:rsidRDefault="00D77FFC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ПСК-1.2 –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>
        <w:rPr>
          <w:rFonts w:eastAsia="Times New Roman" w:cs="Times New Roman"/>
          <w:sz w:val="20"/>
          <w:szCs w:val="20"/>
          <w:lang w:eastAsia="ru-RU"/>
        </w:rPr>
        <w:t xml:space="preserve">- и гидродинамических, тепловых, электромагнитных и радиационных внешних </w:t>
      </w:r>
      <w:r w:rsidR="003024A0">
        <w:rPr>
          <w:rFonts w:eastAsia="Times New Roman" w:cs="Times New Roman"/>
          <w:sz w:val="20"/>
          <w:szCs w:val="20"/>
          <w:lang w:eastAsia="ru-RU"/>
        </w:rPr>
        <w:t>воздействиях, высоком давлении и</w:t>
      </w:r>
      <w:r>
        <w:rPr>
          <w:rFonts w:eastAsia="Times New Roman" w:cs="Times New Roman"/>
          <w:sz w:val="20"/>
          <w:szCs w:val="20"/>
          <w:lang w:eastAsia="ru-RU"/>
        </w:rPr>
        <w:t xml:space="preserve"> вакууме</w:t>
      </w:r>
      <w:r w:rsidR="003024A0">
        <w:rPr>
          <w:rFonts w:eastAsia="Times New Roman" w:cs="Times New Roman"/>
          <w:sz w:val="20"/>
          <w:szCs w:val="20"/>
          <w:lang w:eastAsia="ru-RU"/>
        </w:rPr>
        <w:t>.</w:t>
      </w:r>
    </w:p>
    <w:p w:rsidR="003024A0" w:rsidRPr="007B7531" w:rsidRDefault="003024A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10914"/>
        <w:gridCol w:w="1559"/>
        <w:gridCol w:w="1985"/>
      </w:tblGrid>
      <w:tr w:rsidR="006E49F3" w:rsidRPr="007B7531" w:rsidTr="006E49F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E49F3" w:rsidRPr="003E5932" w:rsidRDefault="006E49F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3E593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10914" w:type="dxa"/>
            <w:tcBorders>
              <w:top w:val="single" w:sz="4" w:space="0" w:color="auto"/>
            </w:tcBorders>
            <w:vAlign w:val="center"/>
          </w:tcPr>
          <w:p w:rsidR="006E49F3" w:rsidRPr="007B7531" w:rsidRDefault="006E49F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E49F3" w:rsidRPr="007B7531" w:rsidRDefault="006E49F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E49F3" w:rsidRPr="007B7531" w:rsidRDefault="006E49F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E49F3" w:rsidRPr="007B7531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7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Основная функция </w:t>
            </w:r>
            <w:r w:rsidRPr="00517737">
              <w:rPr>
                <w:rFonts w:eastAsia="Times New Roman" w:cs="Times New Roman"/>
                <w:sz w:val="20"/>
                <w:szCs w:val="20"/>
                <w:lang w:val="en-US" w:eastAsia="ru-RU"/>
              </w:rPr>
              <w:t>CAD-</w:t>
            </w:r>
            <w:r w:rsidRPr="00517737">
              <w:rPr>
                <w:rFonts w:eastAsia="Times New Roman" w:cs="Times New Roman"/>
                <w:sz w:val="20"/>
                <w:szCs w:val="20"/>
                <w:lang w:eastAsia="ru-RU"/>
              </w:rPr>
              <w:t>систем</w:t>
            </w:r>
          </w:p>
          <w:p w:rsidR="006E49F3" w:rsidRPr="00517737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1773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517737">
              <w:rPr>
                <w:rFonts w:cs="Times New Roman"/>
                <w:sz w:val="20"/>
                <w:szCs w:val="20"/>
              </w:rPr>
              <w:t xml:space="preserve"> проведение инженерных расчётов, анализа и симуляции физических процессов;</w:t>
            </w:r>
          </w:p>
          <w:p w:rsidR="006E49F3" w:rsidRPr="00517737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17737">
              <w:rPr>
                <w:rFonts w:cs="Times New Roman"/>
                <w:sz w:val="20"/>
                <w:szCs w:val="20"/>
              </w:rPr>
              <w:t>- создание чертежей, конструкторской и/или технологической документации и/или 3D моделей;</w:t>
            </w:r>
          </w:p>
          <w:p w:rsidR="006E49F3" w:rsidRPr="00517737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517737">
              <w:rPr>
                <w:rFonts w:cs="Times New Roman"/>
                <w:sz w:val="20"/>
                <w:szCs w:val="20"/>
              </w:rPr>
              <w:t>- подготовка технологического процесса производства изделий;</w:t>
            </w:r>
          </w:p>
          <w:p w:rsidR="006E49F3" w:rsidRPr="00517737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737">
              <w:rPr>
                <w:rFonts w:cs="Times New Roman"/>
                <w:sz w:val="20"/>
                <w:szCs w:val="20"/>
              </w:rPr>
              <w:t>- управление любыми инженерными данными предприятия.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205862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205862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7B7531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Основная функция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CAE</w:t>
            </w:r>
            <w:r w:rsidRPr="0030068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систем</w:t>
            </w:r>
          </w:p>
          <w:p w:rsidR="006E49F3" w:rsidRPr="00300689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0068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00689">
              <w:rPr>
                <w:rFonts w:cs="Times New Roman"/>
                <w:sz w:val="20"/>
                <w:szCs w:val="20"/>
              </w:rPr>
              <w:t>планирование и управление ресурсами предприятия;</w:t>
            </w:r>
          </w:p>
          <w:p w:rsidR="006E49F3" w:rsidRPr="00300689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00689">
              <w:rPr>
                <w:rFonts w:cs="Times New Roman"/>
                <w:sz w:val="20"/>
                <w:szCs w:val="20"/>
              </w:rPr>
              <w:t>- создание чертежей, конструкторской и/или технологической документации и/или 3D моделей;</w:t>
            </w:r>
          </w:p>
          <w:p w:rsidR="006E49F3" w:rsidRPr="00300689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00689">
              <w:rPr>
                <w:rFonts w:cs="Times New Roman"/>
                <w:sz w:val="20"/>
                <w:szCs w:val="20"/>
              </w:rPr>
              <w:t>- проведение инженерных расчётов, анализа и симуляции физических процессов;</w:t>
            </w:r>
          </w:p>
          <w:p w:rsidR="006E49F3" w:rsidRPr="00300689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0689">
              <w:rPr>
                <w:rFonts w:cs="Times New Roman"/>
                <w:sz w:val="20"/>
                <w:szCs w:val="20"/>
              </w:rPr>
              <w:t>- управление взаимоотношениями с заказчиками.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496660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96660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96660">
              <w:rPr>
                <w:rFonts w:cs="Times New Roman"/>
                <w:sz w:val="20"/>
                <w:szCs w:val="20"/>
              </w:rPr>
              <w:t xml:space="preserve">Отечественная CAE-система вычислительной </w:t>
            </w:r>
            <w:proofErr w:type="spellStart"/>
            <w:r w:rsidRPr="00496660">
              <w:rPr>
                <w:rFonts w:cs="Times New Roman"/>
                <w:sz w:val="20"/>
                <w:szCs w:val="20"/>
              </w:rPr>
              <w:t>гидро</w:t>
            </w:r>
            <w:proofErr w:type="spellEnd"/>
            <w:r w:rsidRPr="00496660">
              <w:rPr>
                <w:rFonts w:cs="Times New Roman"/>
                <w:sz w:val="20"/>
                <w:szCs w:val="20"/>
              </w:rPr>
              <w:t>- и газовой динамики</w:t>
            </w:r>
          </w:p>
          <w:p w:rsidR="006E49F3" w:rsidRPr="00496660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96660">
              <w:rPr>
                <w:rFonts w:cs="Times New Roman"/>
                <w:sz w:val="20"/>
                <w:szCs w:val="20"/>
                <w:lang w:val="en-US"/>
              </w:rPr>
              <w:t xml:space="preserve">- </w:t>
            </w:r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>ANSYS Fluent;</w:t>
            </w:r>
          </w:p>
          <w:p w:rsidR="006E49F3" w:rsidRPr="00496660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96660">
              <w:rPr>
                <w:rFonts w:cs="Times New Roman"/>
                <w:sz w:val="20"/>
                <w:szCs w:val="20"/>
                <w:lang w:val="en-US"/>
              </w:rPr>
              <w:t>FlowVision</w:t>
            </w:r>
            <w:proofErr w:type="spellEnd"/>
            <w:r w:rsidRPr="00496660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:rsidR="006E49F3" w:rsidRPr="00496660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96660">
              <w:rPr>
                <w:rFonts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>XFlow</w:t>
            </w:r>
            <w:proofErr w:type="spellEnd"/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>;</w:t>
            </w:r>
          </w:p>
          <w:p w:rsidR="006E49F3" w:rsidRPr="003024A0" w:rsidRDefault="006E49F3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96660">
              <w:rPr>
                <w:rFonts w:eastAsia="Times New Roman" w:cs="Times New Roman"/>
                <w:sz w:val="20"/>
                <w:szCs w:val="20"/>
                <w:lang w:val="en-US"/>
              </w:rPr>
              <w:t>OpenFOAM</w:t>
            </w:r>
            <w:proofErr w:type="spellEnd"/>
            <w:r w:rsidRPr="003024A0">
              <w:rPr>
                <w:rFonts w:eastAsia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96660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96660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BC2896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BC2896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C2896">
              <w:rPr>
                <w:rFonts w:cs="Times New Roman"/>
                <w:sz w:val="20"/>
                <w:szCs w:val="20"/>
              </w:rPr>
              <w:t>Какие виды инженерного анализа можно проводить в программном комплексе ANSYS?</w:t>
            </w:r>
          </w:p>
          <w:p w:rsidR="006E49F3" w:rsidRPr="00BC2896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C2896">
              <w:rPr>
                <w:rFonts w:cs="Times New Roman"/>
                <w:sz w:val="20"/>
                <w:szCs w:val="20"/>
              </w:rPr>
              <w:t>- механика деформируемого твёрдого тела;</w:t>
            </w:r>
          </w:p>
          <w:p w:rsidR="006E49F3" w:rsidRPr="00BC2896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C2896">
              <w:rPr>
                <w:rFonts w:cs="Times New Roman"/>
                <w:sz w:val="20"/>
                <w:szCs w:val="20"/>
              </w:rPr>
              <w:t>- анализ процессов горения;</w:t>
            </w:r>
          </w:p>
          <w:p w:rsidR="006E49F3" w:rsidRPr="00BC2896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C2896">
              <w:rPr>
                <w:rFonts w:cs="Times New Roman"/>
                <w:sz w:val="20"/>
                <w:szCs w:val="20"/>
              </w:rPr>
              <w:t>- электродинамика;</w:t>
            </w:r>
          </w:p>
          <w:p w:rsidR="006E49F3" w:rsidRPr="00496660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C2896">
              <w:rPr>
                <w:rFonts w:cs="Times New Roman"/>
                <w:sz w:val="20"/>
                <w:szCs w:val="20"/>
              </w:rPr>
              <w:t>- все ответы верные.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BC2896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2641C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641CC">
              <w:rPr>
                <w:rFonts w:cs="Times New Roman"/>
                <w:sz w:val="20"/>
                <w:szCs w:val="20"/>
              </w:rPr>
              <w:t>Основным методом решения задач механики жидкости и газа является ...</w:t>
            </w:r>
          </w:p>
          <w:p w:rsidR="006E49F3" w:rsidRPr="002641C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641CC">
              <w:rPr>
                <w:rFonts w:cs="Times New Roman"/>
                <w:sz w:val="20"/>
                <w:szCs w:val="20"/>
              </w:rPr>
              <w:t>- метод конечных элементов;</w:t>
            </w:r>
          </w:p>
          <w:p w:rsidR="006E49F3" w:rsidRPr="002641C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641CC">
              <w:rPr>
                <w:rFonts w:cs="Times New Roman"/>
                <w:sz w:val="20"/>
                <w:szCs w:val="20"/>
              </w:rPr>
              <w:t>- метод конечных объёмов;</w:t>
            </w:r>
          </w:p>
          <w:p w:rsidR="006E49F3" w:rsidRPr="002641C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641CC">
              <w:rPr>
                <w:rFonts w:cs="Times New Roman"/>
                <w:sz w:val="20"/>
                <w:szCs w:val="20"/>
              </w:rPr>
              <w:t>- метод конечных разностей;</w:t>
            </w:r>
          </w:p>
          <w:p w:rsidR="006E49F3" w:rsidRPr="002641C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641CC">
              <w:rPr>
                <w:rFonts w:cs="Times New Roman"/>
                <w:sz w:val="20"/>
                <w:szCs w:val="20"/>
              </w:rPr>
              <w:t>- метод Эйлера.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4A0561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A056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4A0561">
              <w:rPr>
                <w:rFonts w:cs="Times New Roman"/>
                <w:sz w:val="20"/>
                <w:szCs w:val="20"/>
                <w:lang w:val="en-US"/>
              </w:rPr>
              <w:t xml:space="preserve">ANSYS Mechanical. </w:t>
            </w:r>
            <w:proofErr w:type="spellStart"/>
            <w:r w:rsidRPr="004A0561">
              <w:rPr>
                <w:rFonts w:cs="Times New Roman"/>
                <w:sz w:val="20"/>
                <w:szCs w:val="20"/>
                <w:lang w:val="en-US"/>
              </w:rPr>
              <w:t>Граничное</w:t>
            </w:r>
            <w:proofErr w:type="spellEnd"/>
            <w:r w:rsidRPr="004A056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0561">
              <w:rPr>
                <w:rFonts w:cs="Times New Roman"/>
                <w:sz w:val="20"/>
                <w:szCs w:val="20"/>
                <w:lang w:val="en-US"/>
              </w:rPr>
              <w:t>условие</w:t>
            </w:r>
            <w:proofErr w:type="spellEnd"/>
            <w:r w:rsidRPr="004A0561">
              <w:rPr>
                <w:rFonts w:cs="Times New Roman"/>
                <w:sz w:val="20"/>
                <w:szCs w:val="20"/>
                <w:lang w:val="en-US"/>
              </w:rPr>
              <w:t xml:space="preserve"> Frictionless Support ...</w:t>
            </w:r>
          </w:p>
          <w:p w:rsidR="006E49F3" w:rsidRPr="004A056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0561">
              <w:rPr>
                <w:rFonts w:cs="Times New Roman"/>
                <w:sz w:val="20"/>
                <w:szCs w:val="20"/>
              </w:rPr>
              <w:t>- запрещает перемещения по всем направлениям;</w:t>
            </w:r>
          </w:p>
          <w:p w:rsidR="006E49F3" w:rsidRPr="004A056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0561">
              <w:rPr>
                <w:rFonts w:cs="Times New Roman"/>
                <w:sz w:val="20"/>
                <w:szCs w:val="20"/>
              </w:rPr>
              <w:t>- запрещает перемещения по направлениям;</w:t>
            </w:r>
          </w:p>
          <w:p w:rsidR="006E49F3" w:rsidRPr="004A056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0561">
              <w:rPr>
                <w:rFonts w:cs="Times New Roman"/>
                <w:sz w:val="20"/>
                <w:szCs w:val="20"/>
              </w:rPr>
              <w:t xml:space="preserve">- запрещает перемещение по нормали к </w:t>
            </w:r>
            <w:r>
              <w:rPr>
                <w:rFonts w:cs="Times New Roman"/>
                <w:sz w:val="20"/>
                <w:szCs w:val="20"/>
              </w:rPr>
              <w:t xml:space="preserve">выбранной </w:t>
            </w:r>
            <w:r w:rsidRPr="004A0561">
              <w:rPr>
                <w:rFonts w:cs="Times New Roman"/>
                <w:sz w:val="20"/>
                <w:szCs w:val="20"/>
              </w:rPr>
              <w:t>поверхности;</w:t>
            </w:r>
          </w:p>
          <w:p w:rsidR="006E49F3" w:rsidRPr="004A056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0561">
              <w:rPr>
                <w:rFonts w:cs="Times New Roman"/>
                <w:sz w:val="20"/>
                <w:szCs w:val="20"/>
              </w:rPr>
              <w:t>- запрещает перемещения в радиальном, окружном и осевом направлениях для цилиндрических поверхностей.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A0561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A0561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4B288D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B288D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B288D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4B288D">
              <w:rPr>
                <w:rFonts w:cs="Times New Roman"/>
                <w:sz w:val="20"/>
                <w:szCs w:val="20"/>
              </w:rPr>
              <w:t xml:space="preserve"> </w:t>
            </w:r>
            <w:r w:rsidRPr="004B288D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4B288D">
              <w:rPr>
                <w:rFonts w:cs="Times New Roman"/>
                <w:sz w:val="20"/>
                <w:szCs w:val="20"/>
              </w:rPr>
              <w:t>. Укажите линейные типы контактов</w:t>
            </w:r>
          </w:p>
          <w:p w:rsidR="006E49F3" w:rsidRPr="004B288D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4B288D">
              <w:rPr>
                <w:rFonts w:cs="Times New Roman"/>
                <w:sz w:val="20"/>
                <w:szCs w:val="20"/>
                <w:lang w:val="en-US"/>
              </w:rPr>
              <w:t>- Bonded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4B288D">
              <w:rPr>
                <w:rFonts w:cs="Times New Roman"/>
                <w:sz w:val="20"/>
                <w:szCs w:val="20"/>
              </w:rPr>
              <w:t>и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4B288D">
              <w:rPr>
                <w:rFonts w:cs="Times New Roman"/>
                <w:sz w:val="20"/>
                <w:szCs w:val="20"/>
                <w:lang w:val="en-US"/>
              </w:rPr>
              <w:t>Rough;</w:t>
            </w:r>
          </w:p>
          <w:p w:rsidR="006E49F3" w:rsidRPr="004B288D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4B288D">
              <w:rPr>
                <w:rFonts w:cs="Times New Roman"/>
                <w:sz w:val="20"/>
                <w:szCs w:val="20"/>
                <w:lang w:val="en-US"/>
              </w:rPr>
              <w:t xml:space="preserve">- Bonded </w:t>
            </w:r>
            <w:r w:rsidRPr="004B288D">
              <w:rPr>
                <w:rFonts w:cs="Times New Roman"/>
                <w:sz w:val="20"/>
                <w:szCs w:val="20"/>
              </w:rPr>
              <w:t>и</w:t>
            </w:r>
            <w:r w:rsidRPr="004B288D">
              <w:rPr>
                <w:rFonts w:cs="Times New Roman"/>
                <w:sz w:val="20"/>
                <w:szCs w:val="20"/>
                <w:lang w:val="en-US"/>
              </w:rPr>
              <w:t xml:space="preserve"> No Separation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:rsidR="006E49F3" w:rsidRPr="004B288D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B288D">
              <w:rPr>
                <w:rFonts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4B288D">
              <w:rPr>
                <w:rFonts w:cs="Times New Roman"/>
                <w:sz w:val="20"/>
                <w:szCs w:val="20"/>
              </w:rPr>
              <w:t>Ro</w:t>
            </w:r>
            <w:proofErr w:type="spellEnd"/>
            <w:r w:rsidRPr="004B288D">
              <w:rPr>
                <w:rFonts w:cs="Times New Roman"/>
                <w:sz w:val="20"/>
                <w:szCs w:val="20"/>
                <w:lang w:val="en-US"/>
              </w:rPr>
              <w:t>ugh</w:t>
            </w:r>
            <w:r w:rsidRPr="004B288D">
              <w:rPr>
                <w:rFonts w:cs="Times New Roman"/>
                <w:sz w:val="20"/>
                <w:szCs w:val="20"/>
              </w:rPr>
              <w:t>;</w:t>
            </w:r>
          </w:p>
          <w:p w:rsidR="006E49F3" w:rsidRPr="004B288D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B288D">
              <w:rPr>
                <w:rFonts w:cs="Times New Roman"/>
                <w:sz w:val="20"/>
                <w:szCs w:val="20"/>
              </w:rPr>
              <w:t xml:space="preserve">- </w:t>
            </w:r>
            <w:r w:rsidRPr="004B288D">
              <w:rPr>
                <w:rFonts w:cs="Times New Roman"/>
                <w:sz w:val="20"/>
                <w:szCs w:val="20"/>
                <w:lang w:val="en-US"/>
              </w:rPr>
              <w:t>Friction</w:t>
            </w:r>
            <w:proofErr w:type="spellStart"/>
            <w:r w:rsidRPr="004B288D">
              <w:rPr>
                <w:rFonts w:cs="Times New Roman"/>
                <w:sz w:val="20"/>
                <w:szCs w:val="20"/>
              </w:rPr>
              <w:t>al</w:t>
            </w:r>
            <w:proofErr w:type="spellEnd"/>
            <w:r w:rsidRPr="004B288D">
              <w:rPr>
                <w:rFonts w:cs="Times New Roman"/>
                <w:sz w:val="20"/>
                <w:szCs w:val="20"/>
              </w:rPr>
              <w:t xml:space="preserve"> и </w:t>
            </w:r>
            <w:r w:rsidRPr="004B288D">
              <w:rPr>
                <w:rFonts w:cs="Times New Roman"/>
                <w:sz w:val="20"/>
                <w:szCs w:val="20"/>
                <w:lang w:val="en-US"/>
              </w:rPr>
              <w:t>Frictionless</w:t>
            </w:r>
            <w:r w:rsidRPr="004B288D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B288D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B288D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53347E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6E35E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D344A3">
              <w:rPr>
                <w:rFonts w:cs="Times New Roman"/>
                <w:sz w:val="20"/>
                <w:szCs w:val="20"/>
                <w:lang w:val="en-US"/>
              </w:rPr>
              <w:t>ANSYS Workbench. Static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D344A3">
              <w:rPr>
                <w:rFonts w:cs="Times New Roman"/>
                <w:sz w:val="20"/>
                <w:szCs w:val="20"/>
                <w:lang w:val="en-US"/>
              </w:rPr>
              <w:t>Structural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– </w:t>
            </w:r>
            <w:r w:rsidRPr="00D344A3">
              <w:rPr>
                <w:rFonts w:cs="Times New Roman"/>
                <w:sz w:val="20"/>
                <w:szCs w:val="20"/>
              </w:rPr>
              <w:t>это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...</w:t>
            </w:r>
          </w:p>
          <w:p w:rsidR="006E49F3" w:rsidRPr="00D344A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344A3">
              <w:rPr>
                <w:rFonts w:cs="Times New Roman"/>
                <w:sz w:val="20"/>
                <w:szCs w:val="20"/>
              </w:rPr>
              <w:t>- статический прочностной анализ;</w:t>
            </w:r>
          </w:p>
          <w:p w:rsidR="006E49F3" w:rsidRPr="00D344A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344A3">
              <w:rPr>
                <w:rFonts w:cs="Times New Roman"/>
                <w:sz w:val="20"/>
                <w:szCs w:val="20"/>
              </w:rPr>
              <w:t>- нестационарный прочностной анализ;</w:t>
            </w:r>
          </w:p>
          <w:p w:rsidR="006E49F3" w:rsidRPr="00D344A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344A3">
              <w:rPr>
                <w:rFonts w:cs="Times New Roman"/>
                <w:sz w:val="20"/>
                <w:szCs w:val="20"/>
              </w:rPr>
              <w:t>- анализ частот и форм собственных колебаний;</w:t>
            </w:r>
          </w:p>
          <w:p w:rsidR="006E49F3" w:rsidRPr="00D344A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344A3">
              <w:rPr>
                <w:rFonts w:cs="Times New Roman"/>
                <w:sz w:val="20"/>
                <w:szCs w:val="20"/>
              </w:rPr>
              <w:t xml:space="preserve">- </w:t>
            </w:r>
            <w:proofErr w:type="spellStart"/>
            <w:r w:rsidRPr="00D344A3">
              <w:rPr>
                <w:rFonts w:cs="Times New Roman"/>
                <w:sz w:val="20"/>
                <w:szCs w:val="20"/>
              </w:rPr>
              <w:t>твёрдотельный</w:t>
            </w:r>
            <w:proofErr w:type="spellEnd"/>
            <w:r w:rsidRPr="00D344A3">
              <w:rPr>
                <w:rFonts w:cs="Times New Roman"/>
                <w:sz w:val="20"/>
                <w:szCs w:val="20"/>
              </w:rPr>
              <w:t xml:space="preserve"> динамический анализ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3347E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3347E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53347E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4A6F4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6F43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4A6F43">
              <w:rPr>
                <w:rFonts w:cs="Times New Roman"/>
                <w:sz w:val="20"/>
                <w:szCs w:val="20"/>
              </w:rPr>
              <w:t xml:space="preserve"> </w:t>
            </w:r>
            <w:r w:rsidRPr="004A6F43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4A6F43">
              <w:rPr>
                <w:rFonts w:cs="Times New Roman"/>
                <w:sz w:val="20"/>
                <w:szCs w:val="20"/>
              </w:rPr>
              <w:t>. Каким способом можно задать большинство типов нагрузок?</w:t>
            </w:r>
          </w:p>
          <w:p w:rsidR="006E49F3" w:rsidRPr="004A6F4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6F43">
              <w:rPr>
                <w:rFonts w:cs="Times New Roman"/>
                <w:sz w:val="20"/>
                <w:szCs w:val="20"/>
              </w:rPr>
              <w:t>- в виде фиксированного значения;</w:t>
            </w:r>
          </w:p>
          <w:p w:rsidR="006E49F3" w:rsidRPr="004A6F4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6F43">
              <w:rPr>
                <w:rFonts w:cs="Times New Roman"/>
                <w:sz w:val="20"/>
                <w:szCs w:val="20"/>
              </w:rPr>
              <w:t>- в табличной форме;</w:t>
            </w:r>
          </w:p>
          <w:p w:rsidR="006E49F3" w:rsidRPr="004A6F4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6F43">
              <w:rPr>
                <w:rFonts w:cs="Times New Roman"/>
                <w:sz w:val="20"/>
                <w:szCs w:val="20"/>
              </w:rPr>
              <w:t>- в виде функциональной зависимости;</w:t>
            </w:r>
          </w:p>
          <w:p w:rsidR="006E49F3" w:rsidRPr="004A6F4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A6F43">
              <w:rPr>
                <w:rFonts w:cs="Times New Roman"/>
                <w:sz w:val="20"/>
                <w:szCs w:val="20"/>
              </w:rPr>
              <w:t>- все ответы верные.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53347E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8A2B2E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A2B2E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8A2B2E">
              <w:rPr>
                <w:rFonts w:cs="Times New Roman"/>
                <w:sz w:val="20"/>
                <w:szCs w:val="20"/>
              </w:rPr>
              <w:t xml:space="preserve"> </w:t>
            </w:r>
            <w:r w:rsidRPr="008A2B2E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8A2B2E">
              <w:rPr>
                <w:rFonts w:cs="Times New Roman"/>
                <w:sz w:val="20"/>
                <w:szCs w:val="20"/>
              </w:rPr>
              <w:t>. Какие команды/контакты/граничные условия требуют итерационного нелинейного решения?</w:t>
            </w:r>
          </w:p>
          <w:p w:rsidR="006E49F3" w:rsidRPr="006E35E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- </w:t>
            </w:r>
            <w:r w:rsidRPr="008A2B2E">
              <w:rPr>
                <w:rFonts w:cs="Times New Roman"/>
                <w:sz w:val="20"/>
                <w:szCs w:val="20"/>
                <w:lang w:val="en-US"/>
              </w:rPr>
              <w:t>Compression Only Support;</w:t>
            </w:r>
          </w:p>
          <w:p w:rsidR="006E49F3" w:rsidRPr="006E35E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- </w:t>
            </w:r>
            <w:r w:rsidRPr="008A2B2E">
              <w:rPr>
                <w:rFonts w:cs="Times New Roman"/>
                <w:sz w:val="20"/>
                <w:szCs w:val="20"/>
                <w:lang w:val="en-US"/>
              </w:rPr>
              <w:t>Large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8A2B2E">
              <w:rPr>
                <w:rFonts w:cs="Times New Roman"/>
                <w:sz w:val="20"/>
                <w:szCs w:val="20"/>
                <w:lang w:val="en-US"/>
              </w:rPr>
              <w:t>Deflection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:rsidR="006E49F3" w:rsidRPr="008A2B2E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A2B2E">
              <w:rPr>
                <w:rFonts w:cs="Times New Roman"/>
                <w:sz w:val="20"/>
                <w:szCs w:val="20"/>
              </w:rPr>
              <w:t xml:space="preserve">- контакт </w:t>
            </w:r>
            <w:proofErr w:type="spellStart"/>
            <w:r w:rsidRPr="008A2B2E">
              <w:rPr>
                <w:rFonts w:cs="Times New Roman"/>
                <w:sz w:val="20"/>
                <w:szCs w:val="20"/>
              </w:rPr>
              <w:t>Ro</w:t>
            </w:r>
            <w:proofErr w:type="spellEnd"/>
            <w:r w:rsidRPr="008A2B2E">
              <w:rPr>
                <w:rFonts w:cs="Times New Roman"/>
                <w:sz w:val="20"/>
                <w:szCs w:val="20"/>
                <w:lang w:val="en-US"/>
              </w:rPr>
              <w:t>ugh</w:t>
            </w:r>
            <w:r w:rsidRPr="008A2B2E">
              <w:rPr>
                <w:rFonts w:cs="Times New Roman"/>
                <w:sz w:val="20"/>
                <w:szCs w:val="20"/>
              </w:rPr>
              <w:t>;</w:t>
            </w:r>
          </w:p>
          <w:p w:rsidR="006E49F3" w:rsidRPr="008A2B2E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A2B2E">
              <w:rPr>
                <w:rFonts w:cs="Times New Roman"/>
                <w:sz w:val="20"/>
                <w:szCs w:val="20"/>
              </w:rPr>
              <w:t>- все ответы верные.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6E35E1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CD0CB8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6E35E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CD0CB8">
              <w:rPr>
                <w:rFonts w:cs="Times New Roman"/>
                <w:sz w:val="20"/>
                <w:szCs w:val="20"/>
                <w:lang w:val="en-US"/>
              </w:rPr>
              <w:t xml:space="preserve">ANSYS Mechanical. </w:t>
            </w:r>
            <w:r w:rsidRPr="00CD0CB8">
              <w:rPr>
                <w:rFonts w:cs="Times New Roman"/>
                <w:sz w:val="20"/>
                <w:szCs w:val="20"/>
              </w:rPr>
              <w:t>Граничное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CD0CB8">
              <w:rPr>
                <w:rFonts w:cs="Times New Roman"/>
                <w:sz w:val="20"/>
                <w:szCs w:val="20"/>
              </w:rPr>
              <w:t>условие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CD0CB8">
              <w:rPr>
                <w:rFonts w:cs="Times New Roman"/>
                <w:sz w:val="20"/>
                <w:szCs w:val="20"/>
                <w:lang w:val="en-US"/>
              </w:rPr>
              <w:t>Fixed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CD0CB8">
              <w:rPr>
                <w:rFonts w:cs="Times New Roman"/>
                <w:sz w:val="20"/>
                <w:szCs w:val="20"/>
                <w:lang w:val="en-US"/>
              </w:rPr>
              <w:t>Support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...</w:t>
            </w:r>
          </w:p>
          <w:p w:rsidR="006E49F3" w:rsidRPr="00CD0CB8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D0CB8">
              <w:rPr>
                <w:rFonts w:cs="Times New Roman"/>
                <w:sz w:val="20"/>
                <w:szCs w:val="20"/>
              </w:rPr>
              <w:t>- исключает все линейные и вращательные перемещения выбранных вершин, рёбер, поверхностей;</w:t>
            </w:r>
          </w:p>
          <w:p w:rsidR="006E49F3" w:rsidRPr="00CD0CB8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D0CB8">
              <w:rPr>
                <w:rFonts w:cs="Times New Roman"/>
                <w:sz w:val="20"/>
                <w:szCs w:val="20"/>
              </w:rPr>
              <w:t>- исключает перемещение по нормали к выбранной поверхности;</w:t>
            </w:r>
          </w:p>
          <w:p w:rsidR="006E49F3" w:rsidRPr="00CD0CB8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D0CB8">
              <w:rPr>
                <w:rFonts w:cs="Times New Roman"/>
                <w:sz w:val="20"/>
                <w:szCs w:val="20"/>
              </w:rPr>
              <w:t>- исключает сжатие и применяется к поверхности;</w:t>
            </w:r>
          </w:p>
          <w:p w:rsidR="006E49F3" w:rsidRPr="00CD0CB8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D0CB8">
              <w:rPr>
                <w:rFonts w:cs="Times New Roman"/>
                <w:sz w:val="20"/>
                <w:szCs w:val="20"/>
              </w:rPr>
              <w:t>- реализует цилиндрическое закрепление и может быть применено к цилиндрической поверхности.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D0CB8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D0CB8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183BCB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183BCB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83BCB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183BCB">
              <w:rPr>
                <w:rFonts w:cs="Times New Roman"/>
                <w:sz w:val="20"/>
                <w:szCs w:val="20"/>
              </w:rPr>
              <w:t xml:space="preserve"> </w:t>
            </w:r>
            <w:r w:rsidRPr="00183BCB">
              <w:rPr>
                <w:rFonts w:cs="Times New Roman"/>
                <w:sz w:val="20"/>
                <w:szCs w:val="20"/>
                <w:lang w:val="en-US"/>
              </w:rPr>
              <w:t>Mechanical</w:t>
            </w:r>
            <w:r w:rsidRPr="00183BCB">
              <w:rPr>
                <w:rFonts w:cs="Times New Roman"/>
                <w:sz w:val="20"/>
                <w:szCs w:val="20"/>
              </w:rPr>
              <w:t>. Модель контакта, в которой не допускается разделение целевой и контактной частей, но разрешено небольшое проскальзывание контактной поверхности</w:t>
            </w:r>
          </w:p>
          <w:p w:rsidR="006E49F3" w:rsidRPr="00183BCB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183BCB">
              <w:rPr>
                <w:rFonts w:cs="Times New Roman"/>
                <w:sz w:val="20"/>
                <w:szCs w:val="20"/>
                <w:lang w:val="en-US"/>
              </w:rPr>
              <w:t>- Frictional;</w:t>
            </w:r>
          </w:p>
          <w:p w:rsidR="006E49F3" w:rsidRPr="00183BCB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183BCB">
              <w:rPr>
                <w:rFonts w:cs="Times New Roman"/>
                <w:sz w:val="20"/>
                <w:szCs w:val="20"/>
                <w:lang w:val="en-US"/>
              </w:rPr>
              <w:t>- Frictionless;</w:t>
            </w:r>
          </w:p>
          <w:p w:rsidR="006E49F3" w:rsidRPr="00183BCB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183BCB">
              <w:rPr>
                <w:rFonts w:cs="Times New Roman"/>
                <w:sz w:val="20"/>
                <w:szCs w:val="20"/>
                <w:lang w:val="en-US"/>
              </w:rPr>
              <w:t>- Rough;</w:t>
            </w:r>
          </w:p>
          <w:p w:rsidR="006E49F3" w:rsidRPr="003024A0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183BCB">
              <w:rPr>
                <w:rFonts w:cs="Times New Roman"/>
                <w:sz w:val="20"/>
                <w:szCs w:val="20"/>
                <w:lang w:val="en-US"/>
              </w:rPr>
              <w:t>- No Separation</w:t>
            </w:r>
            <w:r w:rsidRPr="003024A0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183BCB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183BCB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126DF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126DF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6DF2">
              <w:rPr>
                <w:rFonts w:cs="Times New Roman"/>
                <w:sz w:val="20"/>
                <w:szCs w:val="20"/>
              </w:rPr>
              <w:t>Какие виды напряжений позволяет рассчитывать и визуализировать ANSYS?</w:t>
            </w:r>
          </w:p>
          <w:p w:rsidR="006E49F3" w:rsidRPr="00126DF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6DF2">
              <w:rPr>
                <w:rFonts w:cs="Times New Roman"/>
                <w:sz w:val="20"/>
                <w:szCs w:val="20"/>
              </w:rPr>
              <w:t xml:space="preserve">- </w:t>
            </w:r>
            <w:proofErr w:type="spellStart"/>
            <w:r w:rsidRPr="00126DF2">
              <w:rPr>
                <w:rFonts w:cs="Times New Roman"/>
                <w:sz w:val="20"/>
                <w:szCs w:val="20"/>
              </w:rPr>
              <w:t>Eq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uivalent</w:t>
            </w:r>
            <w:proofErr w:type="spellEnd"/>
            <w:r w:rsidRPr="00126DF2">
              <w:rPr>
                <w:rFonts w:cs="Times New Roman"/>
                <w:sz w:val="20"/>
                <w:szCs w:val="20"/>
              </w:rPr>
              <w:t xml:space="preserve"> (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von</w:t>
            </w:r>
            <w:r w:rsidRPr="00126DF2">
              <w:rPr>
                <w:rFonts w:cs="Times New Roman"/>
                <w:sz w:val="20"/>
                <w:szCs w:val="20"/>
              </w:rPr>
              <w:t xml:space="preserve"> 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Mises</w:t>
            </w:r>
            <w:r w:rsidRPr="00126DF2">
              <w:rPr>
                <w:rFonts w:cs="Times New Roman"/>
                <w:sz w:val="20"/>
                <w:szCs w:val="20"/>
              </w:rPr>
              <w:t>) – эквивалентные напряжения;</w:t>
            </w:r>
          </w:p>
          <w:p w:rsidR="006E49F3" w:rsidRPr="00126DF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6DF2">
              <w:rPr>
                <w:rFonts w:cs="Times New Roman"/>
                <w:sz w:val="20"/>
                <w:szCs w:val="20"/>
              </w:rPr>
              <w:t xml:space="preserve">- 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Normal</w:t>
            </w:r>
            <w:r w:rsidRPr="00126DF2">
              <w:rPr>
                <w:rFonts w:cs="Times New Roman"/>
                <w:sz w:val="20"/>
                <w:szCs w:val="20"/>
              </w:rPr>
              <w:t xml:space="preserve"> – нормальные напряжения;</w:t>
            </w:r>
          </w:p>
          <w:p w:rsidR="006E49F3" w:rsidRPr="00126DF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6DF2">
              <w:rPr>
                <w:rFonts w:cs="Times New Roman"/>
                <w:sz w:val="20"/>
                <w:szCs w:val="20"/>
              </w:rPr>
              <w:t xml:space="preserve">- 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Maximum</w:t>
            </w:r>
            <w:r w:rsidRPr="00126DF2">
              <w:rPr>
                <w:rFonts w:cs="Times New Roman"/>
                <w:sz w:val="20"/>
                <w:szCs w:val="20"/>
              </w:rPr>
              <w:t xml:space="preserve"> </w:t>
            </w:r>
            <w:r w:rsidRPr="00126DF2">
              <w:rPr>
                <w:rFonts w:cs="Times New Roman"/>
                <w:sz w:val="20"/>
                <w:szCs w:val="20"/>
                <w:lang w:val="en-US"/>
              </w:rPr>
              <w:t>Shear</w:t>
            </w:r>
            <w:r w:rsidRPr="00126DF2">
              <w:rPr>
                <w:rFonts w:cs="Times New Roman"/>
                <w:sz w:val="20"/>
                <w:szCs w:val="20"/>
              </w:rPr>
              <w:t xml:space="preserve"> – максимальное касательное напряжение;</w:t>
            </w:r>
          </w:p>
          <w:p w:rsidR="006E49F3" w:rsidRPr="00126DF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26DF2">
              <w:rPr>
                <w:rFonts w:cs="Times New Roman"/>
                <w:sz w:val="20"/>
                <w:szCs w:val="20"/>
              </w:rPr>
              <w:t>- все ответы верные.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6E35E1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lang w:val="en-US"/>
              </w:rPr>
            </w:pPr>
            <w:r w:rsidRPr="009B7622">
              <w:rPr>
                <w:rFonts w:cs="Times New Roman"/>
                <w:sz w:val="20"/>
                <w:szCs w:val="20"/>
                <w:lang w:val="en-US"/>
              </w:rPr>
              <w:t xml:space="preserve">ANSYS Mechanical. </w:t>
            </w:r>
            <w:r w:rsidRPr="009B7622">
              <w:rPr>
                <w:rFonts w:cs="Times New Roman"/>
                <w:sz w:val="20"/>
                <w:szCs w:val="20"/>
              </w:rPr>
              <w:t>Для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9B7622">
              <w:rPr>
                <w:rFonts w:cs="Times New Roman"/>
                <w:sz w:val="20"/>
                <w:szCs w:val="20"/>
              </w:rPr>
              <w:t>чего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9B7622">
              <w:rPr>
                <w:rFonts w:cs="Times New Roman"/>
                <w:sz w:val="20"/>
                <w:szCs w:val="20"/>
              </w:rPr>
              <w:t>служит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9B7622">
              <w:rPr>
                <w:rFonts w:cs="Times New Roman"/>
                <w:sz w:val="20"/>
                <w:szCs w:val="20"/>
              </w:rPr>
              <w:t>опция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9B7622">
              <w:rPr>
                <w:rFonts w:cs="Times New Roman"/>
                <w:sz w:val="20"/>
                <w:szCs w:val="20"/>
                <w:lang w:val="en-US"/>
              </w:rPr>
              <w:t>Weak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9B7622">
              <w:rPr>
                <w:rFonts w:cs="Times New Roman"/>
                <w:sz w:val="20"/>
                <w:szCs w:val="20"/>
                <w:lang w:val="en-US"/>
              </w:rPr>
              <w:t>Spring</w:t>
            </w:r>
            <w:r w:rsidRPr="006E35E1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  <w:p w:rsidR="006E49F3" w:rsidRPr="009B762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B7622">
              <w:rPr>
                <w:rFonts w:cs="Times New Roman"/>
                <w:sz w:val="20"/>
                <w:szCs w:val="20"/>
              </w:rPr>
              <w:t>- дополнительное ограничение движения тел и достижение сходимости численного решения;</w:t>
            </w:r>
          </w:p>
          <w:p w:rsidR="006E49F3" w:rsidRPr="009B762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B7622">
              <w:rPr>
                <w:rFonts w:cs="Times New Roman"/>
                <w:sz w:val="20"/>
                <w:szCs w:val="20"/>
              </w:rPr>
              <w:t>- определяет, может ли решатель принять во внимание большие деформации;</w:t>
            </w:r>
          </w:p>
          <w:p w:rsidR="006E49F3" w:rsidRPr="009B762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B7622">
              <w:rPr>
                <w:rFonts w:cs="Times New Roman"/>
                <w:sz w:val="20"/>
                <w:szCs w:val="20"/>
              </w:rPr>
              <w:t>- при включении этой опции вычисляется ускорение, чтобы уравновесить приложенные нагрузки;</w:t>
            </w:r>
          </w:p>
          <w:p w:rsidR="006E49F3" w:rsidRPr="009B7622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B7622">
              <w:rPr>
                <w:rFonts w:cs="Times New Roman"/>
                <w:sz w:val="20"/>
                <w:szCs w:val="20"/>
              </w:rPr>
              <w:t>- среди указанных вариантов нет правильного ответа.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B7622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B762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B7622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B762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 представленной диаграмме определить модуль упругости материала. Ответ дать в ГПа</w:t>
            </w:r>
          </w:p>
          <w:p w:rsidR="006E49F3" w:rsidRPr="00892EFC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C0EB3D1" wp14:editId="3B153C6E">
                  <wp:extent cx="2922105" cy="2437692"/>
                  <wp:effectExtent l="0" t="0" r="0" b="1270"/>
                  <wp:docPr id="36" name="Рисунок 35" descr="Модуль Юн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одуль Юнга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508" cy="244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B7622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B7622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A70F9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CA70F9">
              <w:rPr>
                <w:sz w:val="20"/>
                <w:szCs w:val="20"/>
              </w:rPr>
              <w:t>Для какой из приведённых передач следует назначить самый большой коэффициент неравномерности распределения нагрузки по ширине зубчатого венца?</w:t>
            </w:r>
          </w:p>
          <w:p w:rsidR="006E49F3" w:rsidRDefault="006E49F3" w:rsidP="00601BE4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BC2A31" wp14:editId="25AB78A9">
                  <wp:extent cx="3707296" cy="2135725"/>
                  <wp:effectExtent l="0" t="0" r="7620" b="0"/>
                  <wp:docPr id="23" name="Рисунок 22" descr="Неравномерность нагруз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еравномерность нагрузки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2449" cy="2138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BB0CB5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B0CB5">
              <w:rPr>
                <w:sz w:val="20"/>
                <w:szCs w:val="20"/>
              </w:rPr>
              <w:t>Найдите вырез с наименьшей концентрацией напряжений</w:t>
            </w:r>
          </w:p>
          <w:p w:rsidR="006E49F3" w:rsidRPr="00CA70F9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40C396" wp14:editId="559C2350">
                  <wp:extent cx="4200525" cy="15049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ырез с наименьшей концентрацие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52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3944D9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3944D9">
              <w:rPr>
                <w:sz w:val="20"/>
                <w:szCs w:val="20"/>
              </w:rPr>
              <w:t>Какая кривая на графике является типичной кривой усталости для алюминиевого сплава?</w:t>
            </w:r>
          </w:p>
          <w:p w:rsidR="006E49F3" w:rsidRPr="00BB0CB5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039B63" wp14:editId="3F6D1150">
                  <wp:extent cx="2947119" cy="2017643"/>
                  <wp:effectExtent l="0" t="0" r="5715" b="1905"/>
                  <wp:docPr id="40" name="Рисунок 39" descr="Кривая усталости алюминиевого спла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ривая усталости алюминиевого сплава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681" cy="2016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C6B25">
              <w:rPr>
                <w:sz w:val="20"/>
                <w:szCs w:val="20"/>
              </w:rPr>
              <w:t>Как влияют абсолютные размеры поперечного сечения детали на значение предела выносливости?</w:t>
            </w:r>
          </w:p>
          <w:p w:rsidR="006E49F3" w:rsidRPr="001C6B25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C6B25">
              <w:rPr>
                <w:sz w:val="20"/>
                <w:szCs w:val="20"/>
              </w:rPr>
              <w:t>- увеличение размеров поперечного сечения может повысить или понизить предел выносливости;</w:t>
            </w:r>
          </w:p>
          <w:p w:rsidR="006E49F3" w:rsidRPr="001C6B25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C6B25">
              <w:rPr>
                <w:sz w:val="20"/>
                <w:szCs w:val="20"/>
              </w:rPr>
              <w:t>- чем больше размеры поперечного сечения, тем больше предел выносливости;</w:t>
            </w:r>
          </w:p>
          <w:p w:rsidR="006E49F3" w:rsidRPr="001C6B25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C6B25">
              <w:rPr>
                <w:sz w:val="20"/>
                <w:szCs w:val="20"/>
              </w:rPr>
              <w:t>- чем больше размеры поперечного сечения, тем меньше предел выносливости;</w:t>
            </w:r>
          </w:p>
          <w:p w:rsidR="006E49F3" w:rsidRPr="003944D9" w:rsidRDefault="006E49F3" w:rsidP="00601BE4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1C6B25">
              <w:rPr>
                <w:sz w:val="20"/>
                <w:szCs w:val="20"/>
              </w:rPr>
              <w:t>- на предел выносливости размеры поперечного сечения не влияют.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3024A0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B7951">
              <w:rPr>
                <w:sz w:val="20"/>
                <w:szCs w:val="20"/>
              </w:rPr>
              <w:t>Как влияет качество обработки поверхности детали на предел выносливости?</w:t>
            </w:r>
          </w:p>
          <w:p w:rsidR="006E49F3" w:rsidRPr="003024A0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B7951">
              <w:rPr>
                <w:sz w:val="20"/>
                <w:szCs w:val="20"/>
              </w:rPr>
              <w:t>- качество обработки поверхности не влияет на предел выносливости детали;</w:t>
            </w:r>
          </w:p>
          <w:p w:rsidR="006E49F3" w:rsidRPr="00EB7951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B7951">
              <w:rPr>
                <w:sz w:val="20"/>
                <w:szCs w:val="20"/>
              </w:rPr>
              <w:t>- с увеличением шероховатости поверхности предел выносливости сначала повышается, а потом снижается;</w:t>
            </w:r>
          </w:p>
          <w:p w:rsidR="006E49F3" w:rsidRPr="003024A0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B7951">
              <w:rPr>
                <w:sz w:val="20"/>
                <w:szCs w:val="20"/>
              </w:rPr>
              <w:t>- с увеличением шероховатости поверхности предел выносливости повышается;</w:t>
            </w:r>
          </w:p>
          <w:p w:rsidR="006E49F3" w:rsidRPr="00EB7951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B7951">
              <w:rPr>
                <w:sz w:val="20"/>
                <w:szCs w:val="20"/>
              </w:rPr>
              <w:t>- с увеличением шероховатости поверхности предел выносливости снижается.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EB7951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D0BA2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D0BA2">
              <w:rPr>
                <w:sz w:val="20"/>
                <w:szCs w:val="20"/>
              </w:rPr>
              <w:t>Какие ограничения на связанное тело накладывает идеально гладкий шаровой шарнир?</w:t>
            </w:r>
          </w:p>
          <w:p w:rsidR="006E49F3" w:rsidRPr="00CD0BA2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D0BA2">
              <w:rPr>
                <w:sz w:val="20"/>
                <w:szCs w:val="20"/>
              </w:rPr>
              <w:t>- вращательное перемещение тела в любой плоскости;</w:t>
            </w:r>
          </w:p>
          <w:p w:rsidR="006E49F3" w:rsidRPr="00CD0BA2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D0BA2">
              <w:rPr>
                <w:sz w:val="20"/>
                <w:szCs w:val="20"/>
              </w:rPr>
              <w:t>- вращение относительно оси, проходящей через центр шарнира;</w:t>
            </w:r>
          </w:p>
          <w:p w:rsidR="006E49F3" w:rsidRPr="00CD0BA2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D0BA2">
              <w:rPr>
                <w:sz w:val="20"/>
                <w:szCs w:val="20"/>
              </w:rPr>
              <w:t>- линейное перемещение тела в любом направлении;</w:t>
            </w:r>
          </w:p>
          <w:p w:rsidR="006E49F3" w:rsidRPr="00CD0BA2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D0BA2">
              <w:rPr>
                <w:sz w:val="20"/>
                <w:szCs w:val="20"/>
              </w:rPr>
              <w:t>- все перечисленные выше ограничения.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sz w:val="20"/>
                <w:szCs w:val="20"/>
              </w:rPr>
              <w:t>Возможно ли использование «длинных» элементов (b/</w:t>
            </w:r>
            <w:proofErr w:type="gramStart"/>
            <w:r w:rsidRPr="00C41EC8">
              <w:rPr>
                <w:sz w:val="20"/>
                <w:szCs w:val="20"/>
              </w:rPr>
              <w:t>a &gt;</w:t>
            </w:r>
            <w:proofErr w:type="gramEnd"/>
            <w:r w:rsidRPr="00C41EC8">
              <w:rPr>
                <w:sz w:val="20"/>
                <w:szCs w:val="20"/>
              </w:rPr>
              <w:t xml:space="preserve"> 2)?</w:t>
            </w:r>
          </w:p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noProof/>
                <w:sz w:val="20"/>
                <w:szCs w:val="20"/>
              </w:rPr>
              <w:drawing>
                <wp:inline distT="0" distB="0" distL="0" distR="0" wp14:anchorId="563DF690" wp14:editId="2228DD9D">
                  <wp:extent cx="4651513" cy="12732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линные элементы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307" cy="1277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sz w:val="20"/>
                <w:szCs w:val="20"/>
              </w:rPr>
              <w:t>- да, на краях, где приложены силы и закрепления;</w:t>
            </w:r>
          </w:p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sz w:val="20"/>
                <w:szCs w:val="20"/>
              </w:rPr>
              <w:t>- да, в зонах концентрации напряжений;</w:t>
            </w:r>
          </w:p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sz w:val="20"/>
                <w:szCs w:val="20"/>
              </w:rPr>
              <w:t>- да, в области однородных напряжений;</w:t>
            </w:r>
          </w:p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C41EC8">
              <w:rPr>
                <w:sz w:val="20"/>
                <w:szCs w:val="20"/>
              </w:rPr>
              <w:t>- нет, использование подобных элементов всегда даёт высокую погрешность.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C41EC8" w:rsidRDefault="006E49F3" w:rsidP="00EB7951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712D1B">
              <w:rPr>
                <w:sz w:val="20"/>
                <w:szCs w:val="20"/>
              </w:rPr>
              <w:t>Как называется способность конструкции сопротивляться упругим деформациям?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115A05">
              <w:rPr>
                <w:sz w:val="20"/>
                <w:szCs w:val="20"/>
              </w:rPr>
              <w:t>От чего зависит частота колебаний пружинного маятника?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его массы;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ускорения свободного падения;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жёсткости пружины;</w:t>
            </w:r>
          </w:p>
          <w:p w:rsidR="006E49F3" w:rsidRPr="00712D1B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 амплитуды колебаний.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материал применяется для изготовления пружин?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Ст3;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СЧ18;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сталь 65;</w:t>
            </w:r>
          </w:p>
          <w:p w:rsidR="006E49F3" w:rsidRPr="00115A05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сталь 10.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Вынужденные колебания являются …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незатухающими;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затухающими;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свободными;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среди ответов нет правильного.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086BF2">
              <w:rPr>
                <w:sz w:val="20"/>
                <w:szCs w:val="20"/>
              </w:rPr>
              <w:t>Все профили имеют одинаковую площадь поперечного сечения. Для какого профиля жёсткость при кручении максимальна?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4CA87B6" wp14:editId="38C50305">
                  <wp:extent cx="4512365" cy="1594594"/>
                  <wp:effectExtent l="0" t="0" r="254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ёсткость при кручении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2202" cy="159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787379">
              <w:rPr>
                <w:sz w:val="20"/>
                <w:szCs w:val="20"/>
              </w:rPr>
              <w:t>Где наиболее вероятно усталостное или хрупкое разрушение?</w:t>
            </w:r>
          </w:p>
          <w:p w:rsidR="006E49F3" w:rsidRPr="00086BF2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5B60D7">
              <w:rPr>
                <w:noProof/>
              </w:rPr>
              <w:drawing>
                <wp:inline distT="0" distB="0" distL="0" distR="0" wp14:anchorId="7911AF9A" wp14:editId="368AB084">
                  <wp:extent cx="2872006" cy="2136913"/>
                  <wp:effectExtent l="0" t="0" r="5080" b="0"/>
                  <wp:docPr id="3" name="Рисунок 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665" cy="2138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F667A7">
              <w:rPr>
                <w:sz w:val="20"/>
                <w:szCs w:val="20"/>
              </w:rPr>
              <w:t>Два геометрически идентичных образца были растянуты до одинаковой деформации, а затем разгружены. Какой из образцов длиннее после разгрузки?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A27E51" wp14:editId="51D48C0B">
                  <wp:extent cx="2351060" cy="1838739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ластическая деформация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8989" cy="184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В;</w:t>
            </w:r>
          </w:p>
          <w:p w:rsidR="006E49F3" w:rsidRPr="00787379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образцы одинаковы.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F667A7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45430E">
              <w:rPr>
                <w:sz w:val="20"/>
                <w:szCs w:val="20"/>
              </w:rPr>
              <w:t>Чему равна величина коэффициента асимметрии цикла R, если максимальные напряжения равны 200 МПа, а средние - 125 МПа?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2109C2">
              <w:rPr>
                <w:sz w:val="20"/>
                <w:szCs w:val="20"/>
              </w:rPr>
              <w:t>Что такое эквивалентное напряжение?</w:t>
            </w:r>
          </w:p>
          <w:p w:rsidR="006E49F3" w:rsidRDefault="006E49F3" w:rsidP="002109C2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2109C2">
              <w:rPr>
                <w:sz w:val="20"/>
                <w:szCs w:val="20"/>
              </w:rPr>
              <w:t xml:space="preserve">апряжения по критерию </w:t>
            </w:r>
            <w:proofErr w:type="spellStart"/>
            <w:r w:rsidRPr="002109C2">
              <w:rPr>
                <w:sz w:val="20"/>
                <w:szCs w:val="20"/>
              </w:rPr>
              <w:t>Мизеса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6E49F3" w:rsidRDefault="006E49F3" w:rsidP="002109C2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2109C2">
              <w:rPr>
                <w:sz w:val="20"/>
                <w:szCs w:val="20"/>
              </w:rPr>
              <w:t>апряжения по критерию Треска – Сен-Венана</w:t>
            </w:r>
            <w:r>
              <w:rPr>
                <w:sz w:val="20"/>
                <w:szCs w:val="20"/>
              </w:rPr>
              <w:t>;</w:t>
            </w:r>
          </w:p>
          <w:p w:rsidR="006E49F3" w:rsidRDefault="006E49F3" w:rsidP="002109C2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2109C2">
              <w:rPr>
                <w:sz w:val="20"/>
                <w:szCs w:val="20"/>
              </w:rPr>
              <w:t>ормальные напряжения, эквивалентные касательным напряжениям</w:t>
            </w:r>
            <w:r>
              <w:rPr>
                <w:sz w:val="20"/>
                <w:szCs w:val="20"/>
              </w:rPr>
              <w:t>;</w:t>
            </w:r>
          </w:p>
          <w:p w:rsidR="006E49F3" w:rsidRPr="002109C2" w:rsidRDefault="006E49F3" w:rsidP="002109C2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2109C2">
              <w:rPr>
                <w:sz w:val="20"/>
                <w:szCs w:val="20"/>
              </w:rPr>
              <w:t xml:space="preserve">апряжение одноосного растяжения, </w:t>
            </w:r>
            <w:proofErr w:type="spellStart"/>
            <w:r w:rsidRPr="002109C2">
              <w:rPr>
                <w:sz w:val="20"/>
                <w:szCs w:val="20"/>
              </w:rPr>
              <w:t>равноопасное</w:t>
            </w:r>
            <w:proofErr w:type="spellEnd"/>
            <w:r w:rsidRPr="002109C2">
              <w:rPr>
                <w:sz w:val="20"/>
                <w:szCs w:val="20"/>
              </w:rPr>
              <w:t xml:space="preserve"> (имеющее одинаковый коэффициент запаса) заданному напряжённому состоянию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0E7F6D">
              <w:rPr>
                <w:sz w:val="20"/>
                <w:szCs w:val="20"/>
              </w:rPr>
              <w:t>Разрушение трёх образцов с различным поперечным сечением произошло при одинаковой нагрузке. Материал какого образца имеет самый высокий предел прочности?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0D58B0" wp14:editId="35104350">
                  <wp:extent cx="3160644" cy="1943834"/>
                  <wp:effectExtent l="0" t="0" r="1905" b="0"/>
                  <wp:docPr id="37" name="Рисунок 36" descr="Разрыв образ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азрыв образца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645" cy="194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С;</w:t>
            </w:r>
          </w:p>
          <w:p w:rsidR="006E49F3" w:rsidRPr="002109C2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предел прочности для всех образцов одинаков.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762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024AE5">
              <w:rPr>
                <w:sz w:val="20"/>
                <w:szCs w:val="20"/>
              </w:rPr>
              <w:t xml:space="preserve">Какие результаты модального анализа можно использовать для последующих количественных оценок в ANSYS </w:t>
            </w:r>
            <w:proofErr w:type="spellStart"/>
            <w:r w:rsidRPr="00024AE5">
              <w:rPr>
                <w:sz w:val="20"/>
                <w:szCs w:val="20"/>
              </w:rPr>
              <w:t>Mechanical</w:t>
            </w:r>
            <w:proofErr w:type="spellEnd"/>
            <w:r w:rsidRPr="00024AE5">
              <w:rPr>
                <w:sz w:val="20"/>
                <w:szCs w:val="20"/>
              </w:rPr>
              <w:t>?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24AE5">
              <w:rPr>
                <w:sz w:val="20"/>
                <w:szCs w:val="20"/>
              </w:rPr>
              <w:t>напряжения;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024AE5">
              <w:rPr>
                <w:sz w:val="20"/>
                <w:szCs w:val="20"/>
              </w:rPr>
              <w:t>перемещения;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24AE5">
              <w:rPr>
                <w:sz w:val="20"/>
                <w:szCs w:val="20"/>
              </w:rPr>
              <w:t>деформации;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24AE5">
              <w:rPr>
                <w:sz w:val="20"/>
                <w:szCs w:val="20"/>
              </w:rPr>
              <w:t>напряжения и деформации;</w:t>
            </w:r>
          </w:p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24AE5">
              <w:rPr>
                <w:sz w:val="20"/>
                <w:szCs w:val="20"/>
              </w:rPr>
              <w:t>напряжения, деформации и перемещения;</w:t>
            </w:r>
          </w:p>
          <w:p w:rsidR="006E49F3" w:rsidRPr="000E7F6D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ни один из перечисленных.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865478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865478">
              <w:rPr>
                <w:sz w:val="20"/>
                <w:szCs w:val="20"/>
              </w:rPr>
              <w:t xml:space="preserve">Какой продукт ANSYS, </w:t>
            </w:r>
            <w:proofErr w:type="spellStart"/>
            <w:r w:rsidRPr="00865478">
              <w:rPr>
                <w:sz w:val="20"/>
                <w:szCs w:val="20"/>
              </w:rPr>
              <w:t>Inc</w:t>
            </w:r>
            <w:proofErr w:type="spellEnd"/>
            <w:r w:rsidRPr="00865478">
              <w:rPr>
                <w:sz w:val="20"/>
                <w:szCs w:val="20"/>
              </w:rPr>
              <w:t>. включает в себя решения для проектирования критических систем и встроенного программного обеспечения?</w:t>
            </w:r>
          </w:p>
          <w:p w:rsidR="006E49F3" w:rsidRPr="00865478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SCADE;</w:t>
            </w:r>
          </w:p>
          <w:p w:rsidR="006E49F3" w:rsidRPr="00865478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Fluent;</w:t>
            </w:r>
          </w:p>
          <w:p w:rsidR="006E49F3" w:rsidRPr="003024A0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HFSS</w:t>
            </w:r>
            <w:r w:rsidRPr="003024A0">
              <w:rPr>
                <w:sz w:val="20"/>
                <w:szCs w:val="20"/>
                <w:lang w:val="en-US"/>
              </w:rPr>
              <w:t>;</w:t>
            </w:r>
          </w:p>
          <w:p w:rsidR="006E49F3" w:rsidRPr="00865478" w:rsidRDefault="006E49F3" w:rsidP="00115A05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65478">
              <w:rPr>
                <w:sz w:val="20"/>
                <w:szCs w:val="20"/>
              </w:rPr>
              <w:t>ANSYS AIM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865478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865478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125F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865478">
              <w:rPr>
                <w:sz w:val="20"/>
                <w:szCs w:val="20"/>
              </w:rPr>
              <w:t xml:space="preserve">Какой продукт ANSYS, </w:t>
            </w:r>
            <w:proofErr w:type="spellStart"/>
            <w:r w:rsidRPr="00865478">
              <w:rPr>
                <w:sz w:val="20"/>
                <w:szCs w:val="20"/>
              </w:rPr>
              <w:t>Inc</w:t>
            </w:r>
            <w:proofErr w:type="spellEnd"/>
            <w:r w:rsidRPr="0086547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реализует трёхмерное моделирование электромагнитного поля методом конечных элементов?</w:t>
            </w:r>
          </w:p>
          <w:p w:rsidR="006E49F3" w:rsidRPr="00865478" w:rsidRDefault="006E49F3" w:rsidP="009F101C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SCADE;</w:t>
            </w:r>
          </w:p>
          <w:p w:rsidR="006E49F3" w:rsidRPr="00865478" w:rsidRDefault="006E49F3" w:rsidP="009F101C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Fluent;</w:t>
            </w:r>
          </w:p>
          <w:p w:rsidR="006E49F3" w:rsidRPr="009F101C" w:rsidRDefault="006E49F3" w:rsidP="009F101C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865478">
              <w:rPr>
                <w:sz w:val="20"/>
                <w:szCs w:val="20"/>
                <w:lang w:val="en-US"/>
              </w:rPr>
              <w:t>- ANSYS HFSS</w:t>
            </w:r>
            <w:r w:rsidRPr="009F101C">
              <w:rPr>
                <w:sz w:val="20"/>
                <w:szCs w:val="20"/>
                <w:lang w:val="en-US"/>
              </w:rPr>
              <w:t>;</w:t>
            </w:r>
          </w:p>
          <w:p w:rsidR="006E49F3" w:rsidRPr="009B125F" w:rsidRDefault="006E49F3" w:rsidP="009F101C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65478">
              <w:rPr>
                <w:sz w:val="20"/>
                <w:szCs w:val="20"/>
              </w:rPr>
              <w:t xml:space="preserve">ANSYS </w:t>
            </w:r>
            <w:r>
              <w:rPr>
                <w:sz w:val="20"/>
                <w:szCs w:val="20"/>
                <w:lang w:val="en-US"/>
              </w:rPr>
              <w:t>Mechanical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F101C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125F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865478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605F82">
              <w:rPr>
                <w:sz w:val="20"/>
                <w:szCs w:val="20"/>
              </w:rPr>
              <w:t>Теплообмен движущимися массами воздуха у нагретых или</w:t>
            </w:r>
            <w:r>
              <w:rPr>
                <w:sz w:val="20"/>
                <w:szCs w:val="20"/>
              </w:rPr>
              <w:t xml:space="preserve"> охлажденных поверхностей – это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125F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9C5CF2">
              <w:rPr>
                <w:sz w:val="20"/>
                <w:szCs w:val="20"/>
              </w:rPr>
              <w:t>Вещества, обладающие наименьшей теплопроводностью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91B28">
              <w:rPr>
                <w:sz w:val="20"/>
                <w:szCs w:val="20"/>
              </w:rPr>
              <w:t>твёрдые</w:t>
            </w:r>
            <w:r>
              <w:rPr>
                <w:sz w:val="20"/>
                <w:szCs w:val="20"/>
              </w:rPr>
              <w:t>;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жидкие;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газообразные;</w:t>
            </w:r>
          </w:p>
          <w:p w:rsidR="006E49F3" w:rsidRPr="00605F82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теплопроводность тел во всех состояниях одинакова.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9B125F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9C5CF2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Процесс передачи энергии электромагнитными волнами называется …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E52DB2" w:rsidTr="006E49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E52DB2">
              <w:rPr>
                <w:sz w:val="20"/>
                <w:szCs w:val="20"/>
              </w:rPr>
              <w:t>Какой метод расчёта контактного взаимодействия имеет степень свободы контактное давление?</w:t>
            </w:r>
          </w:p>
          <w:p w:rsidR="006E49F3" w:rsidRPr="00E52DB2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E52DB2">
              <w:rPr>
                <w:sz w:val="20"/>
                <w:szCs w:val="20"/>
                <w:lang w:val="en-US"/>
              </w:rPr>
              <w:t>- Pure Penalty;</w:t>
            </w:r>
          </w:p>
          <w:p w:rsidR="006E49F3" w:rsidRPr="00E52DB2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E52DB2">
              <w:rPr>
                <w:sz w:val="20"/>
                <w:szCs w:val="20"/>
                <w:lang w:val="en-US"/>
              </w:rPr>
              <w:t>- MPC;</w:t>
            </w:r>
          </w:p>
          <w:p w:rsidR="006E49F3" w:rsidRPr="003024A0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E52DB2">
              <w:rPr>
                <w:sz w:val="20"/>
                <w:szCs w:val="20"/>
                <w:lang w:val="en-US"/>
              </w:rPr>
              <w:t>- Augmented Lagrange</w:t>
            </w:r>
            <w:r w:rsidRPr="003024A0">
              <w:rPr>
                <w:sz w:val="20"/>
                <w:szCs w:val="20"/>
                <w:lang w:val="en-US"/>
              </w:rPr>
              <w:t>;</w:t>
            </w:r>
          </w:p>
          <w:p w:rsidR="006E49F3" w:rsidRPr="00E52DB2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E52DB2">
              <w:rPr>
                <w:sz w:val="20"/>
                <w:szCs w:val="20"/>
              </w:rPr>
              <w:t>Normal</w:t>
            </w:r>
            <w:proofErr w:type="spellEnd"/>
            <w:r w:rsidRPr="00E52DB2">
              <w:rPr>
                <w:sz w:val="20"/>
                <w:szCs w:val="20"/>
              </w:rPr>
              <w:t xml:space="preserve"> </w:t>
            </w:r>
            <w:proofErr w:type="spellStart"/>
            <w:r w:rsidRPr="00E52DB2">
              <w:rPr>
                <w:sz w:val="20"/>
                <w:szCs w:val="20"/>
              </w:rPr>
              <w:t>Lagrange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E52DB2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9F3" w:rsidRPr="00E52DB2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9F3" w:rsidRPr="00F2339C" w:rsidTr="006E49F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E49F3" w:rsidRPr="00517737" w:rsidRDefault="006E49F3" w:rsidP="00115A0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</w:tcBorders>
            <w:vAlign w:val="center"/>
          </w:tcPr>
          <w:p w:rsidR="006E49F3" w:rsidRPr="003024A0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F2339C">
              <w:rPr>
                <w:sz w:val="20"/>
                <w:szCs w:val="20"/>
              </w:rPr>
              <w:t>Модальный анализ</w:t>
            </w:r>
            <w:r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  <w:lang w:val="en-US"/>
              </w:rPr>
              <w:t>ANSYS</w:t>
            </w:r>
            <w:r w:rsidRPr="00F233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Mechanical</w:t>
            </w:r>
            <w:r w:rsidRPr="00F2339C">
              <w:rPr>
                <w:sz w:val="20"/>
                <w:szCs w:val="20"/>
              </w:rPr>
              <w:t xml:space="preserve"> поддерживает следующие виды нелинейностей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 w:rsidRPr="00F2339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н</w:t>
            </w:r>
            <w:r w:rsidRPr="00F2339C">
              <w:rPr>
                <w:sz w:val="20"/>
                <w:szCs w:val="20"/>
              </w:rPr>
              <w:t>елинейные граничные условия</w:t>
            </w:r>
            <w:r>
              <w:rPr>
                <w:sz w:val="20"/>
                <w:szCs w:val="20"/>
              </w:rPr>
              <w:t>;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F2339C">
              <w:rPr>
                <w:sz w:val="20"/>
                <w:szCs w:val="20"/>
              </w:rPr>
              <w:t>елинейное поведение материала</w:t>
            </w:r>
            <w:r>
              <w:rPr>
                <w:sz w:val="20"/>
                <w:szCs w:val="20"/>
              </w:rPr>
              <w:t>;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</w:t>
            </w:r>
            <w:r w:rsidRPr="00F2339C">
              <w:rPr>
                <w:sz w:val="20"/>
                <w:szCs w:val="20"/>
              </w:rPr>
              <w:t>елинейные контакты</w:t>
            </w:r>
            <w:r>
              <w:rPr>
                <w:sz w:val="20"/>
                <w:szCs w:val="20"/>
              </w:rPr>
              <w:t>;</w:t>
            </w:r>
          </w:p>
          <w:p w:rsidR="006E49F3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764951">
              <w:rPr>
                <w:sz w:val="20"/>
                <w:szCs w:val="20"/>
              </w:rPr>
              <w:t>се вышеперечисленные</w:t>
            </w:r>
            <w:r>
              <w:rPr>
                <w:sz w:val="20"/>
                <w:szCs w:val="20"/>
              </w:rPr>
              <w:t>;</w:t>
            </w:r>
          </w:p>
          <w:p w:rsidR="006E49F3" w:rsidRPr="00F2339C" w:rsidRDefault="006E49F3" w:rsidP="009B125F">
            <w:pPr>
              <w:pStyle w:val="a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</w:t>
            </w:r>
            <w:r w:rsidRPr="00764951">
              <w:rPr>
                <w:sz w:val="20"/>
                <w:szCs w:val="20"/>
              </w:rPr>
              <w:t>реди указанных вариантов нет правильного ответа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E49F3" w:rsidRDefault="006E49F3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E49F3" w:rsidRDefault="006E49F3" w:rsidP="00517AB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7B7531" w:rsidRPr="00F2339C" w:rsidRDefault="007B7531" w:rsidP="00596AFE">
      <w:pPr>
        <w:ind w:firstLine="0"/>
      </w:pPr>
    </w:p>
    <w:sectPr w:rsidR="007B7531" w:rsidRPr="00F2339C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89B"/>
    <w:multiLevelType w:val="hybridMultilevel"/>
    <w:tmpl w:val="996A0D6E"/>
    <w:lvl w:ilvl="0" w:tplc="F9A27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6235"/>
    <w:multiLevelType w:val="hybridMultilevel"/>
    <w:tmpl w:val="B874E21A"/>
    <w:lvl w:ilvl="0" w:tplc="4B70928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43806"/>
    <w:multiLevelType w:val="hybridMultilevel"/>
    <w:tmpl w:val="CB6A2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6C49"/>
    <w:multiLevelType w:val="hybridMultilevel"/>
    <w:tmpl w:val="1E0868CE"/>
    <w:lvl w:ilvl="0" w:tplc="3DE012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44623"/>
    <w:multiLevelType w:val="hybridMultilevel"/>
    <w:tmpl w:val="BE36A4E8"/>
    <w:lvl w:ilvl="0" w:tplc="EE389F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E289E"/>
    <w:multiLevelType w:val="hybridMultilevel"/>
    <w:tmpl w:val="4A72897C"/>
    <w:lvl w:ilvl="0" w:tplc="67EAE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4AE5"/>
    <w:rsid w:val="00057535"/>
    <w:rsid w:val="000578FF"/>
    <w:rsid w:val="00086BF2"/>
    <w:rsid w:val="00091B28"/>
    <w:rsid w:val="000E7F6D"/>
    <w:rsid w:val="00115A05"/>
    <w:rsid w:val="00126DF2"/>
    <w:rsid w:val="00183BCB"/>
    <w:rsid w:val="00192A05"/>
    <w:rsid w:val="001B2761"/>
    <w:rsid w:val="001C6B25"/>
    <w:rsid w:val="001D71EB"/>
    <w:rsid w:val="00205862"/>
    <w:rsid w:val="002109C2"/>
    <w:rsid w:val="00225047"/>
    <w:rsid w:val="002539A0"/>
    <w:rsid w:val="002641CC"/>
    <w:rsid w:val="0028100B"/>
    <w:rsid w:val="002A428D"/>
    <w:rsid w:val="002E226E"/>
    <w:rsid w:val="00300689"/>
    <w:rsid w:val="003008BF"/>
    <w:rsid w:val="003024A0"/>
    <w:rsid w:val="003274BB"/>
    <w:rsid w:val="003641F4"/>
    <w:rsid w:val="00377124"/>
    <w:rsid w:val="003859D1"/>
    <w:rsid w:val="003944D9"/>
    <w:rsid w:val="003D69B5"/>
    <w:rsid w:val="003E5932"/>
    <w:rsid w:val="004000DB"/>
    <w:rsid w:val="0045322E"/>
    <w:rsid w:val="0045430E"/>
    <w:rsid w:val="00486474"/>
    <w:rsid w:val="00487164"/>
    <w:rsid w:val="00496660"/>
    <w:rsid w:val="004A0561"/>
    <w:rsid w:val="004A6F43"/>
    <w:rsid w:val="004B288D"/>
    <w:rsid w:val="004B3A72"/>
    <w:rsid w:val="004D6437"/>
    <w:rsid w:val="00515F08"/>
    <w:rsid w:val="00517737"/>
    <w:rsid w:val="00517ABC"/>
    <w:rsid w:val="0053347E"/>
    <w:rsid w:val="00565900"/>
    <w:rsid w:val="00596AFE"/>
    <w:rsid w:val="005B7D3E"/>
    <w:rsid w:val="00601BE4"/>
    <w:rsid w:val="00605F82"/>
    <w:rsid w:val="006274C4"/>
    <w:rsid w:val="00631065"/>
    <w:rsid w:val="00653168"/>
    <w:rsid w:val="006755B2"/>
    <w:rsid w:val="006761AB"/>
    <w:rsid w:val="00686858"/>
    <w:rsid w:val="006B6120"/>
    <w:rsid w:val="006E35E1"/>
    <w:rsid w:val="006E49F3"/>
    <w:rsid w:val="00704B10"/>
    <w:rsid w:val="00712D1B"/>
    <w:rsid w:val="00717480"/>
    <w:rsid w:val="00722FE3"/>
    <w:rsid w:val="007447EA"/>
    <w:rsid w:val="00764951"/>
    <w:rsid w:val="00770812"/>
    <w:rsid w:val="00787379"/>
    <w:rsid w:val="007B0768"/>
    <w:rsid w:val="007B7531"/>
    <w:rsid w:val="008449C2"/>
    <w:rsid w:val="008562B2"/>
    <w:rsid w:val="00865478"/>
    <w:rsid w:val="00871960"/>
    <w:rsid w:val="00892EFC"/>
    <w:rsid w:val="00894F2F"/>
    <w:rsid w:val="008A2B2E"/>
    <w:rsid w:val="0090172E"/>
    <w:rsid w:val="009352C8"/>
    <w:rsid w:val="009454E3"/>
    <w:rsid w:val="00947718"/>
    <w:rsid w:val="00952BDB"/>
    <w:rsid w:val="00962D00"/>
    <w:rsid w:val="00973948"/>
    <w:rsid w:val="00992E46"/>
    <w:rsid w:val="009B125F"/>
    <w:rsid w:val="009B7622"/>
    <w:rsid w:val="009C5CF2"/>
    <w:rsid w:val="009D378F"/>
    <w:rsid w:val="009F101C"/>
    <w:rsid w:val="00A25D9D"/>
    <w:rsid w:val="00A5361B"/>
    <w:rsid w:val="00A961E6"/>
    <w:rsid w:val="00AF098C"/>
    <w:rsid w:val="00B37D05"/>
    <w:rsid w:val="00B475A5"/>
    <w:rsid w:val="00BB0CB5"/>
    <w:rsid w:val="00BB7B90"/>
    <w:rsid w:val="00BC2896"/>
    <w:rsid w:val="00C15101"/>
    <w:rsid w:val="00C41EC8"/>
    <w:rsid w:val="00CA70F9"/>
    <w:rsid w:val="00CD0BA2"/>
    <w:rsid w:val="00CD0CB8"/>
    <w:rsid w:val="00D12848"/>
    <w:rsid w:val="00D344A3"/>
    <w:rsid w:val="00D444AB"/>
    <w:rsid w:val="00D54515"/>
    <w:rsid w:val="00D77FFC"/>
    <w:rsid w:val="00DA29E7"/>
    <w:rsid w:val="00DC1F31"/>
    <w:rsid w:val="00DD574A"/>
    <w:rsid w:val="00DE68C8"/>
    <w:rsid w:val="00E17EE8"/>
    <w:rsid w:val="00E333F6"/>
    <w:rsid w:val="00E373CB"/>
    <w:rsid w:val="00E52DB2"/>
    <w:rsid w:val="00E65114"/>
    <w:rsid w:val="00EA53BA"/>
    <w:rsid w:val="00EB7951"/>
    <w:rsid w:val="00F04460"/>
    <w:rsid w:val="00F2339C"/>
    <w:rsid w:val="00F527FC"/>
    <w:rsid w:val="00F667A7"/>
    <w:rsid w:val="00F672D1"/>
    <w:rsid w:val="00F75EA9"/>
    <w:rsid w:val="00F76546"/>
    <w:rsid w:val="00FB0AD0"/>
    <w:rsid w:val="00FB7F89"/>
    <w:rsid w:val="00FD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CCA87-8BEB-4024-AE8D-A98B01DF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2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EF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D71EB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3AB9E-5FBC-42B9-9016-8F546471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2024-07-11T09:28:00Z</dcterms:created>
  <dcterms:modified xsi:type="dcterms:W3CDTF">2024-07-11T09:28:00Z</dcterms:modified>
</cp:coreProperties>
</file>