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4E1F1A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4E1F1A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4E1F1A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4E1F1A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4E1F1A" w:rsidRDefault="007B7531" w:rsidP="007B0768">
            <w:pPr>
              <w:ind w:firstLine="0"/>
              <w:jc w:val="center"/>
            </w:pPr>
            <w:r w:rsidRPr="004E1F1A">
              <w:rPr>
                <w:b/>
                <w:bCs/>
              </w:rPr>
              <w:t>«</w:t>
            </w:r>
            <w:r w:rsidR="00ED54DC" w:rsidRPr="004E1F1A">
              <w:rPr>
                <w:b/>
                <w:bCs/>
              </w:rPr>
              <w:t>ЧИСЛЕННЫЕ МЕТОДЫ РЕШЕНИЯ ДИНАМИЧЕСКИХ ЗАДАЧ МЕХАНИКИ ДЕФОРМИРУЕМОГО ТВЕРДОГО ТЕЛА</w:t>
            </w:r>
            <w:r w:rsidRPr="004E1F1A">
              <w:rPr>
                <w:b/>
                <w:bCs/>
              </w:rPr>
              <w:t>»</w:t>
            </w:r>
          </w:p>
        </w:tc>
      </w:tr>
      <w:tr w:rsidR="007B7531" w:rsidRPr="004E1F1A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4E1F1A" w:rsidRDefault="007B0768" w:rsidP="007B0768">
            <w:pPr>
              <w:ind w:firstLine="0"/>
              <w:jc w:val="center"/>
            </w:pPr>
          </w:p>
          <w:p w:rsidR="007B0768" w:rsidRPr="004E1F1A" w:rsidRDefault="007B0768" w:rsidP="007B0768">
            <w:pPr>
              <w:ind w:firstLine="0"/>
              <w:jc w:val="center"/>
              <w:rPr>
                <w:b/>
              </w:rPr>
            </w:pPr>
            <w:r w:rsidRPr="004E1F1A">
              <w:rPr>
                <w:b/>
              </w:rPr>
              <w:t>Фонд оценочных средств</w:t>
            </w:r>
          </w:p>
        </w:tc>
      </w:tr>
      <w:tr w:rsidR="007B7531" w:rsidRPr="004E1F1A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Направление/</w:t>
            </w:r>
            <w:r w:rsidRPr="004E1F1A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223039" w:rsidP="005B7D3E">
            <w:pPr>
              <w:ind w:firstLine="0"/>
            </w:pPr>
            <w:r w:rsidRPr="004E1F1A">
              <w:rPr>
                <w:bCs/>
              </w:rPr>
              <w:t>15.04</w:t>
            </w:r>
            <w:r w:rsidR="005B7D3E" w:rsidRPr="004E1F1A">
              <w:rPr>
                <w:bCs/>
              </w:rPr>
              <w:t>.03 Прикладная механика</w:t>
            </w:r>
          </w:p>
        </w:tc>
      </w:tr>
      <w:tr w:rsidR="007B7531" w:rsidRPr="004E1F1A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Специализация/</w:t>
            </w:r>
            <w:r w:rsidRPr="004E1F1A">
              <w:br/>
              <w:t>профиль/</w:t>
            </w:r>
            <w:r w:rsidRPr="004E1F1A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223039" w:rsidP="00B642C4">
            <w:pPr>
              <w:ind w:firstLine="0"/>
            </w:pPr>
            <w:r w:rsidRPr="004E1F1A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4E1F1A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223039" w:rsidP="00947718">
            <w:pPr>
              <w:ind w:firstLine="0"/>
            </w:pPr>
            <w:r w:rsidRPr="004E1F1A">
              <w:t>Магистратура</w:t>
            </w:r>
          </w:p>
        </w:tc>
      </w:tr>
      <w:tr w:rsidR="007B7531" w:rsidRPr="004E1F1A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2F6415" w:rsidP="00223039">
            <w:pPr>
              <w:ind w:firstLine="0"/>
            </w:pPr>
            <w:r w:rsidRPr="004E1F1A">
              <w:t>Очная</w:t>
            </w:r>
          </w:p>
        </w:tc>
      </w:tr>
      <w:tr w:rsidR="007B7531" w:rsidRPr="004E1F1A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4E1F1A" w:rsidRDefault="00F672D1">
            <w:pPr>
              <w:ind w:firstLine="0"/>
            </w:pPr>
            <w:r w:rsidRPr="004E1F1A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4E1F1A" w:rsidRDefault="007B7531" w:rsidP="007B7531">
            <w:pPr>
              <w:ind w:firstLine="0"/>
            </w:pPr>
            <w:r w:rsidRPr="004E1F1A">
              <w:t>Е</w:t>
            </w:r>
            <w:r w:rsidR="00F672D1" w:rsidRPr="004E1F1A">
              <w:t xml:space="preserve"> </w:t>
            </w:r>
            <w:r w:rsidRPr="004E1F1A">
              <w:t>Оружие и системы вооружения</w:t>
            </w:r>
          </w:p>
        </w:tc>
      </w:tr>
      <w:tr w:rsidR="007B7531" w:rsidRPr="004E1F1A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Pr="004E1F1A" w:rsidRDefault="00947718" w:rsidP="00947718">
            <w:pPr>
              <w:ind w:firstLine="0"/>
            </w:pPr>
          </w:p>
          <w:p w:rsidR="007B0768" w:rsidRPr="004E1F1A" w:rsidRDefault="009A6753" w:rsidP="009A6753">
            <w:pPr>
              <w:ind w:firstLine="0"/>
            </w:pPr>
            <w:r w:rsidRPr="004E1F1A">
              <w:t>Е7 МЕХАНИКА ДЕФОРМИРУЕМОГО ТВЕРДОГО ТЕЛА</w:t>
            </w:r>
          </w:p>
        </w:tc>
      </w:tr>
      <w:tr w:rsidR="007B7531" w:rsidRPr="004E1F1A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4E1F1A" w:rsidRDefault="007B7531" w:rsidP="007B7531">
            <w:pPr>
              <w:ind w:firstLine="0"/>
            </w:pPr>
            <w:r w:rsidRPr="004E1F1A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Pr="004E1F1A" w:rsidRDefault="00947718" w:rsidP="00947718">
            <w:pPr>
              <w:ind w:firstLine="0"/>
            </w:pPr>
          </w:p>
          <w:p w:rsidR="007B7531" w:rsidRPr="004E1F1A" w:rsidRDefault="00947718" w:rsidP="00947718">
            <w:pPr>
              <w:ind w:firstLine="0"/>
            </w:pPr>
            <w:r w:rsidRPr="004E1F1A">
              <w:t>Е7 МЕХАНИКА ДЕФОРМИРУЕМОГО ТВЕРДОГО ТЕЛА</w:t>
            </w:r>
          </w:p>
        </w:tc>
      </w:tr>
      <w:tr w:rsidR="007B7531" w:rsidRPr="004E1F1A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4E1F1A" w:rsidRDefault="007B0768">
            <w:pPr>
              <w:ind w:firstLine="0"/>
            </w:pPr>
            <w:r w:rsidRPr="004E1F1A">
              <w:t>2023</w:t>
            </w:r>
          </w:p>
        </w:tc>
      </w:tr>
    </w:tbl>
    <w:p w:rsidR="006755B2" w:rsidRPr="004E1F1A" w:rsidRDefault="006755B2"/>
    <w:p w:rsidR="007B7531" w:rsidRPr="004E1F1A" w:rsidRDefault="007B7531"/>
    <w:p w:rsidR="007B7531" w:rsidRPr="004E1F1A" w:rsidRDefault="007B7531"/>
    <w:p w:rsidR="007B7531" w:rsidRPr="004E1F1A" w:rsidRDefault="007B7531"/>
    <w:p w:rsidR="007B7531" w:rsidRPr="004E1F1A" w:rsidRDefault="007B7531"/>
    <w:p w:rsidR="007B7531" w:rsidRPr="004E1F1A" w:rsidRDefault="007B7531"/>
    <w:p w:rsidR="004E1F1A" w:rsidRDefault="004E1F1A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:rsidR="007B7531" w:rsidRPr="004E1F1A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4E1F1A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ED54DC" w:rsidRPr="004E1F1A">
        <w:rPr>
          <w:rFonts w:eastAsia="Times New Roman" w:cs="Times New Roman"/>
          <w:b/>
          <w:bCs/>
          <w:sz w:val="20"/>
          <w:szCs w:val="20"/>
          <w:lang w:eastAsia="ru-RU"/>
        </w:rPr>
        <w:t>ЧИСЛЕННЫЕ МЕТОДЫ РЕШЕНИЯ ДИНАМИЧЕСКИХ ЗАДАЧ МЕХАНИКИ ДЕФОРМИРУЕМОГО ТВЕРДОГО ТЕЛА</w:t>
      </w:r>
      <w:r w:rsidRPr="004E1F1A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4E1F1A" w:rsidRDefault="00486474" w:rsidP="000504A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4E1F1A">
        <w:rPr>
          <w:rFonts w:eastAsia="Times New Roman" w:cs="Times New Roman"/>
          <w:b/>
          <w:bCs/>
          <w:sz w:val="20"/>
          <w:szCs w:val="20"/>
          <w:lang w:eastAsia="ru-RU"/>
        </w:rPr>
        <w:t>ОП ВО</w:t>
      </w:r>
      <w:r w:rsidR="007B7531" w:rsidRPr="004E1F1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5B7D3E" w:rsidRPr="004E1F1A">
        <w:rPr>
          <w:rFonts w:eastAsia="Times New Roman" w:cs="Times New Roman"/>
          <w:b/>
          <w:bCs/>
          <w:sz w:val="20"/>
          <w:szCs w:val="20"/>
          <w:lang w:eastAsia="ru-RU"/>
        </w:rPr>
        <w:t>15.0</w:t>
      </w:r>
      <w:r w:rsidR="00223039" w:rsidRPr="004E1F1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="005B7D3E" w:rsidRPr="004E1F1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.03 Прикладная механика </w:t>
      </w:r>
      <w:r w:rsidR="00DA29E7" w:rsidRPr="004E1F1A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223039" w:rsidRPr="004E1F1A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="00DA29E7" w:rsidRPr="004E1F1A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7B7531" w:rsidRPr="004E1F1A">
        <w:rPr>
          <w:rFonts w:eastAsia="Times New Roman" w:cs="Times New Roman"/>
          <w:b/>
          <w:bCs/>
          <w:sz w:val="20"/>
          <w:szCs w:val="20"/>
          <w:lang w:eastAsia="ru-RU"/>
        </w:rPr>
        <w:t>, форма обучения очная</w:t>
      </w:r>
    </w:p>
    <w:p w:rsidR="006B6120" w:rsidRPr="004E1F1A" w:rsidRDefault="006B6120" w:rsidP="00DA29E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6B6120" w:rsidRPr="004E1F1A" w:rsidRDefault="00584A20" w:rsidP="00C8483C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4E1F1A">
        <w:rPr>
          <w:rFonts w:eastAsia="Times New Roman" w:cs="Times New Roman"/>
          <w:sz w:val="20"/>
          <w:szCs w:val="20"/>
          <w:lang w:eastAsia="ru-RU"/>
        </w:rPr>
        <w:t>УК-2 - способен управлять проектом на всех этапах его жизненного цикла.</w:t>
      </w: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7371"/>
        <w:gridCol w:w="1382"/>
        <w:gridCol w:w="700"/>
      </w:tblGrid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4E1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3A675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Что является исходным объектом для применения МКЭ?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-Материальное тело (в общем случае – область, занимаемая сплошной средой или полем)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-Сетка из границ элементов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-Узловые точки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-Конечные элементы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 степени свободы элемента, модели?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-Конечное число независимых параметров, определенное в узлах конечно-элементной сетки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-Глобальная система координат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-Локальная система координат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-Конечно-элементная модель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Какие два закона упрочнения используются в ANSYS, описывающих изменение поверхности текучести?</w:t>
            </w: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-Кинематическое и изотропное упрочнение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-Кинематическое и линейное упрочнение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-Изотропное и билинейное упрочнение</w:t>
            </w:r>
          </w:p>
          <w:p w:rsidR="004E1F1A" w:rsidRPr="004E1F1A" w:rsidRDefault="004E1F1A" w:rsidP="002F17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-Линейное и билинейное упрочнение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46530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При помощи какой команды задается вращение модели относительно оси с заданной угловой скоростью?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5177D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Какую функцию выполняет поле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Path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type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Какая опция позволяет управлять обновлением набора распознанных контактных пар?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-Priority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-Face/Face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-Tolerance Type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-Generate Contact On Update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Что называется</w:t>
            </w:r>
            <w:proofErr w:type="gram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конечно-элементной моделью?</w:t>
            </w: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-Материальное тело (в общем случае – область, занимаемая сплошной средой или полем)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-Сетка из границ элементов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-Узловые точки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-Ансамбль из всех конечных элементов и узлов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каком случае модель деформирования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нелинейна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-Если задание перемещений реализуется через задание узловых перемещений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-Если размерность матриц не изменяется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-Если в ней учитывается нелинейное поведение</w:t>
            </w:r>
          </w:p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-В случае, если разрешающая система уравнений будет иметь единственное решение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Во сколько этапов, соответственно логике метода, осуществляется решение МКЭ программой ANSYS поставленной краевой задачи?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E12C6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выполняет команда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Cut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Material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BA44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обозначает команда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Split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Edges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E12C6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Какой параметр позволяет задавать команда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Pressure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7D345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Какой командой можно задавать нагрузку, приложенную к грани или ребру?   -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Sizing</w:t>
            </w:r>
            <w:proofErr w:type="spellEnd"/>
          </w:p>
          <w:p w:rsidR="004E1F1A" w:rsidRPr="004E1F1A" w:rsidRDefault="004E1F1A" w:rsidP="007D345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Number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Divisions</w:t>
            </w:r>
            <w:proofErr w:type="spellEnd"/>
          </w:p>
          <w:p w:rsidR="004E1F1A" w:rsidRPr="004E1F1A" w:rsidRDefault="004E1F1A" w:rsidP="007D345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Remote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Force</w:t>
            </w:r>
            <w:proofErr w:type="spellEnd"/>
          </w:p>
          <w:p w:rsidR="004E1F1A" w:rsidRPr="004E1F1A" w:rsidRDefault="004E1F1A" w:rsidP="007D345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Geometry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Selection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позволяет задавать команда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Line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Pressure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обозначает критерий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Force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Convergence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-Сходимость по моментам</w:t>
            </w:r>
          </w:p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-Сходимость по смещениям</w:t>
            </w:r>
          </w:p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-Сходимость по силам</w:t>
            </w:r>
          </w:p>
          <w:p w:rsidR="004E1F1A" w:rsidRPr="004E1F1A" w:rsidRDefault="004E1F1A" w:rsidP="001041A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-Сходимость по вращениям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E12C6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Назначение поля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Scoping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Method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361E4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отображает способ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Exterior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4E1F1A" w:rsidRPr="004E1F1A" w:rsidRDefault="004E1F1A" w:rsidP="00361E4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-Отображает результаты поверхности уровня с постоянными значениями величины</w:t>
            </w:r>
          </w:p>
          <w:p w:rsidR="004E1F1A" w:rsidRPr="004E1F1A" w:rsidRDefault="004E1F1A" w:rsidP="00361E4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-Отображает поверхности уровня только для заданного значения величины</w:t>
            </w:r>
          </w:p>
          <w:p w:rsidR="004E1F1A" w:rsidRPr="004E1F1A" w:rsidRDefault="004E1F1A" w:rsidP="00361E4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-Отображает часть модели, полученной рассечением задаваемой пользователем плоскостью</w:t>
            </w:r>
          </w:p>
          <w:p w:rsidR="004E1F1A" w:rsidRPr="004E1F1A" w:rsidRDefault="004E1F1A" w:rsidP="00361E4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-Отображает результаты на внешних поверхностях модели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Назначение команды VOPER?</w:t>
            </w:r>
          </w:p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-Выполняет математическую операцию над двумя векторами на входе и в результате, на выходе получается один вектор</w:t>
            </w:r>
          </w:p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-Применяет функцию к входному вектору и помещает результат в другой массив.</w:t>
            </w:r>
          </w:p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-Позволяет выводить скалярные характеристики массива и помещает результат в указанный параметр</w:t>
            </w:r>
          </w:p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-Формирует массив, интерполируя другой массив по указанным индексам таблицы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4E1F1A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59713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 управляет параметр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Time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step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Controls</w:t>
            </w:r>
            <w:proofErr w:type="spellEnd"/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1F1A" w:rsidRPr="007B7531" w:rsidTr="004E1F1A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B65E7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Каким цветом помечаются строки в результирующей таблице при открытом нелинейном контакте?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F1A" w:rsidRP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4E1F1A" w:rsidRDefault="004E1F1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1F1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B7531" w:rsidRDefault="007B7531" w:rsidP="00596AFE">
      <w:pPr>
        <w:ind w:firstLine="0"/>
      </w:pPr>
    </w:p>
    <w:sectPr w:rsidR="007B7531" w:rsidSect="004E1F1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04AF"/>
    <w:rsid w:val="00057535"/>
    <w:rsid w:val="000578FF"/>
    <w:rsid w:val="001041A6"/>
    <w:rsid w:val="00137D31"/>
    <w:rsid w:val="00164BBC"/>
    <w:rsid w:val="00192A05"/>
    <w:rsid w:val="001E5502"/>
    <w:rsid w:val="00205862"/>
    <w:rsid w:val="00223039"/>
    <w:rsid w:val="00225047"/>
    <w:rsid w:val="002539A0"/>
    <w:rsid w:val="00254185"/>
    <w:rsid w:val="00255EA9"/>
    <w:rsid w:val="002A428D"/>
    <w:rsid w:val="002D7424"/>
    <w:rsid w:val="002E226E"/>
    <w:rsid w:val="002F1747"/>
    <w:rsid w:val="002F6415"/>
    <w:rsid w:val="003008BF"/>
    <w:rsid w:val="00306037"/>
    <w:rsid w:val="003274BB"/>
    <w:rsid w:val="00361E42"/>
    <w:rsid w:val="003641F4"/>
    <w:rsid w:val="00377124"/>
    <w:rsid w:val="003859D1"/>
    <w:rsid w:val="003A6753"/>
    <w:rsid w:val="003E332B"/>
    <w:rsid w:val="003E5932"/>
    <w:rsid w:val="004000DB"/>
    <w:rsid w:val="00447827"/>
    <w:rsid w:val="0045322E"/>
    <w:rsid w:val="0046530F"/>
    <w:rsid w:val="00486474"/>
    <w:rsid w:val="004932B5"/>
    <w:rsid w:val="004D6437"/>
    <w:rsid w:val="004E1F1A"/>
    <w:rsid w:val="00515F08"/>
    <w:rsid w:val="005177D8"/>
    <w:rsid w:val="005617E5"/>
    <w:rsid w:val="00565900"/>
    <w:rsid w:val="0058030A"/>
    <w:rsid w:val="00584A20"/>
    <w:rsid w:val="00596AFE"/>
    <w:rsid w:val="00597138"/>
    <w:rsid w:val="005B4F16"/>
    <w:rsid w:val="005B7D3E"/>
    <w:rsid w:val="00601BE4"/>
    <w:rsid w:val="006274C4"/>
    <w:rsid w:val="00653168"/>
    <w:rsid w:val="006755B2"/>
    <w:rsid w:val="006761AB"/>
    <w:rsid w:val="00686858"/>
    <w:rsid w:val="006B6120"/>
    <w:rsid w:val="00717480"/>
    <w:rsid w:val="00722FE3"/>
    <w:rsid w:val="007447EA"/>
    <w:rsid w:val="007665DA"/>
    <w:rsid w:val="00770812"/>
    <w:rsid w:val="007B0768"/>
    <w:rsid w:val="007B5E30"/>
    <w:rsid w:val="007B7531"/>
    <w:rsid w:val="007D3457"/>
    <w:rsid w:val="008449C2"/>
    <w:rsid w:val="008516D6"/>
    <w:rsid w:val="008562B2"/>
    <w:rsid w:val="00871960"/>
    <w:rsid w:val="0090172E"/>
    <w:rsid w:val="009454E3"/>
    <w:rsid w:val="00947718"/>
    <w:rsid w:val="00952BDB"/>
    <w:rsid w:val="009707A2"/>
    <w:rsid w:val="00992E46"/>
    <w:rsid w:val="009A6753"/>
    <w:rsid w:val="009D378F"/>
    <w:rsid w:val="00A25D9D"/>
    <w:rsid w:val="00A5361B"/>
    <w:rsid w:val="00A76A25"/>
    <w:rsid w:val="00AF098C"/>
    <w:rsid w:val="00B37D05"/>
    <w:rsid w:val="00B475A5"/>
    <w:rsid w:val="00B642C4"/>
    <w:rsid w:val="00B65E7C"/>
    <w:rsid w:val="00BA44B0"/>
    <w:rsid w:val="00BB7B90"/>
    <w:rsid w:val="00C15101"/>
    <w:rsid w:val="00C8483C"/>
    <w:rsid w:val="00CF4447"/>
    <w:rsid w:val="00D12848"/>
    <w:rsid w:val="00D444AB"/>
    <w:rsid w:val="00D54515"/>
    <w:rsid w:val="00D57167"/>
    <w:rsid w:val="00D65EFB"/>
    <w:rsid w:val="00DA29E7"/>
    <w:rsid w:val="00DB5C98"/>
    <w:rsid w:val="00DE68C8"/>
    <w:rsid w:val="00DF48C9"/>
    <w:rsid w:val="00E12C6B"/>
    <w:rsid w:val="00E17EE8"/>
    <w:rsid w:val="00E333F6"/>
    <w:rsid w:val="00E373CB"/>
    <w:rsid w:val="00E65114"/>
    <w:rsid w:val="00EA53BA"/>
    <w:rsid w:val="00ED54DC"/>
    <w:rsid w:val="00F04460"/>
    <w:rsid w:val="00F527FC"/>
    <w:rsid w:val="00F61C45"/>
    <w:rsid w:val="00F672D1"/>
    <w:rsid w:val="00F75EA9"/>
    <w:rsid w:val="00F76546"/>
    <w:rsid w:val="00FB0AD0"/>
    <w:rsid w:val="00FB7F89"/>
    <w:rsid w:val="00FD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FA624-834B-4A32-84C0-FBAAB7D7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2024-07-17T08:15:00Z</dcterms:created>
  <dcterms:modified xsi:type="dcterms:W3CDTF">2024-07-17T08:15:00Z</dcterms:modified>
</cp:coreProperties>
</file>