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8CF" w:rsidRDefault="000F48CF" w:rsidP="000F48CF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>
        <w:rPr>
          <w:b/>
          <w:bCs/>
        </w:rPr>
        <w:t>Теория принятия решений</w:t>
      </w:r>
      <w:r w:rsidRPr="008366C8">
        <w:rPr>
          <w:b/>
          <w:bCs/>
        </w:rPr>
        <w:t>»</w:t>
      </w:r>
    </w:p>
    <w:p w:rsidR="000F48CF" w:rsidRDefault="00E43925" w:rsidP="00E43925">
      <w:pPr>
        <w:jc w:val="center"/>
        <w:rPr>
          <w:b/>
          <w:bCs/>
        </w:rPr>
      </w:pPr>
      <w:r>
        <w:rPr>
          <w:b/>
          <w:bCs/>
        </w:rPr>
        <w:t>ОП ВО 09.04</w:t>
      </w:r>
      <w:r w:rsidR="000F48CF">
        <w:rPr>
          <w:b/>
          <w:bCs/>
        </w:rPr>
        <w:t>.0</w:t>
      </w:r>
      <w:r w:rsidR="00DF36C0">
        <w:rPr>
          <w:b/>
          <w:bCs/>
        </w:rPr>
        <w:t>4</w:t>
      </w:r>
      <w:r w:rsidR="000A230C">
        <w:rPr>
          <w:b/>
          <w:bCs/>
        </w:rPr>
        <w:t xml:space="preserve"> </w:t>
      </w:r>
      <w:r w:rsidRPr="00E43925">
        <w:rPr>
          <w:b/>
          <w:bCs/>
        </w:rPr>
        <w:t>Программная инженерия</w:t>
      </w:r>
      <w:r w:rsidR="000F48CF">
        <w:rPr>
          <w:b/>
          <w:bCs/>
        </w:rPr>
        <w:t xml:space="preserve"> «</w:t>
      </w:r>
      <w:r w:rsidRPr="00E43925">
        <w:rPr>
          <w:b/>
          <w:bCs/>
        </w:rPr>
        <w:t>Процессы и методы разработки программных продуктов</w:t>
      </w:r>
      <w:r w:rsidR="000F48CF">
        <w:rPr>
          <w:b/>
          <w:bCs/>
        </w:rPr>
        <w:t>», форм</w:t>
      </w:r>
      <w:r w:rsidR="000A230C">
        <w:rPr>
          <w:b/>
          <w:bCs/>
        </w:rPr>
        <w:t>а</w:t>
      </w:r>
      <w:r w:rsidR="000F48CF">
        <w:rPr>
          <w:b/>
          <w:bCs/>
        </w:rPr>
        <w:t xml:space="preserve"> обучения очная</w:t>
      </w:r>
      <w:r w:rsidR="00945A2F">
        <w:rPr>
          <w:b/>
          <w:bCs/>
        </w:rPr>
        <w:t>, заочная</w:t>
      </w:r>
    </w:p>
    <w:p w:rsidR="00E43925" w:rsidRDefault="00E43925" w:rsidP="00E43925">
      <w:pPr>
        <w:jc w:val="center"/>
        <w:rPr>
          <w:b/>
          <w:bCs/>
        </w:rPr>
      </w:pPr>
    </w:p>
    <w:p w:rsidR="00E43925" w:rsidRPr="00E43925" w:rsidRDefault="00E43925" w:rsidP="00E43925">
      <w:pPr>
        <w:jc w:val="center"/>
        <w:rPr>
          <w:b/>
          <w:bCs/>
        </w:rPr>
      </w:pPr>
      <w:r w:rsidRPr="00E43925">
        <w:rPr>
          <w:b/>
          <w:bCs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E43925" w:rsidRDefault="00E43925" w:rsidP="00E43925">
      <w:pPr>
        <w:jc w:val="center"/>
        <w:rPr>
          <w:b/>
          <w:bCs/>
        </w:rPr>
      </w:pPr>
      <w:r w:rsidRPr="00E43925">
        <w:rPr>
          <w:b/>
          <w:bCs/>
        </w:rPr>
        <w:t>УК-2 - способен управлять проектом на всех этапах его жизненного цикла.</w:t>
      </w:r>
    </w:p>
    <w:p w:rsidR="007663CE" w:rsidRDefault="007663CE" w:rsidP="007663CE">
      <w:pPr>
        <w:jc w:val="both"/>
        <w:rPr>
          <w:b/>
          <w:bCs/>
        </w:rPr>
      </w:pPr>
    </w:p>
    <w:tbl>
      <w:tblPr>
        <w:tblW w:w="10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20" w:firstRow="1" w:lastRow="0" w:firstColumn="0" w:lastColumn="0" w:noHBand="1" w:noVBand="1"/>
      </w:tblPr>
      <w:tblGrid>
        <w:gridCol w:w="988"/>
        <w:gridCol w:w="6809"/>
        <w:gridCol w:w="1283"/>
        <w:gridCol w:w="1100"/>
      </w:tblGrid>
      <w:tr w:rsidR="00213979" w:rsidRPr="008366C8" w:rsidTr="00213979">
        <w:trPr>
          <w:trHeight w:val="587"/>
          <w:tblHeader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8366C8" w:rsidRDefault="00213979" w:rsidP="00C9717F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C9717F">
            <w:pPr>
              <w:jc w:val="center"/>
              <w:rPr>
                <w:b/>
              </w:rPr>
            </w:pPr>
            <w:r w:rsidRPr="00910495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8366C8" w:rsidRDefault="00213979" w:rsidP="00C9717F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Pr="008366C8" w:rsidRDefault="00213979" w:rsidP="00C9717F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7663CE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B02B08">
            <w:pPr>
              <w:pStyle w:val="a3"/>
              <w:spacing w:before="0" w:after="0" w:line="240" w:lineRule="auto"/>
              <w:ind w:firstLine="0"/>
            </w:pPr>
            <w:r w:rsidRPr="00910495">
              <w:t>Укажите классификационные признаки задачи:</w:t>
            </w:r>
          </w:p>
          <w:p w:rsidR="00213979" w:rsidRPr="00910495" w:rsidRDefault="00213979" w:rsidP="00B02B08">
            <w:pPr>
              <w:spacing w:before="0" w:after="0" w:line="240" w:lineRule="auto"/>
              <w:ind w:firstLine="288"/>
            </w:pPr>
            <w:r w:rsidRPr="00910495">
              <w:t>Необходимо составить план выпуска предприятием мужских и женских костюмов, если известны расход материала и трудозатраты на производство каждого костюма, с известной стоимостью их реализации. Трудозатраты и количество материала на складе ограничены.</w:t>
            </w:r>
          </w:p>
          <w:p w:rsidR="00213979" w:rsidRPr="00910495" w:rsidRDefault="00213979" w:rsidP="007663CE">
            <w:pPr>
              <w:spacing w:before="0" w:after="0" w:line="240" w:lineRule="auto"/>
            </w:pPr>
            <w:r w:rsidRPr="00910495">
              <w:t>Детерминированная задача</w:t>
            </w:r>
          </w:p>
          <w:p w:rsidR="00213979" w:rsidRPr="00910495" w:rsidRDefault="00213979" w:rsidP="007663CE">
            <w:pPr>
              <w:spacing w:before="0" w:after="0" w:line="240" w:lineRule="auto"/>
            </w:pPr>
            <w:r w:rsidRPr="00910495">
              <w:t>Задача в условиях неопределенности</w:t>
            </w:r>
          </w:p>
          <w:p w:rsidR="00213979" w:rsidRPr="00910495" w:rsidRDefault="00213979" w:rsidP="007663CE">
            <w:pPr>
              <w:spacing w:before="0" w:after="0" w:line="240" w:lineRule="auto"/>
            </w:pPr>
            <w:r w:rsidRPr="00910495">
              <w:t>Статическая задача</w:t>
            </w:r>
          </w:p>
          <w:p w:rsidR="00213979" w:rsidRPr="00910495" w:rsidRDefault="00213979" w:rsidP="007663CE">
            <w:pPr>
              <w:spacing w:before="0" w:after="0" w:line="240" w:lineRule="auto"/>
              <w:jc w:val="both"/>
            </w:pPr>
            <w:r w:rsidRPr="00910495">
              <w:t>Динамическая задача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8366C8" w:rsidRDefault="00213979" w:rsidP="00C9717F">
            <w:pPr>
              <w:jc w:val="center"/>
              <w:rPr>
                <w:b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C9717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7663CE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B02B08">
            <w:pPr>
              <w:pStyle w:val="a3"/>
              <w:spacing w:before="0" w:after="0" w:line="240" w:lineRule="auto"/>
              <w:ind w:firstLine="0"/>
            </w:pPr>
            <w:r w:rsidRPr="00910495">
              <w:t>Укажите классификационные признаки для задачи:</w:t>
            </w:r>
          </w:p>
          <w:p w:rsidR="00213979" w:rsidRPr="00910495" w:rsidRDefault="00213979" w:rsidP="007663CE">
            <w:pPr>
              <w:pStyle w:val="a3"/>
              <w:spacing w:before="0" w:after="0" w:line="240" w:lineRule="auto"/>
            </w:pPr>
            <w:r w:rsidRPr="00910495">
              <w:t>Имеется веревка длиной 10 метров. Требуется изготовить из нее прямоугольник с максимальной площадью.</w:t>
            </w:r>
          </w:p>
          <w:p w:rsidR="00213979" w:rsidRPr="00910495" w:rsidRDefault="00213979" w:rsidP="007663CE">
            <w:pPr>
              <w:pStyle w:val="a3"/>
              <w:spacing w:before="0" w:after="0" w:line="240" w:lineRule="auto"/>
            </w:pPr>
            <w:r w:rsidRPr="00910495">
              <w:t>Динамическая задача</w:t>
            </w:r>
          </w:p>
          <w:p w:rsidR="00213979" w:rsidRPr="00910495" w:rsidRDefault="00213979" w:rsidP="007663CE">
            <w:pPr>
              <w:pStyle w:val="a3"/>
              <w:spacing w:before="0" w:after="0" w:line="240" w:lineRule="auto"/>
            </w:pPr>
            <w:r w:rsidRPr="00910495">
              <w:t>Дискретная задача</w:t>
            </w:r>
          </w:p>
          <w:p w:rsidR="00213979" w:rsidRPr="00910495" w:rsidRDefault="00213979" w:rsidP="007663CE">
            <w:pPr>
              <w:pStyle w:val="a3"/>
              <w:spacing w:before="0" w:after="0" w:line="240" w:lineRule="auto"/>
            </w:pPr>
            <w:r w:rsidRPr="00910495">
              <w:t>Детерминированная задача</w:t>
            </w:r>
          </w:p>
          <w:p w:rsidR="00213979" w:rsidRPr="00910495" w:rsidRDefault="00213979" w:rsidP="007663CE">
            <w:pPr>
              <w:pStyle w:val="a3"/>
              <w:spacing w:before="0" w:after="0" w:line="240" w:lineRule="auto"/>
            </w:pPr>
            <w:r w:rsidRPr="00910495">
              <w:t>Однокритериальная задача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C97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C9717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7663CE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770264">
            <w:pPr>
              <w:pStyle w:val="a3"/>
              <w:spacing w:before="0" w:after="0" w:line="240" w:lineRule="auto"/>
              <w:ind w:firstLine="0"/>
            </w:pPr>
            <w:r w:rsidRPr="00910495">
              <w:t>Статическая (одношаговая) задача с несколькими аргументами, однокритериальная и детерминированная может быть решена методами:</w:t>
            </w:r>
          </w:p>
          <w:p w:rsidR="00213979" w:rsidRPr="00910495" w:rsidRDefault="00213979" w:rsidP="00770264">
            <w:pPr>
              <w:pStyle w:val="a3"/>
              <w:spacing w:before="0" w:after="0" w:line="240" w:lineRule="auto"/>
              <w:ind w:firstLine="0"/>
            </w:pPr>
            <w:r w:rsidRPr="00910495">
              <w:t>линейного программирования</w:t>
            </w:r>
          </w:p>
          <w:p w:rsidR="00213979" w:rsidRPr="00910495" w:rsidRDefault="00213979" w:rsidP="00770264">
            <w:pPr>
              <w:pStyle w:val="a3"/>
              <w:spacing w:before="0" w:after="0" w:line="240" w:lineRule="auto"/>
              <w:ind w:firstLine="0"/>
            </w:pPr>
            <w:r w:rsidRPr="00910495">
              <w:t>нелинейного программирования</w:t>
            </w:r>
          </w:p>
          <w:p w:rsidR="00213979" w:rsidRPr="00910495" w:rsidRDefault="00213979" w:rsidP="00770264">
            <w:pPr>
              <w:pStyle w:val="a3"/>
              <w:spacing w:before="0" w:after="0" w:line="240" w:lineRule="auto"/>
              <w:ind w:firstLine="0"/>
            </w:pPr>
            <w:r w:rsidRPr="00910495">
              <w:t>динамического программирования</w:t>
            </w:r>
          </w:p>
          <w:p w:rsidR="00213979" w:rsidRPr="00910495" w:rsidRDefault="00213979" w:rsidP="00770264">
            <w:pPr>
              <w:pStyle w:val="a3"/>
              <w:spacing w:before="0" w:after="0" w:line="240" w:lineRule="auto"/>
              <w:ind w:firstLine="0"/>
            </w:pPr>
            <w:r w:rsidRPr="00910495">
              <w:t>теории игр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C97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C9717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7663CE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770264">
            <w:pPr>
              <w:pStyle w:val="a3"/>
              <w:spacing w:before="0" w:after="0" w:line="240" w:lineRule="auto"/>
              <w:ind w:firstLine="0"/>
            </w:pPr>
            <w:r w:rsidRPr="00910495">
              <w:t>Формализуйте задачу линейного программирования:</w:t>
            </w:r>
          </w:p>
          <w:p w:rsidR="00213979" w:rsidRPr="00910495" w:rsidRDefault="00213979" w:rsidP="00E85C06">
            <w:pPr>
              <w:pStyle w:val="a3"/>
              <w:spacing w:before="0" w:after="0" w:line="240" w:lineRule="auto"/>
              <w:ind w:firstLine="0"/>
            </w:pPr>
            <w:r w:rsidRPr="00910495">
              <w:t xml:space="preserve">На заводе используется сталь трех марок: А, В, С, запасы которых равны соответственно 10, 16 и 12 ед. Завод выпускает два вида изделий Х и У. Для изделия Х требуется по одной единице стали всех марок. Для изделия </w:t>
            </w:r>
            <w:proofErr w:type="gramStart"/>
            <w:r w:rsidRPr="00910495">
              <w:t>У</w:t>
            </w:r>
            <w:proofErr w:type="gramEnd"/>
            <w:r w:rsidRPr="00910495">
              <w:t xml:space="preserve"> требуется 2 единицы стали марки В, одна – марки С и не требуется сталь марки А. От реализации единицы изделия вида Х завод получает 300 руб. прибыли, а вида У – 200 руб. Составить план выпуска продукции, дающий наибольшую прибыль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C97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C9717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7663CE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77697F">
            <w:pPr>
              <w:pStyle w:val="a3"/>
              <w:spacing w:before="0" w:after="0" w:line="240" w:lineRule="auto"/>
            </w:pPr>
            <w:r w:rsidRPr="00910495">
              <w:t>Метод множителей Лагранжа – это способ определения…</w:t>
            </w:r>
          </w:p>
          <w:p w:rsidR="00213979" w:rsidRPr="00910495" w:rsidRDefault="00213979" w:rsidP="0077697F">
            <w:pPr>
              <w:pStyle w:val="a3"/>
              <w:spacing w:before="0" w:after="0" w:line="240" w:lineRule="auto"/>
            </w:pPr>
            <w:r w:rsidRPr="00910495">
              <w:t>Выберите один или несколько ответов:</w:t>
            </w:r>
          </w:p>
          <w:p w:rsidR="00213979" w:rsidRPr="00910495" w:rsidRDefault="00213979" w:rsidP="0077697F">
            <w:pPr>
              <w:pStyle w:val="a3"/>
              <w:spacing w:before="0" w:after="0" w:line="240" w:lineRule="auto"/>
              <w:ind w:firstLine="5"/>
            </w:pPr>
            <w:r w:rsidRPr="00910495">
              <w:t>глобального экстремума функции Лагранжа</w:t>
            </w:r>
          </w:p>
          <w:p w:rsidR="00213979" w:rsidRPr="00910495" w:rsidRDefault="00213979" w:rsidP="0077697F">
            <w:pPr>
              <w:pStyle w:val="a3"/>
              <w:spacing w:before="0" w:after="0" w:line="240" w:lineRule="auto"/>
              <w:ind w:firstLine="5"/>
            </w:pPr>
            <w:r w:rsidRPr="00910495">
              <w:t>локального экстремума функции Лагранжа</w:t>
            </w:r>
          </w:p>
          <w:p w:rsidR="00213979" w:rsidRPr="00910495" w:rsidRDefault="00213979" w:rsidP="0077697F">
            <w:pPr>
              <w:pStyle w:val="a3"/>
              <w:spacing w:before="0" w:after="0" w:line="240" w:lineRule="auto"/>
              <w:ind w:firstLine="5"/>
            </w:pPr>
            <w:r w:rsidRPr="00910495">
              <w:t>глобального экстремума целевой функции</w:t>
            </w:r>
          </w:p>
          <w:p w:rsidR="00213979" w:rsidRPr="00910495" w:rsidRDefault="00213979" w:rsidP="0077697F">
            <w:pPr>
              <w:pStyle w:val="a3"/>
              <w:spacing w:before="0" w:after="0" w:line="240" w:lineRule="auto"/>
              <w:ind w:firstLine="5"/>
            </w:pPr>
            <w:r w:rsidRPr="00910495">
              <w:t>условного экстремума целевой функции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C97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C9717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7663CE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77697F">
            <w:pPr>
              <w:pStyle w:val="a3"/>
              <w:spacing w:before="0" w:after="0" w:line="240" w:lineRule="auto"/>
              <w:ind w:firstLine="0"/>
            </w:pPr>
            <w:r w:rsidRPr="00910495">
              <w:t>Дана графическая интерпретация задачи линейного программирования. Решите задачу (найти значение Х1, Х2; целевой функции)</w:t>
            </w:r>
          </w:p>
          <w:p w:rsidR="00213979" w:rsidRPr="00910495" w:rsidRDefault="00213979" w:rsidP="0077697F">
            <w:pPr>
              <w:pStyle w:val="a3"/>
              <w:spacing w:before="0" w:after="0" w:line="240" w:lineRule="auto"/>
              <w:ind w:firstLine="0"/>
            </w:pPr>
            <w:r w:rsidRPr="00910495">
              <w:rPr>
                <w:noProof/>
              </w:rPr>
              <w:lastRenderedPageBreak/>
              <w:drawing>
                <wp:inline distT="0" distB="0" distL="0" distR="0" wp14:anchorId="142C194F" wp14:editId="7AD39A14">
                  <wp:extent cx="2497379" cy="1849278"/>
                  <wp:effectExtent l="19050" t="0" r="0" b="0"/>
                  <wp:docPr id="2" name="Рисунок 1" descr="C:\Users\Murka\Desktop\MMODLEзима 23\KP_TPR_O7_23\LP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urka\Desktop\MMODLEзима 23\KP_TPR_O7_23\LP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405" cy="18492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C97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C9717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7663CE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237BEC">
            <w:pPr>
              <w:pStyle w:val="a3"/>
              <w:spacing w:before="0" w:after="0" w:line="240" w:lineRule="auto"/>
              <w:ind w:firstLine="5"/>
            </w:pPr>
            <w:r w:rsidRPr="00910495">
              <w:t>После записи задачи линейного программирования в форме ОЗЛП (все ограничения в форме равенств) общее количество переменных составило n=5. Чтобы для её решения можно было использовать графический способ, количество базисных переменных должно быть равно _______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C97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C9717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1B33CE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1B33CE">
            <w:pPr>
              <w:pStyle w:val="a3"/>
              <w:spacing w:before="0" w:after="0" w:line="240" w:lineRule="auto"/>
              <w:ind w:firstLine="5"/>
            </w:pPr>
            <w:r w:rsidRPr="00910495">
              <w:t xml:space="preserve">Вставьте пропущенное слово: </w:t>
            </w:r>
          </w:p>
          <w:p w:rsidR="00213979" w:rsidRPr="00910495" w:rsidRDefault="00213979" w:rsidP="001B33CE">
            <w:pPr>
              <w:pStyle w:val="a3"/>
              <w:spacing w:before="0" w:after="0" w:line="240" w:lineRule="auto"/>
              <w:ind w:firstLine="5"/>
            </w:pPr>
            <w:r w:rsidRPr="00910495">
              <w:t>Градиент функции в некоторой точке есть________________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1B33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1B33CE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1B33CE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1B33CE">
            <w:pPr>
              <w:pStyle w:val="a3"/>
              <w:spacing w:before="0" w:after="0" w:line="240" w:lineRule="auto"/>
              <w:ind w:firstLine="5"/>
            </w:pPr>
            <w:r w:rsidRPr="00910495">
              <w:t xml:space="preserve">Вставьте пропущенное слово: </w:t>
            </w:r>
          </w:p>
          <w:p w:rsidR="00213979" w:rsidRPr="00910495" w:rsidRDefault="00213979" w:rsidP="001B33CE">
            <w:pPr>
              <w:pStyle w:val="a3"/>
              <w:spacing w:before="0" w:after="0" w:line="240" w:lineRule="auto"/>
              <w:ind w:firstLine="5"/>
            </w:pPr>
            <w:r w:rsidRPr="00910495">
              <w:t>Метод Хука-</w:t>
            </w:r>
            <w:proofErr w:type="spellStart"/>
            <w:r w:rsidRPr="00910495">
              <w:t>Дживса</w:t>
            </w:r>
            <w:proofErr w:type="spellEnd"/>
            <w:r w:rsidRPr="00910495">
              <w:t xml:space="preserve"> осуществляет два типа поиска – это исследующий поиск и поиск ___________________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1B33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1B33C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AE440F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AE440F">
            <w:pPr>
              <w:pStyle w:val="a3"/>
              <w:spacing w:after="0"/>
              <w:ind w:firstLine="5"/>
            </w:pPr>
            <w:r w:rsidRPr="00910495">
              <w:t xml:space="preserve">Вставьте пропущенное слово: </w:t>
            </w:r>
          </w:p>
          <w:p w:rsidR="00213979" w:rsidRPr="00910495" w:rsidRDefault="00213979" w:rsidP="00AE440F">
            <w:pPr>
              <w:pStyle w:val="a3"/>
              <w:spacing w:after="0"/>
              <w:ind w:firstLine="5"/>
            </w:pPr>
            <w:r w:rsidRPr="00910495">
              <w:t>Ниже приведена формализация задачи на _____________ экстремум</w:t>
            </w:r>
          </w:p>
          <w:p w:rsidR="00213979" w:rsidRPr="00910495" w:rsidRDefault="00213979" w:rsidP="00AE440F">
            <w:pPr>
              <w:pStyle w:val="a3"/>
              <w:spacing w:after="0"/>
              <w:ind w:firstLine="5"/>
              <w:rPr>
                <w:sz w:val="22"/>
                <w:szCs w:val="22"/>
                <w:lang w:val="en-US"/>
              </w:rPr>
            </w:pPr>
            <w:proofErr w:type="gramStart"/>
            <w:r w:rsidRPr="00910495">
              <w:rPr>
                <w:i/>
                <w:iCs/>
                <w:sz w:val="22"/>
                <w:szCs w:val="22"/>
                <w:lang w:val="en-US"/>
              </w:rPr>
              <w:t>f(</w:t>
            </w:r>
            <w:proofErr w:type="gramEnd"/>
            <w:r w:rsidRPr="00910495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910495">
              <w:rPr>
                <w:i/>
                <w:iCs/>
                <w:sz w:val="22"/>
                <w:szCs w:val="22"/>
                <w:vertAlign w:val="subscript"/>
                <w:lang w:val="en-US"/>
              </w:rPr>
              <w:t>1</w:t>
            </w:r>
            <w:r w:rsidRPr="00910495">
              <w:rPr>
                <w:i/>
                <w:iCs/>
                <w:sz w:val="22"/>
                <w:szCs w:val="22"/>
                <w:lang w:val="en-US"/>
              </w:rPr>
              <w:t xml:space="preserve"> , x</w:t>
            </w:r>
            <w:r w:rsidRPr="00910495">
              <w:rPr>
                <w:i/>
                <w:iCs/>
                <w:sz w:val="22"/>
                <w:szCs w:val="22"/>
                <w:vertAlign w:val="subscript"/>
                <w:lang w:val="en-US"/>
              </w:rPr>
              <w:t xml:space="preserve">2 </w:t>
            </w:r>
            <w:r w:rsidRPr="00910495">
              <w:rPr>
                <w:i/>
                <w:iCs/>
                <w:sz w:val="22"/>
                <w:szCs w:val="22"/>
                <w:lang w:val="en-US"/>
              </w:rPr>
              <w:t>, x</w:t>
            </w:r>
            <w:r w:rsidRPr="00910495">
              <w:rPr>
                <w:i/>
                <w:iCs/>
                <w:sz w:val="22"/>
                <w:szCs w:val="22"/>
                <w:vertAlign w:val="subscript"/>
                <w:lang w:val="en-US"/>
              </w:rPr>
              <w:t xml:space="preserve">3 </w:t>
            </w:r>
            <w:r w:rsidRPr="00910495">
              <w:rPr>
                <w:i/>
                <w:iCs/>
                <w:sz w:val="22"/>
                <w:szCs w:val="22"/>
                <w:lang w:val="en-US"/>
              </w:rPr>
              <w:t>) = x</w:t>
            </w:r>
            <w:r w:rsidRPr="00910495">
              <w:rPr>
                <w:i/>
                <w:iCs/>
                <w:sz w:val="22"/>
                <w:szCs w:val="22"/>
                <w:vertAlign w:val="subscript"/>
                <w:lang w:val="en-US"/>
              </w:rPr>
              <w:t>1</w:t>
            </w:r>
            <w:r w:rsidRPr="00910495">
              <w:rPr>
                <w:i/>
                <w:iCs/>
                <w:sz w:val="22"/>
                <w:szCs w:val="22"/>
                <w:vertAlign w:val="superscript"/>
                <w:lang w:val="en-US"/>
              </w:rPr>
              <w:t>2</w:t>
            </w:r>
            <w:r w:rsidRPr="00910495">
              <w:rPr>
                <w:i/>
                <w:iCs/>
                <w:sz w:val="22"/>
                <w:szCs w:val="22"/>
                <w:lang w:val="en-US"/>
              </w:rPr>
              <w:t>·x</w:t>
            </w:r>
            <w:r w:rsidRPr="00910495">
              <w:rPr>
                <w:i/>
                <w:iCs/>
                <w:sz w:val="22"/>
                <w:szCs w:val="22"/>
                <w:vertAlign w:val="subscript"/>
                <w:lang w:val="en-US"/>
              </w:rPr>
              <w:t xml:space="preserve">3 </w:t>
            </w:r>
            <w:r w:rsidRPr="00910495">
              <w:rPr>
                <w:i/>
                <w:iCs/>
                <w:sz w:val="22"/>
                <w:szCs w:val="22"/>
                <w:lang w:val="en-US"/>
              </w:rPr>
              <w:t>+ 2x</w:t>
            </w:r>
            <w:r w:rsidRPr="00910495">
              <w:rPr>
                <w:i/>
                <w:iCs/>
                <w:sz w:val="22"/>
                <w:szCs w:val="22"/>
                <w:vertAlign w:val="subscript"/>
                <w:lang w:val="en-US"/>
              </w:rPr>
              <w:t>1</w:t>
            </w:r>
            <w:r w:rsidRPr="00910495">
              <w:rPr>
                <w:i/>
                <w:iCs/>
                <w:sz w:val="22"/>
                <w:szCs w:val="22"/>
                <w:lang w:val="en-US"/>
              </w:rPr>
              <w:t xml:space="preserve"> ·x</w:t>
            </w:r>
            <w:r w:rsidRPr="00910495">
              <w:rPr>
                <w:i/>
                <w:iCs/>
                <w:sz w:val="22"/>
                <w:szCs w:val="22"/>
                <w:vertAlign w:val="subscript"/>
                <w:lang w:val="en-US"/>
              </w:rPr>
              <w:t>2</w:t>
            </w:r>
            <w:r w:rsidRPr="00910495">
              <w:rPr>
                <w:i/>
                <w:iCs/>
                <w:sz w:val="22"/>
                <w:szCs w:val="22"/>
                <w:vertAlign w:val="superscript"/>
                <w:lang w:val="en-US"/>
              </w:rPr>
              <w:t>3</w:t>
            </w:r>
            <w:r w:rsidRPr="00910495">
              <w:rPr>
                <w:i/>
                <w:iCs/>
                <w:sz w:val="22"/>
                <w:szCs w:val="22"/>
                <w:vertAlign w:val="subscript"/>
                <w:lang w:val="en-US"/>
              </w:rPr>
              <w:t xml:space="preserve"> </w:t>
            </w:r>
            <w:r w:rsidRPr="00910495">
              <w:rPr>
                <w:i/>
                <w:iCs/>
                <w:sz w:val="22"/>
                <w:szCs w:val="22"/>
                <w:lang w:val="en-US"/>
              </w:rPr>
              <w:t>+ x</w:t>
            </w:r>
            <w:r w:rsidRPr="00910495">
              <w:rPr>
                <w:i/>
                <w:iCs/>
                <w:sz w:val="22"/>
                <w:szCs w:val="22"/>
                <w:vertAlign w:val="subscript"/>
                <w:lang w:val="en-US"/>
              </w:rPr>
              <w:t>3</w:t>
            </w:r>
            <w:r w:rsidRPr="00910495">
              <w:rPr>
                <w:i/>
                <w:iCs/>
                <w:sz w:val="22"/>
                <w:szCs w:val="22"/>
                <w:vertAlign w:val="superscript"/>
                <w:lang w:val="en-US"/>
              </w:rPr>
              <w:t>2</w:t>
            </w:r>
            <w:r w:rsidRPr="00910495">
              <w:rPr>
                <w:i/>
                <w:iCs/>
                <w:sz w:val="22"/>
                <w:szCs w:val="22"/>
                <w:lang w:val="en-US"/>
              </w:rPr>
              <w:t xml:space="preserve"> → min</w:t>
            </w:r>
          </w:p>
          <w:p w:rsidR="00213979" w:rsidRPr="00910495" w:rsidRDefault="00213979" w:rsidP="00AE440F">
            <w:pPr>
              <w:pStyle w:val="a3"/>
              <w:spacing w:after="0"/>
              <w:ind w:firstLine="5"/>
            </w:pPr>
            <w:r w:rsidRPr="00910495">
              <w:rPr>
                <w:i/>
                <w:iCs/>
                <w:sz w:val="22"/>
                <w:szCs w:val="22"/>
              </w:rPr>
              <w:t>x</w:t>
            </w:r>
            <w:r w:rsidRPr="00910495">
              <w:rPr>
                <w:i/>
                <w:iCs/>
                <w:sz w:val="22"/>
                <w:szCs w:val="22"/>
                <w:vertAlign w:val="subscript"/>
              </w:rPr>
              <w:t>1</w:t>
            </w:r>
            <w:r w:rsidRPr="00910495">
              <w:rPr>
                <w:i/>
                <w:iCs/>
                <w:sz w:val="22"/>
                <w:szCs w:val="22"/>
              </w:rPr>
              <w:t xml:space="preserve"> - 2x</w:t>
            </w:r>
            <w:r w:rsidRPr="00910495">
              <w:rPr>
                <w:i/>
                <w:iCs/>
                <w:sz w:val="22"/>
                <w:szCs w:val="22"/>
                <w:vertAlign w:val="subscript"/>
              </w:rPr>
              <w:t xml:space="preserve">2 </w:t>
            </w:r>
            <w:r w:rsidRPr="00910495">
              <w:rPr>
                <w:i/>
                <w:iCs/>
                <w:sz w:val="22"/>
                <w:szCs w:val="22"/>
              </w:rPr>
              <w:t>=2 , x</w:t>
            </w:r>
            <w:r w:rsidRPr="00910495">
              <w:rPr>
                <w:i/>
                <w:iCs/>
                <w:sz w:val="22"/>
                <w:szCs w:val="22"/>
                <w:vertAlign w:val="subscript"/>
              </w:rPr>
              <w:t xml:space="preserve">1 </w:t>
            </w:r>
            <w:r w:rsidRPr="00910495">
              <w:rPr>
                <w:i/>
                <w:iCs/>
                <w:sz w:val="22"/>
                <w:szCs w:val="22"/>
              </w:rPr>
              <w:t>≥ 0 , x</w:t>
            </w:r>
            <w:r w:rsidRPr="00910495">
              <w:rPr>
                <w:i/>
                <w:iCs/>
                <w:sz w:val="22"/>
                <w:szCs w:val="22"/>
                <w:vertAlign w:val="subscript"/>
              </w:rPr>
              <w:t xml:space="preserve">2 </w:t>
            </w:r>
            <w:r w:rsidRPr="00910495">
              <w:rPr>
                <w:i/>
                <w:iCs/>
                <w:sz w:val="22"/>
                <w:szCs w:val="22"/>
              </w:rPr>
              <w:t>≥ 0 , x</w:t>
            </w:r>
            <w:r w:rsidRPr="00910495">
              <w:rPr>
                <w:i/>
                <w:iCs/>
                <w:sz w:val="22"/>
                <w:szCs w:val="22"/>
                <w:vertAlign w:val="subscript"/>
              </w:rPr>
              <w:t xml:space="preserve">3 </w:t>
            </w:r>
            <w:r w:rsidRPr="00910495">
              <w:rPr>
                <w:i/>
                <w:iCs/>
                <w:sz w:val="22"/>
                <w:szCs w:val="22"/>
              </w:rPr>
              <w:t>≥ 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AE44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AE440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041ADB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041ADB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Дана табличная форма записи разложения целевой функции </w:t>
            </w:r>
            <w:proofErr w:type="spellStart"/>
            <w:r w:rsidRPr="00910495">
              <w:rPr>
                <w:sz w:val="24"/>
                <w:szCs w:val="24"/>
              </w:rPr>
              <w:t>q</w:t>
            </w:r>
            <w:r w:rsidRPr="00910495">
              <w:rPr>
                <w:sz w:val="24"/>
                <w:szCs w:val="24"/>
                <w:vertAlign w:val="subscript"/>
              </w:rPr>
              <w:t>max</w:t>
            </w:r>
            <w:proofErr w:type="spellEnd"/>
            <w:r w:rsidRPr="00910495">
              <w:rPr>
                <w:sz w:val="24"/>
                <w:szCs w:val="24"/>
              </w:rPr>
              <w:t xml:space="preserve"> </w:t>
            </w:r>
            <w:r w:rsidRPr="00910495">
              <w:t>и базисных переменных по свободным. Укажите значение разрешающего (генерального) коэффициента λ стандартной симплекс-таблицы</w:t>
            </w:r>
          </w:p>
          <w:p w:rsidR="00213979" w:rsidRPr="00910495" w:rsidRDefault="00213979" w:rsidP="00041ADB">
            <w:pPr>
              <w:pStyle w:val="a3"/>
              <w:spacing w:after="0"/>
              <w:ind w:firstLine="5"/>
            </w:pPr>
            <w:r w:rsidRPr="00910495">
              <w:rPr>
                <w:noProof/>
              </w:rPr>
              <w:drawing>
                <wp:inline distT="0" distB="0" distL="0" distR="0" wp14:anchorId="22CADBD1" wp14:editId="5B5F9FCA">
                  <wp:extent cx="1319632" cy="874568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055" cy="8768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041ADB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041AD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7663CE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073E8A">
            <w:pPr>
              <w:pStyle w:val="a3"/>
              <w:spacing w:before="0" w:after="0" w:line="240" w:lineRule="auto"/>
              <w:ind w:firstLine="5"/>
            </w:pPr>
            <w:r w:rsidRPr="00910495">
              <w:t>В каких случаях актуально применение смешанных стратегий? – укажите все правильные ответы:</w:t>
            </w:r>
          </w:p>
          <w:p w:rsidR="00213979" w:rsidRPr="00910495" w:rsidRDefault="00213979" w:rsidP="00073E8A">
            <w:pPr>
              <w:pStyle w:val="a3"/>
              <w:spacing w:before="0" w:after="0" w:line="240" w:lineRule="auto"/>
              <w:ind w:firstLine="5"/>
            </w:pPr>
            <w:r w:rsidRPr="00910495">
              <w:t xml:space="preserve">при наличии </w:t>
            </w:r>
            <w:proofErr w:type="spellStart"/>
            <w:r w:rsidRPr="00910495">
              <w:t>седловой</w:t>
            </w:r>
            <w:proofErr w:type="spellEnd"/>
            <w:r w:rsidRPr="00910495">
              <w:t xml:space="preserve"> точки</w:t>
            </w:r>
          </w:p>
          <w:p w:rsidR="00213979" w:rsidRPr="00910495" w:rsidRDefault="00213979" w:rsidP="00073E8A">
            <w:pPr>
              <w:pStyle w:val="a3"/>
              <w:spacing w:before="0" w:after="0" w:line="240" w:lineRule="auto"/>
              <w:ind w:firstLine="5"/>
            </w:pPr>
            <w:r w:rsidRPr="00910495">
              <w:t>α = β = ν</w:t>
            </w:r>
          </w:p>
          <w:p w:rsidR="00213979" w:rsidRPr="00910495" w:rsidRDefault="00213979" w:rsidP="00073E8A">
            <w:pPr>
              <w:pStyle w:val="a3"/>
              <w:spacing w:before="0" w:after="0" w:line="240" w:lineRule="auto"/>
              <w:ind w:firstLine="5"/>
            </w:pPr>
            <w:r w:rsidRPr="00910495">
              <w:t>отсутствия устойчивого сочетания чистых стратегий</w:t>
            </w:r>
          </w:p>
          <w:p w:rsidR="00213979" w:rsidRPr="00910495" w:rsidRDefault="00213979" w:rsidP="008B178A">
            <w:pPr>
              <w:pStyle w:val="a3"/>
              <w:spacing w:before="0" w:after="0" w:line="240" w:lineRule="auto"/>
              <w:ind w:firstLine="5"/>
            </w:pPr>
            <w:r w:rsidRPr="00910495">
              <w:t>α &lt;ν &lt; β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C97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C9717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13979" w:rsidRPr="007663CE" w:rsidRDefault="00213979" w:rsidP="00314B41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</w:tcBorders>
            <w:vAlign w:val="center"/>
          </w:tcPr>
          <w:p w:rsidR="00213979" w:rsidRPr="00910495" w:rsidRDefault="00213979" w:rsidP="006D4AB8">
            <w:pPr>
              <w:pStyle w:val="a3"/>
              <w:spacing w:before="0" w:after="0" w:line="240" w:lineRule="auto"/>
              <w:ind w:firstLine="5"/>
            </w:pPr>
            <w:r w:rsidRPr="00910495">
              <w:t>Цена игры, соответствующая устойчивому решению игры в чистых стратегиях, характеризуется свойствами:</w:t>
            </w:r>
          </w:p>
          <w:p w:rsidR="00213979" w:rsidRPr="00910495" w:rsidRDefault="00213979" w:rsidP="006D4AB8">
            <w:pPr>
              <w:pStyle w:val="a3"/>
              <w:spacing w:before="0" w:after="0" w:line="240" w:lineRule="auto"/>
              <w:ind w:firstLine="5"/>
            </w:pPr>
            <w:r w:rsidRPr="00910495">
              <w:t>устойчивым результатом игры при многократных реализациях</w:t>
            </w:r>
          </w:p>
          <w:p w:rsidR="00213979" w:rsidRPr="00910495" w:rsidRDefault="00213979" w:rsidP="006D4AB8">
            <w:pPr>
              <w:pStyle w:val="a3"/>
              <w:spacing w:before="0" w:after="0" w:line="240" w:lineRule="auto"/>
              <w:ind w:firstLine="5"/>
            </w:pPr>
            <w:r w:rsidRPr="00910495">
              <w:t>совпадением нижней и верхней цены игры α=β=V</w:t>
            </w:r>
          </w:p>
          <w:p w:rsidR="00213979" w:rsidRPr="00910495" w:rsidRDefault="00213979" w:rsidP="006D4AB8">
            <w:pPr>
              <w:pStyle w:val="a3"/>
              <w:spacing w:before="0" w:after="0" w:line="240" w:lineRule="auto"/>
              <w:ind w:firstLine="5"/>
            </w:pPr>
            <w:r w:rsidRPr="00910495">
              <w:t>устойчивым результатом в смешанных стратегиях</w:t>
            </w:r>
          </w:p>
          <w:p w:rsidR="00213979" w:rsidRPr="00910495" w:rsidRDefault="00213979" w:rsidP="006D4AB8">
            <w:pPr>
              <w:pStyle w:val="a3"/>
              <w:spacing w:before="0" w:after="0" w:line="240" w:lineRule="auto"/>
              <w:ind w:firstLine="5"/>
            </w:pPr>
            <w:r w:rsidRPr="00910495">
              <w:t>α &lt;V &lt; β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213979" w:rsidRDefault="00213979" w:rsidP="006D4A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213979" w:rsidRDefault="00213979" w:rsidP="006D4AB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602BDB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602BDB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Сколько </w:t>
            </w:r>
            <w:proofErr w:type="spellStart"/>
            <w:r w:rsidRPr="00910495">
              <w:t>седловых</w:t>
            </w:r>
            <w:proofErr w:type="spellEnd"/>
            <w:r w:rsidRPr="00910495">
              <w:t xml:space="preserve"> точек в платежной матрице стратегической игры?</w:t>
            </w:r>
          </w:p>
          <w:p w:rsidR="00213979" w:rsidRPr="00910495" w:rsidRDefault="00213979" w:rsidP="00602BDB">
            <w:pPr>
              <w:pStyle w:val="a3"/>
              <w:spacing w:before="0" w:after="0" w:line="240" w:lineRule="auto"/>
              <w:ind w:firstLine="6"/>
              <w:jc w:val="center"/>
            </w:pPr>
            <w:r w:rsidRPr="00910495">
              <w:rPr>
                <w:noProof/>
              </w:rPr>
              <w:drawing>
                <wp:inline distT="0" distB="0" distL="0" distR="0" wp14:anchorId="7E81F16E" wp14:editId="5A17FC20">
                  <wp:extent cx="1970684" cy="1232871"/>
                  <wp:effectExtent l="19050" t="0" r="0" b="0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199" cy="12338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602B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602BD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7663CE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6A4AC6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Поставьте в соответствие </w:t>
            </w:r>
            <w:proofErr w:type="gramStart"/>
            <w:r w:rsidRPr="00910495">
              <w:t>определения  критериев</w:t>
            </w:r>
            <w:proofErr w:type="gramEnd"/>
            <w:r w:rsidRPr="00910495">
              <w:t>, принимаемых за основу выбора стратегии статистической игры (игры с природой), их названиям:</w:t>
            </w:r>
          </w:p>
          <w:p w:rsidR="00213979" w:rsidRPr="00910495" w:rsidRDefault="00213979" w:rsidP="006A4AC6">
            <w:pPr>
              <w:pStyle w:val="a3"/>
              <w:spacing w:before="0" w:after="0" w:line="240" w:lineRule="auto"/>
              <w:ind w:firstLine="6"/>
            </w:pPr>
            <w:r w:rsidRPr="00910495">
              <w:t>1. Критерий, предполагающий выбор позиции нейтралитета при равной вероятности наступления возможных состояний природы</w:t>
            </w:r>
          </w:p>
          <w:p w:rsidR="00213979" w:rsidRPr="00910495" w:rsidRDefault="00213979" w:rsidP="006A4AC6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2. Критерий, </w:t>
            </w:r>
            <w:proofErr w:type="spellStart"/>
            <w:r w:rsidRPr="00910495">
              <w:t>минимизирующий</w:t>
            </w:r>
            <w:proofErr w:type="spellEnd"/>
            <w:r w:rsidRPr="00910495">
              <w:t xml:space="preserve"> наибольший риск</w:t>
            </w:r>
          </w:p>
          <w:p w:rsidR="00213979" w:rsidRPr="00910495" w:rsidRDefault="00213979" w:rsidP="005D02D4">
            <w:pPr>
              <w:pStyle w:val="a3"/>
              <w:spacing w:before="0" w:after="0" w:line="240" w:lineRule="auto"/>
              <w:ind w:firstLine="6"/>
            </w:pPr>
            <w:r w:rsidRPr="00910495">
              <w:t>3. Критерий, оперирующий величинами потерь с учетом вероятностей состояний природы</w:t>
            </w:r>
          </w:p>
          <w:p w:rsidR="00213979" w:rsidRPr="00910495" w:rsidRDefault="00213979" w:rsidP="005D02D4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4. </w:t>
            </w:r>
            <w:proofErr w:type="spellStart"/>
            <w:r w:rsidRPr="00910495">
              <w:t>Максиминный</w:t>
            </w:r>
            <w:proofErr w:type="spellEnd"/>
            <w:r w:rsidRPr="00910495">
              <w:t xml:space="preserve"> критерий </w:t>
            </w:r>
          </w:p>
          <w:p w:rsidR="00213979" w:rsidRPr="00910495" w:rsidRDefault="00213979" w:rsidP="005D02D4">
            <w:pPr>
              <w:pStyle w:val="a3"/>
              <w:spacing w:before="0" w:after="0" w:line="240" w:lineRule="auto"/>
              <w:ind w:firstLine="6"/>
            </w:pPr>
          </w:p>
          <w:p w:rsidR="00213979" w:rsidRPr="00910495" w:rsidRDefault="00213979" w:rsidP="005D02D4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А. Критерий </w:t>
            </w:r>
            <w:proofErr w:type="spellStart"/>
            <w:r w:rsidRPr="00910495">
              <w:t>Вальда</w:t>
            </w:r>
            <w:proofErr w:type="spellEnd"/>
          </w:p>
          <w:p w:rsidR="00213979" w:rsidRPr="00910495" w:rsidRDefault="00213979" w:rsidP="00764C1A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Б. Критерий </w:t>
            </w:r>
            <w:proofErr w:type="spellStart"/>
            <w:r w:rsidRPr="00910495">
              <w:t>Гермейера</w:t>
            </w:r>
            <w:proofErr w:type="spellEnd"/>
          </w:p>
          <w:p w:rsidR="00213979" w:rsidRPr="00910495" w:rsidRDefault="00213979" w:rsidP="00764C1A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В. Критерий </w:t>
            </w:r>
            <w:proofErr w:type="spellStart"/>
            <w:r w:rsidRPr="00910495">
              <w:t>Сэвиджа</w:t>
            </w:r>
            <w:proofErr w:type="spellEnd"/>
          </w:p>
          <w:p w:rsidR="00213979" w:rsidRPr="00910495" w:rsidRDefault="00213979" w:rsidP="00764C1A">
            <w:pPr>
              <w:pStyle w:val="a3"/>
              <w:spacing w:before="0" w:after="0" w:line="240" w:lineRule="auto"/>
              <w:ind w:firstLine="6"/>
            </w:pPr>
            <w:r w:rsidRPr="00910495">
              <w:t>Г. Критерий Лапласа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C97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C9717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45269C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45269C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Установите соответствие между условиями применения критериев, принимаемых за основу выбора стратегии игры с природой лицом, принимающим решение (ЛПР), и названиями этих </w:t>
            </w:r>
            <w:proofErr w:type="gramStart"/>
            <w:r w:rsidRPr="00910495">
              <w:t>критериев,:</w:t>
            </w:r>
            <w:proofErr w:type="gramEnd"/>
            <w:r w:rsidRPr="00910495">
              <w:t xml:space="preserve"> </w:t>
            </w:r>
          </w:p>
          <w:p w:rsidR="00213979" w:rsidRPr="00910495" w:rsidRDefault="00213979" w:rsidP="0045269C">
            <w:pPr>
              <w:pStyle w:val="a3"/>
              <w:spacing w:before="0" w:after="0" w:line="240" w:lineRule="auto"/>
              <w:ind w:firstLine="6"/>
            </w:pPr>
          </w:p>
          <w:p w:rsidR="00213979" w:rsidRPr="00910495" w:rsidRDefault="00213979" w:rsidP="0045269C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1. Критерий используется, для прогнозирования благоприятного развития ситуации, когда ЛПР оказывается в безвыходном </w:t>
            </w:r>
            <w:proofErr w:type="gramStart"/>
            <w:r w:rsidRPr="00910495">
              <w:t>положении,  и</w:t>
            </w:r>
            <w:proofErr w:type="gramEnd"/>
            <w:r w:rsidRPr="00910495">
              <w:t xml:space="preserve"> любой его шаг равновероятно может  оказаться как абсолютным выигрышем, так и  полным провалом.</w:t>
            </w:r>
          </w:p>
          <w:p w:rsidR="00213979" w:rsidRPr="00910495" w:rsidRDefault="00213979" w:rsidP="0045269C">
            <w:pPr>
              <w:pStyle w:val="a3"/>
              <w:spacing w:before="0" w:after="0" w:line="240" w:lineRule="auto"/>
              <w:ind w:firstLine="6"/>
            </w:pPr>
          </w:p>
          <w:p w:rsidR="00213979" w:rsidRPr="00910495" w:rsidRDefault="00213979" w:rsidP="0045269C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2. При использовании этого критерия ЛПР ориентируется на возможную потерю </w:t>
            </w:r>
            <w:proofErr w:type="gramStart"/>
            <w:r w:rsidRPr="00910495">
              <w:t>контроля  над</w:t>
            </w:r>
            <w:proofErr w:type="gramEnd"/>
            <w:r w:rsidRPr="00910495">
              <w:t xml:space="preserve"> ситуацией и поэтому старается исключить все потенциальные риски, выбрав вариант с минимальной  доходностью</w:t>
            </w:r>
          </w:p>
          <w:p w:rsidR="00213979" w:rsidRPr="00910495" w:rsidRDefault="00213979" w:rsidP="0045269C">
            <w:pPr>
              <w:pStyle w:val="a3"/>
              <w:spacing w:before="0" w:after="0" w:line="240" w:lineRule="auto"/>
              <w:ind w:firstLine="6"/>
            </w:pPr>
          </w:p>
          <w:p w:rsidR="00213979" w:rsidRPr="00910495" w:rsidRDefault="00213979" w:rsidP="0045269C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3. Критерий ориентирован на установление баланса между </w:t>
            </w:r>
            <w:proofErr w:type="gramStart"/>
            <w:r w:rsidRPr="00910495">
              <w:t>случаями  крайнего</w:t>
            </w:r>
            <w:proofErr w:type="gramEnd"/>
            <w:r w:rsidRPr="00910495">
              <w:t xml:space="preserve"> пессимизма и крайнего оптимизма при выборе ЛПР стратегии путем взвешивания обоих исходов с помощью коэффициента оптимизма</w:t>
            </w:r>
          </w:p>
          <w:p w:rsidR="00213979" w:rsidRPr="00910495" w:rsidRDefault="00213979" w:rsidP="0045269C">
            <w:pPr>
              <w:pStyle w:val="a3"/>
              <w:spacing w:before="0" w:after="0" w:line="240" w:lineRule="auto"/>
              <w:ind w:firstLine="6"/>
            </w:pPr>
          </w:p>
          <w:p w:rsidR="00213979" w:rsidRPr="00910495" w:rsidRDefault="00213979" w:rsidP="0045269C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4. Критерий крайне оптимистичен по отношению к рискам, так как ЛПР предполагает, что природа будет находиться в благоприятном </w:t>
            </w:r>
            <w:proofErr w:type="gramStart"/>
            <w:r w:rsidRPr="00910495">
              <w:t>для  него</w:t>
            </w:r>
            <w:proofErr w:type="gramEnd"/>
            <w:r w:rsidRPr="00910495">
              <w:t xml:space="preserve"> состоянии, при котором риск будет сведен к нулю.</w:t>
            </w:r>
          </w:p>
          <w:p w:rsidR="00213979" w:rsidRPr="00910495" w:rsidRDefault="00213979" w:rsidP="0045269C">
            <w:pPr>
              <w:pStyle w:val="a3"/>
              <w:spacing w:before="0" w:after="0" w:line="240" w:lineRule="auto"/>
              <w:ind w:firstLine="6"/>
            </w:pPr>
          </w:p>
          <w:p w:rsidR="00213979" w:rsidRPr="00910495" w:rsidRDefault="00213979" w:rsidP="0045269C">
            <w:pPr>
              <w:pStyle w:val="a3"/>
              <w:spacing w:before="0" w:after="0" w:line="240" w:lineRule="auto"/>
              <w:ind w:firstLine="6"/>
            </w:pPr>
            <w:r w:rsidRPr="00910495">
              <w:t>А. Критерий пессимизма</w:t>
            </w:r>
          </w:p>
          <w:p w:rsidR="00213979" w:rsidRPr="00910495" w:rsidRDefault="00213979" w:rsidP="0045269C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Б. Критерий </w:t>
            </w:r>
            <w:proofErr w:type="spellStart"/>
            <w:r w:rsidRPr="00910495">
              <w:t>миниминного</w:t>
            </w:r>
            <w:proofErr w:type="spellEnd"/>
            <w:r w:rsidRPr="00910495">
              <w:t xml:space="preserve"> риска (</w:t>
            </w:r>
            <w:r w:rsidRPr="00910495">
              <w:rPr>
                <w:rFonts w:asciiTheme="minorEastAsia" w:hAnsiTheme="minorEastAsia" w:cstheme="minorEastAsia" w:hint="eastAsia"/>
              </w:rPr>
              <w:t>μ</w:t>
            </w:r>
            <w:r w:rsidRPr="00910495">
              <w:t>-критерий)</w:t>
            </w:r>
          </w:p>
          <w:p w:rsidR="00213979" w:rsidRPr="00910495" w:rsidRDefault="00213979" w:rsidP="0045269C">
            <w:pPr>
              <w:pStyle w:val="a3"/>
              <w:spacing w:before="0" w:after="0" w:line="240" w:lineRule="auto"/>
              <w:ind w:firstLine="6"/>
            </w:pPr>
            <w:r w:rsidRPr="00910495">
              <w:t>В. Критерий оптимизма</w:t>
            </w:r>
          </w:p>
          <w:p w:rsidR="00213979" w:rsidRPr="00910495" w:rsidRDefault="00213979" w:rsidP="0045269C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Г. Критерий Гурвица 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4526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45269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6B4EC1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6B4EC1">
            <w:pPr>
              <w:pStyle w:val="a3"/>
              <w:spacing w:before="0" w:after="0" w:line="240" w:lineRule="auto"/>
              <w:ind w:firstLine="6"/>
            </w:pPr>
            <w:r w:rsidRPr="00910495">
              <w:t>Дана графическая интерпретация стратегической матричной игры с нулевой суммой. Чему равна цена игры и с какой частотой будут распределены активные стратегии игрока А?</w:t>
            </w:r>
          </w:p>
          <w:p w:rsidR="00213979" w:rsidRPr="00910495" w:rsidRDefault="00213979" w:rsidP="006B4EC1">
            <w:pPr>
              <w:pStyle w:val="a3"/>
              <w:spacing w:before="0" w:after="0" w:line="240" w:lineRule="auto"/>
              <w:ind w:firstLine="6"/>
            </w:pPr>
            <w:r w:rsidRPr="00910495">
              <w:rPr>
                <w:noProof/>
              </w:rPr>
              <w:drawing>
                <wp:inline distT="0" distB="0" distL="0" distR="0" wp14:anchorId="65303881" wp14:editId="05F4A7C0">
                  <wp:extent cx="2299868" cy="2453650"/>
                  <wp:effectExtent l="19050" t="0" r="5182" b="0"/>
                  <wp:docPr id="8" name="Рисунок 2" descr="C:\Users\Murka\Desktop\СноваМудл\gam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urka\Desktop\СноваМудл\gam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936" cy="2453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6B4E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6B4EC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7663CE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B01653">
            <w:pPr>
              <w:pStyle w:val="a3"/>
              <w:spacing w:before="0" w:after="0" w:line="240" w:lineRule="auto"/>
              <w:ind w:firstLine="6"/>
            </w:pPr>
            <w:r w:rsidRPr="00910495">
              <w:t>Область допустимых значений управляемых параметров задачи, в которой улучшение решения по одному или нескольким критериям обязательно приводит к снижению значений одного или нескольких оставшихся локальных критериев, называется областью ____________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C97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C9717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7663CE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F27EF7">
            <w:pPr>
              <w:pStyle w:val="a3"/>
              <w:spacing w:before="0" w:after="0" w:line="240" w:lineRule="auto"/>
              <w:ind w:firstLine="6"/>
            </w:pPr>
            <w:r w:rsidRPr="00910495">
              <w:t>Установите соответствие между характеристиками методов решения многокритериальной задачи (МКЗ) и их названием:</w:t>
            </w:r>
          </w:p>
          <w:p w:rsidR="00213979" w:rsidRPr="00910495" w:rsidRDefault="00213979" w:rsidP="00F27EF7">
            <w:pPr>
              <w:pStyle w:val="a3"/>
              <w:spacing w:before="0" w:after="0" w:line="240" w:lineRule="auto"/>
              <w:ind w:firstLine="6"/>
            </w:pPr>
          </w:p>
          <w:p w:rsidR="00213979" w:rsidRPr="00910495" w:rsidRDefault="00213979" w:rsidP="00057CA2">
            <w:pPr>
              <w:pStyle w:val="a3"/>
              <w:spacing w:before="0" w:after="0" w:line="240" w:lineRule="auto"/>
              <w:ind w:firstLine="0"/>
            </w:pPr>
            <w:r w:rsidRPr="00910495">
              <w:t>1. Сначала выбирается главный критерий и делается единственным, остальные критерии становятся управляемыми величинами, на которые накладываются заданные ограничения. МКЗ сводится к задаче математического программирования, целевой функцией выбирается главный критерий, а остальные используются в качестве ограничений.</w:t>
            </w:r>
          </w:p>
          <w:p w:rsidR="00213979" w:rsidRPr="00910495" w:rsidRDefault="00213979" w:rsidP="00057CA2">
            <w:pPr>
              <w:pStyle w:val="a3"/>
              <w:spacing w:before="0" w:after="0" w:line="240" w:lineRule="auto"/>
              <w:ind w:firstLine="0"/>
            </w:pPr>
          </w:p>
          <w:p w:rsidR="00213979" w:rsidRPr="00910495" w:rsidRDefault="00213979" w:rsidP="00057CA2">
            <w:pPr>
              <w:pStyle w:val="a3"/>
              <w:spacing w:before="0" w:after="0" w:line="240" w:lineRule="auto"/>
              <w:ind w:firstLine="0"/>
            </w:pPr>
            <w:r w:rsidRPr="00910495">
              <w:t>2. Креативное человеческое мышление протекает в рамках нечетких, строго не определенных понятий, поэтому неточно охарактеризованные ситуации могут быть рассмотрены при помощи этого метода.</w:t>
            </w:r>
          </w:p>
          <w:p w:rsidR="00213979" w:rsidRPr="00910495" w:rsidRDefault="00213979" w:rsidP="00057CA2">
            <w:pPr>
              <w:pStyle w:val="a3"/>
              <w:spacing w:before="0" w:after="0" w:line="240" w:lineRule="auto"/>
              <w:ind w:firstLine="0"/>
            </w:pPr>
          </w:p>
          <w:p w:rsidR="00213979" w:rsidRPr="00910495" w:rsidRDefault="00213979" w:rsidP="00057CA2">
            <w:pPr>
              <w:pStyle w:val="a3"/>
              <w:spacing w:before="0" w:after="0" w:line="240" w:lineRule="auto"/>
              <w:ind w:firstLine="0"/>
            </w:pPr>
            <w:r w:rsidRPr="00910495">
              <w:t xml:space="preserve">3. Основное назначение этих методов следующее: исходная МКЗ решается путем последовательного решения ряда задач с одной целевой функцией таким образом, что решение задачи с менее важной целью не может ухудшить оптимального значения целевой функции с более высоким приоритетом. В результате сужается </w:t>
            </w:r>
            <w:proofErr w:type="spellStart"/>
            <w:r w:rsidRPr="00910495">
              <w:t>парето</w:t>
            </w:r>
            <w:proofErr w:type="spellEnd"/>
            <w:r w:rsidRPr="00910495">
              <w:t xml:space="preserve">-оптимальное множество и получается приемлемое решение рассматриваемой задачи. </w:t>
            </w:r>
          </w:p>
          <w:p w:rsidR="00213979" w:rsidRPr="00910495" w:rsidRDefault="00213979" w:rsidP="00057CA2">
            <w:pPr>
              <w:pStyle w:val="a3"/>
              <w:spacing w:before="0" w:after="0" w:line="240" w:lineRule="auto"/>
              <w:ind w:firstLine="0"/>
            </w:pPr>
          </w:p>
          <w:p w:rsidR="00213979" w:rsidRPr="00910495" w:rsidRDefault="00213979" w:rsidP="00057CA2">
            <w:pPr>
              <w:pStyle w:val="a3"/>
              <w:spacing w:before="0" w:after="0" w:line="240" w:lineRule="auto"/>
              <w:ind w:firstLine="0"/>
            </w:pPr>
            <w:r w:rsidRPr="00910495">
              <w:t>4. Определяется область компромиссов, или множество решений, которое не может быть улучшено ни по какому критерию (группе критериев) при условии сохранения значений по всем остальным критериям.</w:t>
            </w:r>
          </w:p>
          <w:p w:rsidR="00213979" w:rsidRPr="00910495" w:rsidRDefault="00213979" w:rsidP="00057CA2">
            <w:pPr>
              <w:pStyle w:val="a3"/>
              <w:spacing w:before="0" w:after="0" w:line="240" w:lineRule="auto"/>
              <w:ind w:firstLine="0"/>
            </w:pPr>
          </w:p>
          <w:p w:rsidR="00213979" w:rsidRPr="00910495" w:rsidRDefault="00213979" w:rsidP="00F27EF7">
            <w:pPr>
              <w:pStyle w:val="a3"/>
              <w:spacing w:before="0" w:after="0" w:line="240" w:lineRule="auto"/>
              <w:ind w:firstLine="6"/>
            </w:pPr>
            <w:r w:rsidRPr="00910495">
              <w:t>А. Метод нечетких множеств</w:t>
            </w:r>
          </w:p>
          <w:p w:rsidR="00213979" w:rsidRPr="00910495" w:rsidRDefault="00213979" w:rsidP="00F27EF7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Б. Определение </w:t>
            </w:r>
            <w:proofErr w:type="spellStart"/>
            <w:r w:rsidRPr="00910495">
              <w:t>парето</w:t>
            </w:r>
            <w:proofErr w:type="spellEnd"/>
            <w:r w:rsidRPr="00910495">
              <w:t>-оптимального множества</w:t>
            </w:r>
          </w:p>
          <w:p w:rsidR="00213979" w:rsidRPr="00910495" w:rsidRDefault="00213979" w:rsidP="00F27EF7">
            <w:pPr>
              <w:pStyle w:val="a3"/>
              <w:spacing w:before="0" w:after="0" w:line="240" w:lineRule="auto"/>
              <w:ind w:firstLine="6"/>
            </w:pPr>
            <w:r w:rsidRPr="00910495">
              <w:t>В. Методы целевого программирования</w:t>
            </w:r>
          </w:p>
          <w:p w:rsidR="00213979" w:rsidRPr="00910495" w:rsidRDefault="00213979" w:rsidP="000741EC">
            <w:pPr>
              <w:pStyle w:val="a3"/>
              <w:spacing w:before="0" w:after="0" w:line="240" w:lineRule="auto"/>
              <w:ind w:firstLine="6"/>
            </w:pPr>
            <w:r w:rsidRPr="00910495">
              <w:t>Г. Арбитражные методы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C97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C9717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213979" w:rsidRPr="008366C8" w:rsidTr="0021397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7663CE" w:rsidRDefault="00213979" w:rsidP="007663CE">
            <w:pPr>
              <w:pStyle w:val="a7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Pr="00910495" w:rsidRDefault="00213979" w:rsidP="00BA426D">
            <w:pPr>
              <w:pStyle w:val="a3"/>
              <w:spacing w:before="0" w:after="0" w:line="240" w:lineRule="auto"/>
              <w:ind w:firstLine="6"/>
            </w:pPr>
            <w:r w:rsidRPr="00910495">
              <w:t>Установите правильный порядок реализации этапов метода рейтинга приоритетов:</w:t>
            </w:r>
          </w:p>
          <w:p w:rsidR="00213979" w:rsidRPr="00910495" w:rsidRDefault="00213979" w:rsidP="00BA426D">
            <w:pPr>
              <w:pStyle w:val="a3"/>
              <w:spacing w:before="0" w:after="0" w:line="240" w:lineRule="auto"/>
              <w:ind w:firstLine="6"/>
            </w:pPr>
            <w:r w:rsidRPr="00910495">
              <w:t>1. Определяются критерии, по которым оцениваются альтернативы.</w:t>
            </w:r>
          </w:p>
          <w:p w:rsidR="00213979" w:rsidRPr="00910495" w:rsidRDefault="00213979" w:rsidP="00BA426D">
            <w:pPr>
              <w:pStyle w:val="a3"/>
              <w:spacing w:before="0" w:after="0" w:line="240" w:lineRule="auto"/>
              <w:ind w:firstLine="6"/>
            </w:pPr>
            <w:r w:rsidRPr="00910495">
              <w:t xml:space="preserve">2. Определяется сравнительная важность критериев (рейтинг) в весах, общая сумма весов равна единице. </w:t>
            </w:r>
          </w:p>
          <w:p w:rsidR="00213979" w:rsidRPr="00910495" w:rsidRDefault="00213979" w:rsidP="00BA426D">
            <w:pPr>
              <w:pStyle w:val="a3"/>
              <w:spacing w:before="0" w:after="0" w:line="240" w:lineRule="auto"/>
              <w:ind w:firstLine="6"/>
            </w:pPr>
            <w:r w:rsidRPr="00910495">
              <w:t>3. Альтернативные решения оцениваются по шкале от 1 (наихудшее) до 10 (наилучшее) по каждому критерию.</w:t>
            </w:r>
          </w:p>
          <w:p w:rsidR="00213979" w:rsidRPr="00910495" w:rsidRDefault="00213979" w:rsidP="00BA426D">
            <w:pPr>
              <w:pStyle w:val="a3"/>
              <w:spacing w:before="0" w:after="0" w:line="240" w:lineRule="auto"/>
              <w:ind w:firstLine="6"/>
            </w:pPr>
            <w:r w:rsidRPr="00910495">
              <w:t>4. Подсчитываются оценки альтернатив путем суммирования произведений значений каждого критерия на его весовой коэффициент.</w:t>
            </w:r>
          </w:p>
          <w:p w:rsidR="00213979" w:rsidRPr="00910495" w:rsidRDefault="00213979" w:rsidP="00BA426D">
            <w:pPr>
              <w:pStyle w:val="a3"/>
              <w:spacing w:before="0" w:after="0" w:line="240" w:lineRule="auto"/>
              <w:ind w:firstLine="6"/>
            </w:pPr>
            <w:r w:rsidRPr="00910495">
              <w:t>5. Выбирается оптимальный вариант из предложенных альтернатив.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979" w:rsidRDefault="00213979" w:rsidP="00C97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УК-1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213979" w:rsidRDefault="00213979" w:rsidP="00C9717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E66AA3" w:rsidRDefault="00E66AA3" w:rsidP="0085385E"/>
    <w:p w:rsidR="00E43925" w:rsidRDefault="00E43925" w:rsidP="0085385E"/>
    <w:p w:rsidR="00E43925" w:rsidRDefault="00E43925" w:rsidP="0085385E"/>
    <w:p w:rsidR="00213979" w:rsidRDefault="00213979" w:rsidP="0085385E"/>
    <w:p w:rsidR="00213979" w:rsidRDefault="00213979" w:rsidP="0085385E"/>
    <w:p w:rsidR="00213979" w:rsidRDefault="00213979" w:rsidP="0085385E"/>
    <w:p w:rsidR="00213979" w:rsidRDefault="00213979" w:rsidP="0085385E"/>
    <w:p w:rsidR="00213979" w:rsidRDefault="00213979" w:rsidP="0085385E"/>
    <w:p w:rsidR="00213979" w:rsidRDefault="00213979" w:rsidP="0085385E"/>
    <w:p w:rsidR="00213979" w:rsidRDefault="00213979" w:rsidP="0085385E"/>
    <w:p w:rsidR="00213979" w:rsidRDefault="00213979" w:rsidP="0085385E"/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015"/>
        <w:gridCol w:w="1417"/>
        <w:gridCol w:w="992"/>
      </w:tblGrid>
      <w:tr w:rsidR="00213979" w:rsidRPr="00E43925" w:rsidTr="00213979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:rsidR="00213979" w:rsidRPr="00E43925" w:rsidRDefault="00213979" w:rsidP="00E43925">
            <w:pPr>
              <w:rPr>
                <w:b/>
              </w:rPr>
            </w:pPr>
            <w:bookmarkStart w:id="0" w:name="_Hlk100581052"/>
            <w:r w:rsidRPr="00E43925">
              <w:rPr>
                <w:b/>
              </w:rPr>
              <w:lastRenderedPageBreak/>
              <w:t>Номер задания</w:t>
            </w:r>
          </w:p>
        </w:tc>
        <w:tc>
          <w:tcPr>
            <w:tcW w:w="7015" w:type="dxa"/>
            <w:tcBorders>
              <w:top w:val="single" w:sz="4" w:space="0" w:color="auto"/>
            </w:tcBorders>
            <w:vAlign w:val="center"/>
          </w:tcPr>
          <w:p w:rsidR="00213979" w:rsidRPr="00E43925" w:rsidRDefault="00213979" w:rsidP="00E43925">
            <w:pPr>
              <w:rPr>
                <w:b/>
              </w:rPr>
            </w:pPr>
            <w:r w:rsidRPr="00E43925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13979" w:rsidRPr="00E43925" w:rsidRDefault="00213979" w:rsidP="00E43925">
            <w:pPr>
              <w:rPr>
                <w:b/>
              </w:rPr>
            </w:pPr>
            <w:r w:rsidRPr="00E43925">
              <w:rPr>
                <w:b/>
              </w:rPr>
              <w:t>Компетенция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13979" w:rsidRPr="00E43925" w:rsidRDefault="00213979" w:rsidP="00E43925">
            <w:pPr>
              <w:rPr>
                <w:b/>
              </w:rPr>
            </w:pPr>
            <w:r w:rsidRPr="00E43925">
              <w:rPr>
                <w:b/>
              </w:rPr>
              <w:t>Время ответа, мин.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r w:rsidRPr="00E43925">
              <w:t>В множество критических точек экстремальной задачи следует включать:</w:t>
            </w:r>
          </w:p>
          <w:p w:rsidR="00213979" w:rsidRPr="00E43925" w:rsidRDefault="00213979" w:rsidP="00E43925">
            <w:pPr>
              <w:rPr>
                <w:b/>
                <w:bCs/>
              </w:rPr>
            </w:pPr>
            <w:r w:rsidRPr="00E43925">
              <w:rPr>
                <w:b/>
                <w:bCs/>
              </w:rPr>
              <w:t>точки локальных экстремумов</w:t>
            </w:r>
          </w:p>
          <w:p w:rsidR="00213979" w:rsidRPr="00E43925" w:rsidRDefault="00213979" w:rsidP="00E43925">
            <w:pPr>
              <w:rPr>
                <w:b/>
                <w:bCs/>
                <w:u w:val="single"/>
              </w:rPr>
            </w:pPr>
            <w:r w:rsidRPr="00E43925">
              <w:rPr>
                <w:b/>
                <w:bCs/>
              </w:rPr>
              <w:t>точки, соответствующие границам области</w:t>
            </w:r>
          </w:p>
          <w:p w:rsidR="00213979" w:rsidRPr="00E43925" w:rsidRDefault="00213979" w:rsidP="00E43925">
            <w:r w:rsidRPr="00E43925">
              <w:t>точки внутри допустимой области</w:t>
            </w:r>
          </w:p>
          <w:p w:rsidR="00213979" w:rsidRPr="00E43925" w:rsidRDefault="00213979" w:rsidP="00E43925">
            <w:pPr>
              <w:rPr>
                <w:b/>
                <w:bCs/>
              </w:rPr>
            </w:pPr>
            <w:r w:rsidRPr="00E43925">
              <w:rPr>
                <w:b/>
                <w:bCs/>
              </w:rPr>
              <w:t>точки разрыва оптимизируемой функции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 w:rsidRPr="00E43925">
              <w:t>1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r w:rsidRPr="00E43925">
              <w:t>Достаточное условие локального минимума для функции нескольких аргументов состоит</w:t>
            </w:r>
          </w:p>
          <w:p w:rsidR="00213979" w:rsidRPr="00E43925" w:rsidRDefault="00213979" w:rsidP="00E43925">
            <w:r w:rsidRPr="00E43925">
              <w:t xml:space="preserve">в отрицательной </w:t>
            </w:r>
            <w:proofErr w:type="spellStart"/>
            <w:r w:rsidRPr="00E43925">
              <w:t>полуопределенности</w:t>
            </w:r>
            <w:proofErr w:type="spellEnd"/>
            <w:r w:rsidRPr="00E43925">
              <w:t xml:space="preserve"> матрицы Гессе в стационарной точке.</w:t>
            </w:r>
          </w:p>
          <w:p w:rsidR="00213979" w:rsidRPr="00E43925" w:rsidRDefault="00213979" w:rsidP="00E43925">
            <w:pPr>
              <w:rPr>
                <w:b/>
                <w:bCs/>
              </w:rPr>
            </w:pPr>
            <w:r w:rsidRPr="00E43925">
              <w:rPr>
                <w:b/>
                <w:bCs/>
              </w:rPr>
              <w:t>в положительной определенности матрицы Гессе в стационарной точке</w:t>
            </w:r>
          </w:p>
          <w:p w:rsidR="00213979" w:rsidRPr="00E43925" w:rsidRDefault="00213979" w:rsidP="00E43925">
            <w:r w:rsidRPr="00E43925">
              <w:t>в отрицательной определенности матрицы Гессе в стационарной точке.</w:t>
            </w:r>
          </w:p>
          <w:p w:rsidR="00213979" w:rsidRPr="00E43925" w:rsidRDefault="00213979" w:rsidP="00E43925">
            <w:pPr>
              <w:rPr>
                <w:bCs/>
              </w:rPr>
            </w:pPr>
            <w:r w:rsidRPr="00E43925">
              <w:t xml:space="preserve">в положительной </w:t>
            </w:r>
            <w:proofErr w:type="spellStart"/>
            <w:r w:rsidRPr="00E43925">
              <w:t>полуопределенности</w:t>
            </w:r>
            <w:proofErr w:type="spellEnd"/>
            <w:r w:rsidRPr="00E43925">
              <w:t xml:space="preserve"> матрицы Гессе в стационарной точке.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 w:rsidRPr="00E43925">
              <w:t>1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r w:rsidRPr="00E43925">
              <w:t>Необходимое условие локального минимума для функции нескольких аргументов состоит</w:t>
            </w:r>
          </w:p>
          <w:p w:rsidR="00213979" w:rsidRPr="00E43925" w:rsidRDefault="00213979" w:rsidP="00E43925">
            <w:r w:rsidRPr="00E43925">
              <w:t xml:space="preserve">в отрицательной </w:t>
            </w:r>
            <w:proofErr w:type="spellStart"/>
            <w:r w:rsidRPr="00E43925">
              <w:t>полуопределенности</w:t>
            </w:r>
            <w:proofErr w:type="spellEnd"/>
            <w:r w:rsidRPr="00E43925">
              <w:t xml:space="preserve"> матрицы Гессе в стационарной точке</w:t>
            </w:r>
          </w:p>
          <w:p w:rsidR="00213979" w:rsidRPr="00E43925" w:rsidRDefault="00213979" w:rsidP="00E43925">
            <w:r w:rsidRPr="00E43925">
              <w:t>в положительной определенности матрицы Гессе в стационарной точке</w:t>
            </w:r>
          </w:p>
          <w:p w:rsidR="00213979" w:rsidRPr="00E43925" w:rsidRDefault="00213979" w:rsidP="00E43925">
            <w:r w:rsidRPr="00E43925">
              <w:t>в отрицательной определенности матрицы Гессе в стационарной точке</w:t>
            </w:r>
          </w:p>
          <w:p w:rsidR="00213979" w:rsidRPr="00E43925" w:rsidRDefault="00213979" w:rsidP="00E43925">
            <w:pPr>
              <w:rPr>
                <w:b/>
                <w:bCs/>
              </w:rPr>
            </w:pPr>
            <w:r w:rsidRPr="00E43925">
              <w:rPr>
                <w:b/>
                <w:bCs/>
              </w:rPr>
              <w:t xml:space="preserve">в положительной </w:t>
            </w:r>
            <w:proofErr w:type="spellStart"/>
            <w:r w:rsidRPr="00E43925">
              <w:rPr>
                <w:b/>
                <w:bCs/>
              </w:rPr>
              <w:t>полуопределенности</w:t>
            </w:r>
            <w:proofErr w:type="spellEnd"/>
            <w:r w:rsidRPr="00E43925">
              <w:rPr>
                <w:b/>
                <w:bCs/>
              </w:rPr>
              <w:t xml:space="preserve"> матрицы Гессе в стационарной точке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 w:rsidRPr="00E43925">
              <w:t>1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r w:rsidRPr="00E43925">
              <w:t>Критерий Сильвестра предназначен</w:t>
            </w:r>
          </w:p>
          <w:p w:rsidR="00213979" w:rsidRPr="00E43925" w:rsidRDefault="00213979" w:rsidP="00E43925">
            <w:pPr>
              <w:rPr>
                <w:b/>
                <w:bCs/>
              </w:rPr>
            </w:pPr>
            <w:r w:rsidRPr="00E43925">
              <w:rPr>
                <w:b/>
                <w:bCs/>
              </w:rPr>
              <w:t>для определения локальных экстремумов функций нескольких переменных на основе анализа угловых миноров матрицы Гесса и проверки выполнения необходимых и достаточных условий</w:t>
            </w:r>
          </w:p>
          <w:p w:rsidR="00213979" w:rsidRPr="00E43925" w:rsidRDefault="00213979" w:rsidP="00E43925">
            <w:r w:rsidRPr="00E43925">
              <w:t>для определения локальных экстремумов функции одной переменной на основе анализа угловых миноров матрицы Гесса и проверки выполнения необходимых и достаточных условий</w:t>
            </w:r>
          </w:p>
          <w:p w:rsidR="00213979" w:rsidRPr="00E43925" w:rsidRDefault="00213979" w:rsidP="00E43925">
            <w:r w:rsidRPr="00E43925">
              <w:t>для составления функции Лагранжа</w:t>
            </w:r>
          </w:p>
          <w:p w:rsidR="00213979" w:rsidRPr="00E43925" w:rsidRDefault="00213979" w:rsidP="00E43925">
            <w:r w:rsidRPr="00E43925">
              <w:t>правильного ответа не приведено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 w:rsidRPr="00E43925">
              <w:t>1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r w:rsidRPr="00E43925">
              <w:t>Для решения задач на условный экстремум с ограничениями в виде равенств применяется</w:t>
            </w:r>
          </w:p>
          <w:p w:rsidR="00213979" w:rsidRPr="00E43925" w:rsidRDefault="00213979" w:rsidP="00E43925">
            <w:r w:rsidRPr="00E43925">
              <w:t>критерий Сильвестра</w:t>
            </w:r>
          </w:p>
          <w:p w:rsidR="00213979" w:rsidRPr="00E43925" w:rsidRDefault="00213979" w:rsidP="00E43925">
            <w:pPr>
              <w:rPr>
                <w:b/>
                <w:bCs/>
              </w:rPr>
            </w:pPr>
            <w:r w:rsidRPr="00E43925">
              <w:rPr>
                <w:b/>
                <w:bCs/>
              </w:rPr>
              <w:t>принцип неопределенных множителей Лагранжа</w:t>
            </w:r>
          </w:p>
          <w:p w:rsidR="00213979" w:rsidRPr="00E43925" w:rsidRDefault="00213979" w:rsidP="00E43925">
            <w:r w:rsidRPr="00E43925">
              <w:t>матрица Гессе</w:t>
            </w:r>
          </w:p>
          <w:p w:rsidR="00213979" w:rsidRPr="00E43925" w:rsidRDefault="00213979" w:rsidP="00E43925">
            <w:r w:rsidRPr="00E43925">
              <w:t>интегрирование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 w:rsidRPr="00E43925">
              <w:t>1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r w:rsidRPr="00E43925">
              <w:t>Матрица Гессе функции имеет вид:</w:t>
            </w:r>
          </w:p>
          <w:p w:rsidR="00213979" w:rsidRPr="00E43925" w:rsidRDefault="00213979" w:rsidP="00E43925">
            <m:oMathPara>
              <m:oMath>
                <m:d>
                  <m:dPr>
                    <m:begChr m:val="‖"/>
                    <m:endChr m:val="‖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mr>
                    </m:m>
                  </m:e>
                </m:d>
              </m:oMath>
            </m:oMathPara>
          </w:p>
          <w:p w:rsidR="00213979" w:rsidRPr="00E43925" w:rsidRDefault="00213979" w:rsidP="00E43925">
            <w:r w:rsidRPr="00E43925">
              <w:t>Анализ матрицы указывает на:</w:t>
            </w:r>
          </w:p>
          <w:p w:rsidR="00213979" w:rsidRPr="00E43925" w:rsidRDefault="00213979" w:rsidP="00E43925">
            <w:r w:rsidRPr="00E43925">
              <w:t>локальный максимум функции в стационарной точке</w:t>
            </w:r>
          </w:p>
          <w:p w:rsidR="00213979" w:rsidRPr="00E43925" w:rsidRDefault="00213979" w:rsidP="00E43925">
            <w:pPr>
              <w:rPr>
                <w:b/>
                <w:bCs/>
              </w:rPr>
            </w:pPr>
            <w:r w:rsidRPr="00E43925">
              <w:rPr>
                <w:b/>
                <w:bCs/>
              </w:rPr>
              <w:t>локальный минимум функции в стационарной точке</w:t>
            </w:r>
          </w:p>
          <w:p w:rsidR="00213979" w:rsidRPr="00E43925" w:rsidRDefault="00213979" w:rsidP="00E43925">
            <w:r w:rsidRPr="00E43925">
              <w:t>отсутствие экстремума в стационарной точке</w:t>
            </w:r>
          </w:p>
          <w:p w:rsidR="00213979" w:rsidRPr="00E43925" w:rsidRDefault="00213979" w:rsidP="00E43925">
            <w:pPr>
              <w:rPr>
                <w:b/>
                <w:bCs/>
              </w:rPr>
            </w:pPr>
            <w:r w:rsidRPr="00E43925">
              <w:t xml:space="preserve">матрица Гессе отрицательно </w:t>
            </w:r>
            <w:proofErr w:type="spellStart"/>
            <w:r w:rsidRPr="00E43925">
              <w:t>полуопределена</w:t>
            </w:r>
            <w:proofErr w:type="spellEnd"/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 w:rsidRPr="00E43925">
              <w:t>1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r w:rsidRPr="00E43925">
              <w:t>Матрица Гессе функции имеет вид:</w:t>
            </w:r>
          </w:p>
          <w:p w:rsidR="00213979" w:rsidRPr="00E43925" w:rsidRDefault="00213979" w:rsidP="00E43925">
            <m:oMathPara>
              <m:oMath>
                <m:d>
                  <m:dPr>
                    <m:begChr m:val="‖"/>
                    <m:endChr m:val="‖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mr>
                    </m:m>
                  </m:e>
                </m:d>
              </m:oMath>
            </m:oMathPara>
          </w:p>
          <w:p w:rsidR="00213979" w:rsidRPr="00E43925" w:rsidRDefault="00213979" w:rsidP="00E43925">
            <w:r w:rsidRPr="00E43925">
              <w:t>Анализ матрицы указывает на:</w:t>
            </w:r>
          </w:p>
          <w:p w:rsidR="00213979" w:rsidRPr="00E43925" w:rsidRDefault="00213979" w:rsidP="00E43925">
            <w:r w:rsidRPr="00E43925">
              <w:t>локальный максимум функции в стационарной точке</w:t>
            </w:r>
          </w:p>
          <w:p w:rsidR="00213979" w:rsidRPr="00E43925" w:rsidRDefault="00213979" w:rsidP="00E43925">
            <w:r w:rsidRPr="00E43925">
              <w:lastRenderedPageBreak/>
              <w:t>локальный минимум функции в стационарной точке</w:t>
            </w:r>
          </w:p>
          <w:p w:rsidR="00213979" w:rsidRPr="00E43925" w:rsidRDefault="00213979" w:rsidP="00E43925">
            <w:pPr>
              <w:rPr>
                <w:b/>
                <w:bCs/>
              </w:rPr>
            </w:pPr>
            <w:r w:rsidRPr="00E43925">
              <w:rPr>
                <w:b/>
                <w:bCs/>
              </w:rPr>
              <w:t>отсутствие экстремума в стационарной точке</w:t>
            </w:r>
          </w:p>
          <w:p w:rsidR="00213979" w:rsidRPr="00E43925" w:rsidRDefault="00213979" w:rsidP="00E43925">
            <w:pPr>
              <w:rPr>
                <w:b/>
                <w:bCs/>
              </w:rPr>
            </w:pPr>
            <w:proofErr w:type="spellStart"/>
            <w:r w:rsidRPr="00E43925">
              <w:t>мвтрица</w:t>
            </w:r>
            <w:proofErr w:type="spellEnd"/>
            <w:r w:rsidRPr="00E43925">
              <w:t xml:space="preserve"> Гессе положительно определена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lastRenderedPageBreak/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 w:rsidRPr="00E43925">
              <w:t>1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r w:rsidRPr="00E43925">
              <w:t>Матрица Гессе функции имеет вид:</w:t>
            </w:r>
          </w:p>
          <w:p w:rsidR="00213979" w:rsidRPr="00E43925" w:rsidRDefault="00213979" w:rsidP="00E43925">
            <m:oMathPara>
              <m:oMath>
                <m:d>
                  <m:dPr>
                    <m:begChr m:val="‖"/>
                    <m:endChr m:val="‖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-2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-3</m:t>
                          </m:r>
                        </m:e>
                      </m:mr>
                    </m:m>
                  </m:e>
                </m:d>
              </m:oMath>
            </m:oMathPara>
          </w:p>
          <w:p w:rsidR="00213979" w:rsidRPr="00E43925" w:rsidRDefault="00213979" w:rsidP="00E43925">
            <w:r w:rsidRPr="00E43925">
              <w:t>Анализ матрицы указывает на:</w:t>
            </w:r>
          </w:p>
          <w:p w:rsidR="00213979" w:rsidRPr="00E43925" w:rsidRDefault="00213979" w:rsidP="00E43925">
            <w:pPr>
              <w:rPr>
                <w:b/>
                <w:bCs/>
              </w:rPr>
            </w:pPr>
            <w:r w:rsidRPr="00E43925">
              <w:rPr>
                <w:b/>
                <w:bCs/>
              </w:rPr>
              <w:t>локальный максимум функции в стационарной точке</w:t>
            </w:r>
          </w:p>
          <w:p w:rsidR="00213979" w:rsidRPr="00E43925" w:rsidRDefault="00213979" w:rsidP="00E43925">
            <w:r w:rsidRPr="00E43925">
              <w:t>локальный минимум функции в стационарной точке</w:t>
            </w:r>
          </w:p>
          <w:p w:rsidR="00213979" w:rsidRPr="00E43925" w:rsidRDefault="00213979" w:rsidP="00E43925">
            <w:r w:rsidRPr="00E43925">
              <w:t>отсутствие экстремума в стационарной точке</w:t>
            </w:r>
          </w:p>
          <w:p w:rsidR="00213979" w:rsidRPr="00E43925" w:rsidRDefault="00213979" w:rsidP="00E43925">
            <w:r w:rsidRPr="00E43925">
              <w:t>матрица Гессе положительно определена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 w:rsidRPr="00E43925">
              <w:t>1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r w:rsidRPr="00E43925">
              <w:t>Достаточное условие локального максимума для функции нескольких аргументов состоит</w:t>
            </w:r>
          </w:p>
          <w:p w:rsidR="00213979" w:rsidRPr="00E43925" w:rsidRDefault="00213979" w:rsidP="00E43925">
            <w:r w:rsidRPr="00E43925">
              <w:t xml:space="preserve">в отрицательной </w:t>
            </w:r>
            <w:proofErr w:type="spellStart"/>
            <w:r w:rsidRPr="00E43925">
              <w:t>полуопределенности</w:t>
            </w:r>
            <w:proofErr w:type="spellEnd"/>
            <w:r w:rsidRPr="00E43925">
              <w:t xml:space="preserve"> матрицы Гессе в стационарной точке</w:t>
            </w:r>
          </w:p>
          <w:p w:rsidR="00213979" w:rsidRPr="00E43925" w:rsidRDefault="00213979" w:rsidP="00E43925">
            <w:r w:rsidRPr="00E43925">
              <w:t>в положительной определенности матрицы Гессе в стационарной точке</w:t>
            </w:r>
          </w:p>
          <w:p w:rsidR="00213979" w:rsidRPr="00E43925" w:rsidRDefault="00213979" w:rsidP="00E43925">
            <w:r w:rsidRPr="00E43925">
              <w:rPr>
                <w:b/>
                <w:bCs/>
              </w:rPr>
              <w:t>в отрицательной определенности матрицы Гессе в стационарной точке</w:t>
            </w:r>
          </w:p>
          <w:p w:rsidR="00213979" w:rsidRPr="00E43925" w:rsidRDefault="00213979" w:rsidP="00E43925">
            <w:pPr>
              <w:rPr>
                <w:b/>
                <w:bCs/>
              </w:rPr>
            </w:pPr>
            <w:r w:rsidRPr="00E43925">
              <w:t xml:space="preserve">в положительной </w:t>
            </w:r>
            <w:proofErr w:type="spellStart"/>
            <w:r w:rsidRPr="00E43925">
              <w:t>полуопределенности</w:t>
            </w:r>
            <w:proofErr w:type="spellEnd"/>
            <w:r w:rsidRPr="00E43925">
              <w:t xml:space="preserve"> матрицы Гессе в стационарной точке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 w:rsidRPr="00E43925">
              <w:t>1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r w:rsidRPr="00E43925">
              <w:t>Необходимое условие локального максимума для функции нескольких аргументов состоит</w:t>
            </w:r>
          </w:p>
          <w:p w:rsidR="00213979" w:rsidRPr="00E43925" w:rsidRDefault="00213979" w:rsidP="00E43925">
            <w:r w:rsidRPr="00E43925">
              <w:rPr>
                <w:b/>
                <w:bCs/>
              </w:rPr>
              <w:t xml:space="preserve">в отрицательной </w:t>
            </w:r>
            <w:proofErr w:type="spellStart"/>
            <w:r w:rsidRPr="00E43925">
              <w:rPr>
                <w:b/>
                <w:bCs/>
              </w:rPr>
              <w:t>полуопределенности</w:t>
            </w:r>
            <w:proofErr w:type="spellEnd"/>
            <w:r w:rsidRPr="00E43925">
              <w:rPr>
                <w:b/>
                <w:bCs/>
              </w:rPr>
              <w:t xml:space="preserve"> матрицы Гессе в стационарной точке</w:t>
            </w:r>
          </w:p>
          <w:p w:rsidR="00213979" w:rsidRPr="00E43925" w:rsidRDefault="00213979" w:rsidP="00E43925">
            <w:r w:rsidRPr="00E43925">
              <w:t>в положительной определенности матрицы Гессе в стационарной точке</w:t>
            </w:r>
          </w:p>
          <w:p w:rsidR="00213979" w:rsidRPr="00E43925" w:rsidRDefault="00213979" w:rsidP="00E43925">
            <w:r w:rsidRPr="00E43925">
              <w:t>в отрицательной определенности матрицы Гессе в стационарной точке</w:t>
            </w:r>
          </w:p>
          <w:p w:rsidR="00213979" w:rsidRPr="00E43925" w:rsidRDefault="00213979" w:rsidP="00E43925">
            <w:r w:rsidRPr="00E43925">
              <w:t xml:space="preserve">в положительной </w:t>
            </w:r>
            <w:proofErr w:type="spellStart"/>
            <w:r w:rsidRPr="00E43925">
              <w:t>полуопределенности</w:t>
            </w:r>
            <w:proofErr w:type="spellEnd"/>
            <w:r w:rsidRPr="00E43925">
              <w:t xml:space="preserve"> матрицы Гессе в стационарной точке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 w:rsidRPr="00E43925">
              <w:t>1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r w:rsidRPr="00E43925">
              <w:t xml:space="preserve">Укажите значение координаты </w:t>
            </w:r>
            <w:r w:rsidRPr="00E43925">
              <w:rPr>
                <w:i/>
              </w:rPr>
              <w:t>х</w:t>
            </w:r>
            <w:r w:rsidRPr="00E43925">
              <w:t xml:space="preserve"> стационарной точки для функции</w:t>
            </w:r>
          </w:p>
          <w:p w:rsidR="00213979" w:rsidRPr="00E43925" w:rsidRDefault="00213979" w:rsidP="00E43925">
            <w:r w:rsidRPr="00E43925">
              <w:t xml:space="preserve"> </w:t>
            </w:r>
            <w:r w:rsidRPr="00E43925">
              <w:rPr>
                <w:i/>
                <w:lang w:val="en-US"/>
              </w:rPr>
              <w:t>f</w:t>
            </w:r>
            <w:r w:rsidRPr="00E43925">
              <w:rPr>
                <w:i/>
              </w:rPr>
              <w:t>(</w:t>
            </w:r>
            <w:r w:rsidRPr="00E43925">
              <w:rPr>
                <w:i/>
                <w:lang w:val="en-US"/>
              </w:rPr>
              <w:t>x</w:t>
            </w:r>
            <w:r w:rsidRPr="00E43925">
              <w:rPr>
                <w:i/>
              </w:rPr>
              <w:t>)</w:t>
            </w:r>
            <w:r w:rsidRPr="00E43925">
              <w:t xml:space="preserve">= </w:t>
            </w:r>
            <w:r w:rsidRPr="00E43925">
              <w:rPr>
                <w:i/>
              </w:rPr>
              <w:t>2</w:t>
            </w:r>
            <w:r w:rsidRPr="00E43925">
              <w:rPr>
                <w:i/>
                <w:lang w:val="en-US"/>
              </w:rPr>
              <w:t>x</w:t>
            </w:r>
            <w:r w:rsidRPr="00E43925">
              <w:rPr>
                <w:i/>
                <w:vertAlign w:val="superscript"/>
              </w:rPr>
              <w:t>2</w:t>
            </w:r>
            <w:r w:rsidRPr="00E43925">
              <w:rPr>
                <w:i/>
              </w:rPr>
              <w:t>- 4</w:t>
            </w:r>
            <w:r w:rsidRPr="00E43925">
              <w:rPr>
                <w:i/>
                <w:lang w:val="en-US"/>
              </w:rPr>
              <w:t>x</w:t>
            </w:r>
            <w:r w:rsidRPr="00E43925">
              <w:rPr>
                <w:i/>
              </w:rPr>
              <w:t xml:space="preserve"> + 5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>
              <w:t>5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r w:rsidRPr="00E43925">
              <w:t xml:space="preserve">Укажите значение координаты </w:t>
            </w:r>
            <w:r w:rsidRPr="00E43925">
              <w:rPr>
                <w:i/>
              </w:rPr>
              <w:t xml:space="preserve">х </w:t>
            </w:r>
            <w:r w:rsidRPr="00E43925">
              <w:t>стационарной точки для функции</w:t>
            </w:r>
          </w:p>
          <w:p w:rsidR="00213979" w:rsidRPr="00E43925" w:rsidRDefault="00213979" w:rsidP="00E43925">
            <w:r w:rsidRPr="00E43925">
              <w:t xml:space="preserve"> </w:t>
            </w:r>
            <w:r w:rsidRPr="00E43925">
              <w:rPr>
                <w:i/>
                <w:lang w:val="en-US"/>
              </w:rPr>
              <w:t>f</w:t>
            </w:r>
            <w:r w:rsidRPr="00E43925">
              <w:rPr>
                <w:i/>
              </w:rPr>
              <w:t>(</w:t>
            </w:r>
            <w:r w:rsidRPr="00E43925">
              <w:rPr>
                <w:i/>
                <w:lang w:val="en-US"/>
              </w:rPr>
              <w:t>x</w:t>
            </w:r>
            <w:r w:rsidRPr="00E43925">
              <w:rPr>
                <w:i/>
              </w:rPr>
              <w:t>)</w:t>
            </w:r>
            <w:r w:rsidRPr="00E43925">
              <w:t>= 6</w:t>
            </w:r>
            <w:r w:rsidRPr="00E43925">
              <w:rPr>
                <w:i/>
                <w:lang w:val="en-US"/>
              </w:rPr>
              <w:t>x</w:t>
            </w:r>
            <w:r w:rsidRPr="00E43925">
              <w:rPr>
                <w:i/>
                <w:vertAlign w:val="superscript"/>
              </w:rPr>
              <w:t>2</w:t>
            </w:r>
            <w:r w:rsidRPr="00E43925">
              <w:rPr>
                <w:i/>
              </w:rPr>
              <w:t>- 24</w:t>
            </w:r>
            <w:r w:rsidRPr="00E43925">
              <w:rPr>
                <w:i/>
                <w:lang w:val="en-US"/>
              </w:rPr>
              <w:t>x</w:t>
            </w:r>
            <w:r w:rsidRPr="00E43925">
              <w:rPr>
                <w:i/>
              </w:rPr>
              <w:t xml:space="preserve"> + 8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>
              <w:t>5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r w:rsidRPr="00E43925">
              <w:t xml:space="preserve">Укажите значение координаты </w:t>
            </w:r>
            <w:r w:rsidRPr="00E43925">
              <w:rPr>
                <w:i/>
              </w:rPr>
              <w:t>х</w:t>
            </w:r>
            <w:r w:rsidRPr="00E43925">
              <w:t xml:space="preserve"> стационарной точки для функции</w:t>
            </w:r>
          </w:p>
          <w:p w:rsidR="00213979" w:rsidRPr="00E43925" w:rsidRDefault="00213979" w:rsidP="00E43925">
            <w:r w:rsidRPr="00E43925">
              <w:t xml:space="preserve"> </w:t>
            </w:r>
            <w:r w:rsidRPr="00E43925">
              <w:rPr>
                <w:i/>
                <w:lang w:val="en-US"/>
              </w:rPr>
              <w:t>f</w:t>
            </w:r>
            <w:r w:rsidRPr="00E43925">
              <w:rPr>
                <w:i/>
              </w:rPr>
              <w:t>(</w:t>
            </w:r>
            <w:r w:rsidRPr="00E43925">
              <w:rPr>
                <w:i/>
                <w:lang w:val="en-US"/>
              </w:rPr>
              <w:t>x</w:t>
            </w:r>
            <w:r w:rsidRPr="00E43925">
              <w:rPr>
                <w:i/>
              </w:rPr>
              <w:t>)</w:t>
            </w:r>
            <w:r w:rsidRPr="00E43925">
              <w:t>= 3</w:t>
            </w:r>
            <w:r w:rsidRPr="00E43925">
              <w:rPr>
                <w:i/>
                <w:lang w:val="en-US"/>
              </w:rPr>
              <w:t>x</w:t>
            </w:r>
            <w:r w:rsidRPr="00E43925">
              <w:rPr>
                <w:i/>
                <w:vertAlign w:val="superscript"/>
              </w:rPr>
              <w:t>2</w:t>
            </w:r>
            <w:r w:rsidRPr="00E43925">
              <w:rPr>
                <w:i/>
              </w:rPr>
              <w:t>- 36</w:t>
            </w:r>
            <w:r w:rsidRPr="00E43925">
              <w:rPr>
                <w:i/>
                <w:lang w:val="en-US"/>
              </w:rPr>
              <w:t>x</w:t>
            </w:r>
            <w:r w:rsidRPr="00E43925">
              <w:rPr>
                <w:i/>
              </w:rPr>
              <w:t xml:space="preserve"> - 2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>
              <w:t>5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r w:rsidRPr="00E43925">
              <w:t xml:space="preserve">Укажите значение координаты </w:t>
            </w:r>
            <w:r w:rsidRPr="00E43925">
              <w:rPr>
                <w:i/>
              </w:rPr>
              <w:t>х</w:t>
            </w:r>
            <w:r w:rsidRPr="00E43925">
              <w:t xml:space="preserve"> стационарной точки для функции</w:t>
            </w:r>
          </w:p>
          <w:p w:rsidR="00213979" w:rsidRPr="00E43925" w:rsidRDefault="00213979" w:rsidP="00E43925">
            <w:r w:rsidRPr="00E43925">
              <w:t xml:space="preserve"> </w:t>
            </w:r>
            <w:r w:rsidRPr="00E43925">
              <w:rPr>
                <w:i/>
                <w:lang w:val="en-US"/>
              </w:rPr>
              <w:t>f</w:t>
            </w:r>
            <w:r w:rsidRPr="00E43925">
              <w:rPr>
                <w:i/>
              </w:rPr>
              <w:t>(</w:t>
            </w:r>
            <w:r w:rsidRPr="00E43925">
              <w:rPr>
                <w:i/>
                <w:lang w:val="en-US"/>
              </w:rPr>
              <w:t>x</w:t>
            </w:r>
            <w:r w:rsidRPr="00E43925">
              <w:rPr>
                <w:i/>
              </w:rPr>
              <w:t>)</w:t>
            </w:r>
            <w:r w:rsidRPr="00E43925">
              <w:t>= 4</w:t>
            </w:r>
            <w:r w:rsidRPr="00E43925">
              <w:rPr>
                <w:i/>
                <w:lang w:val="en-US"/>
              </w:rPr>
              <w:t>x</w:t>
            </w:r>
            <w:r w:rsidRPr="00E43925">
              <w:rPr>
                <w:i/>
                <w:vertAlign w:val="superscript"/>
              </w:rPr>
              <w:t>2</w:t>
            </w:r>
            <w:r w:rsidRPr="00E43925">
              <w:rPr>
                <w:i/>
              </w:rPr>
              <w:t>- 24</w:t>
            </w:r>
            <w:r w:rsidRPr="00E43925">
              <w:rPr>
                <w:i/>
                <w:lang w:val="en-US"/>
              </w:rPr>
              <w:t>x</w:t>
            </w:r>
            <w:r w:rsidRPr="00E43925">
              <w:rPr>
                <w:i/>
              </w:rPr>
              <w:t xml:space="preserve"> - 12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>
              <w:t>5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pPr>
              <w:rPr>
                <w:vertAlign w:val="subscript"/>
              </w:rPr>
            </w:pPr>
            <w:r w:rsidRPr="00E43925">
              <w:t>Определите значения переменных х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 и х</w:t>
            </w:r>
            <w:r w:rsidRPr="00E43925">
              <w:rPr>
                <w:vertAlign w:val="subscript"/>
              </w:rPr>
              <w:t xml:space="preserve">2, </w:t>
            </w:r>
            <w:r w:rsidRPr="00E43925">
              <w:t xml:space="preserve">доставляющие максимум целевой функции </w:t>
            </w:r>
            <w:r w:rsidRPr="00E43925">
              <w:rPr>
                <w:lang w:val="en-US"/>
              </w:rPr>
              <w:t>z</w:t>
            </w:r>
            <w:r w:rsidRPr="00E43925">
              <w:t xml:space="preserve"> =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>+ 6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</w:p>
          <w:p w:rsidR="00213979" w:rsidRPr="00E43925" w:rsidRDefault="00213979" w:rsidP="00E43925">
            <w:r w:rsidRPr="00E43925">
              <w:t xml:space="preserve">с учетом ограничений </w:t>
            </w:r>
          </w:p>
          <w:p w:rsidR="00213979" w:rsidRPr="00E43925" w:rsidRDefault="00213979" w:rsidP="00E43925">
            <w:r w:rsidRPr="00E43925">
              <w:t>2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>+ 4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  <w:r w:rsidRPr="00E43925">
              <w:t xml:space="preserve"> ≤ 4</w:t>
            </w:r>
          </w:p>
          <w:p w:rsidR="00213979" w:rsidRPr="00E43925" w:rsidRDefault="00213979" w:rsidP="00E43925"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+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  <w:r w:rsidRPr="00E43925">
              <w:t xml:space="preserve"> ≤ 2</w:t>
            </w:r>
          </w:p>
          <w:p w:rsidR="00213979" w:rsidRPr="00E43925" w:rsidRDefault="00213979" w:rsidP="00E43925"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1,</w:t>
            </w:r>
            <w:r w:rsidRPr="00E43925">
              <w:t xml:space="preserve">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 xml:space="preserve">2 </w:t>
            </w:r>
            <w:r w:rsidRPr="00E43925">
              <w:t>≥ 0</w:t>
            </w:r>
          </w:p>
          <w:p w:rsidR="00213979" w:rsidRPr="00E43925" w:rsidRDefault="00213979" w:rsidP="00E43925">
            <w:r w:rsidRPr="00E43925">
              <w:t xml:space="preserve">Ответ приведите по форме: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;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>
              <w:t>5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pPr>
              <w:rPr>
                <w:vertAlign w:val="subscript"/>
              </w:rPr>
            </w:pPr>
            <w:r w:rsidRPr="00E43925">
              <w:t>Определите значения переменных х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 и х</w:t>
            </w:r>
            <w:r w:rsidRPr="00E43925">
              <w:rPr>
                <w:vertAlign w:val="subscript"/>
              </w:rPr>
              <w:t xml:space="preserve">2, </w:t>
            </w:r>
            <w:r w:rsidRPr="00E43925">
              <w:t xml:space="preserve">доставляющие минимум целевой </w:t>
            </w:r>
            <w:proofErr w:type="gramStart"/>
            <w:r w:rsidRPr="00E43925">
              <w:t xml:space="preserve">функции  </w:t>
            </w:r>
            <w:r w:rsidRPr="00E43925">
              <w:rPr>
                <w:lang w:val="en-US"/>
              </w:rPr>
              <w:t>z</w:t>
            </w:r>
            <w:proofErr w:type="gramEnd"/>
            <w:r w:rsidRPr="00E43925">
              <w:t xml:space="preserve"> = 2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>+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</w:p>
          <w:p w:rsidR="00213979" w:rsidRPr="00E43925" w:rsidRDefault="00213979" w:rsidP="00E43925">
            <w:r w:rsidRPr="00E43925">
              <w:t xml:space="preserve">с учетом ограничений </w:t>
            </w:r>
          </w:p>
          <w:p w:rsidR="00213979" w:rsidRPr="00E43925" w:rsidRDefault="00213979" w:rsidP="00E43925">
            <w:r w:rsidRPr="00E43925">
              <w:t>2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>+ 4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  <w:r w:rsidRPr="00E43925">
              <w:t xml:space="preserve"> ≤ 6</w:t>
            </w:r>
          </w:p>
          <w:p w:rsidR="00213979" w:rsidRPr="00E43925" w:rsidRDefault="00213979" w:rsidP="00E43925"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+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  <w:r w:rsidRPr="00E43925">
              <w:t xml:space="preserve"> ≤ 2</w:t>
            </w:r>
          </w:p>
          <w:p w:rsidR="00213979" w:rsidRPr="00E43925" w:rsidRDefault="00213979" w:rsidP="00E43925"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1,</w:t>
            </w:r>
            <w:r w:rsidRPr="00E43925">
              <w:t xml:space="preserve">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 xml:space="preserve">2 </w:t>
            </w:r>
            <w:r w:rsidRPr="00E43925">
              <w:t>≥ 0</w:t>
            </w:r>
          </w:p>
          <w:p w:rsidR="00213979" w:rsidRPr="00E43925" w:rsidRDefault="00213979" w:rsidP="00E43925">
            <w:r w:rsidRPr="00E43925">
              <w:t xml:space="preserve">Ответ приведите по форме: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;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>
              <w:t>5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pPr>
              <w:rPr>
                <w:vertAlign w:val="subscript"/>
              </w:rPr>
            </w:pPr>
            <w:r w:rsidRPr="00E43925">
              <w:t xml:space="preserve">Определите значение максимума целевой функции    </w:t>
            </w:r>
            <w:r w:rsidRPr="00E43925">
              <w:rPr>
                <w:lang w:val="en-US"/>
              </w:rPr>
              <w:t>z</w:t>
            </w:r>
            <w:r w:rsidRPr="00E43925">
              <w:t xml:space="preserve"> = 6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+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</w:p>
          <w:p w:rsidR="00213979" w:rsidRPr="00E43925" w:rsidRDefault="00213979" w:rsidP="00E43925">
            <w:r w:rsidRPr="00E43925">
              <w:t xml:space="preserve">с учетом ограничений </w:t>
            </w:r>
          </w:p>
          <w:p w:rsidR="00213979" w:rsidRPr="00E43925" w:rsidRDefault="00213979" w:rsidP="00E43925">
            <w:r w:rsidRPr="00E43925">
              <w:lastRenderedPageBreak/>
              <w:t>2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>+ 4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  <w:r w:rsidRPr="00E43925">
              <w:t xml:space="preserve"> ≤ 4</w:t>
            </w:r>
          </w:p>
          <w:p w:rsidR="00213979" w:rsidRPr="00E43925" w:rsidRDefault="00213979" w:rsidP="00E43925"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+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  <w:r w:rsidRPr="00E43925">
              <w:t xml:space="preserve"> ≤ 2</w:t>
            </w:r>
          </w:p>
          <w:p w:rsidR="00213979" w:rsidRPr="00E43925" w:rsidRDefault="00213979" w:rsidP="00E43925"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1,</w:t>
            </w:r>
            <w:r w:rsidRPr="00E43925">
              <w:t xml:space="preserve">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 xml:space="preserve">2 </w:t>
            </w:r>
            <w:r w:rsidRPr="00E43925">
              <w:t>≥ 0</w:t>
            </w:r>
          </w:p>
          <w:p w:rsidR="00213979" w:rsidRPr="00E43925" w:rsidRDefault="00213979" w:rsidP="00E43925">
            <w:r w:rsidRPr="00E43925">
              <w:t>Ответ введите числом.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lastRenderedPageBreak/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>
              <w:t>5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pPr>
              <w:rPr>
                <w:vertAlign w:val="subscript"/>
              </w:rPr>
            </w:pPr>
            <w:r w:rsidRPr="00E43925">
              <w:t xml:space="preserve">Определите значение максимума целевой функции </w:t>
            </w:r>
            <w:r w:rsidRPr="00E43925">
              <w:rPr>
                <w:lang w:val="en-US"/>
              </w:rPr>
              <w:t>z</w:t>
            </w:r>
            <w:r w:rsidRPr="00E43925">
              <w:t xml:space="preserve"> = 5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>+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</w:p>
          <w:p w:rsidR="00213979" w:rsidRPr="00E43925" w:rsidRDefault="00213979" w:rsidP="00E43925">
            <w:r w:rsidRPr="00E43925">
              <w:t xml:space="preserve">с учетом ограничений </w:t>
            </w:r>
          </w:p>
          <w:p w:rsidR="00213979" w:rsidRPr="00E43925" w:rsidRDefault="00213979" w:rsidP="00E43925">
            <w:r w:rsidRPr="00E43925">
              <w:t>4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 -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  <w:r w:rsidRPr="00E43925">
              <w:t xml:space="preserve"> ≥ 6</w:t>
            </w:r>
          </w:p>
          <w:p w:rsidR="00213979" w:rsidRPr="00E43925" w:rsidRDefault="00213979" w:rsidP="00E43925"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+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  <w:r w:rsidRPr="00E43925">
              <w:t xml:space="preserve"> ≤ 3</w:t>
            </w:r>
          </w:p>
          <w:p w:rsidR="00213979" w:rsidRPr="00E43925" w:rsidRDefault="00213979" w:rsidP="00E43925"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1,</w:t>
            </w:r>
            <w:r w:rsidRPr="00E43925">
              <w:t xml:space="preserve">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 xml:space="preserve">2 </w:t>
            </w:r>
            <w:r w:rsidRPr="00E43925">
              <w:t>≥ 0</w:t>
            </w:r>
          </w:p>
          <w:p w:rsidR="00213979" w:rsidRPr="00E43925" w:rsidRDefault="00213979" w:rsidP="00E43925">
            <w:r w:rsidRPr="00E43925">
              <w:t>Ответ введите числом.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>
              <w:t>5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pPr>
              <w:rPr>
                <w:vertAlign w:val="subscript"/>
              </w:rPr>
            </w:pPr>
            <w:r w:rsidRPr="00E43925">
              <w:t>Определите значения переменных х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 и х</w:t>
            </w:r>
            <w:r w:rsidRPr="00E43925">
              <w:rPr>
                <w:vertAlign w:val="subscript"/>
              </w:rPr>
              <w:t xml:space="preserve">2, </w:t>
            </w:r>
            <w:r w:rsidRPr="00E43925">
              <w:t xml:space="preserve">доставляющих минимум целевой </w:t>
            </w:r>
            <w:proofErr w:type="gramStart"/>
            <w:r w:rsidRPr="00E43925">
              <w:t xml:space="preserve">функции  </w:t>
            </w:r>
            <w:r w:rsidRPr="00E43925">
              <w:rPr>
                <w:lang w:val="en-US"/>
              </w:rPr>
              <w:t>z</w:t>
            </w:r>
            <w:proofErr w:type="gramEnd"/>
            <w:r w:rsidRPr="00E43925">
              <w:t xml:space="preserve"> =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>+2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</w:p>
          <w:p w:rsidR="00213979" w:rsidRPr="00E43925" w:rsidRDefault="00213979" w:rsidP="00E43925">
            <w:r w:rsidRPr="00E43925">
              <w:t xml:space="preserve">с учетом ограничений </w:t>
            </w:r>
          </w:p>
          <w:p w:rsidR="00213979" w:rsidRPr="00E43925" w:rsidRDefault="00213979" w:rsidP="00E43925">
            <w:r w:rsidRPr="00E43925">
              <w:t>2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 +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  <w:r w:rsidRPr="00E43925">
              <w:t xml:space="preserve"> ≤ 8</w:t>
            </w:r>
          </w:p>
          <w:p w:rsidR="00213979" w:rsidRPr="00E43925" w:rsidRDefault="00213979" w:rsidP="00E43925"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+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  <w:r w:rsidRPr="00E43925">
              <w:t xml:space="preserve"> ≤ 3</w:t>
            </w:r>
          </w:p>
          <w:p w:rsidR="00213979" w:rsidRPr="00E43925" w:rsidRDefault="00213979" w:rsidP="00E43925"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1,</w:t>
            </w:r>
            <w:r w:rsidRPr="00E43925">
              <w:t xml:space="preserve">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 xml:space="preserve">2 </w:t>
            </w:r>
            <w:r w:rsidRPr="00E43925">
              <w:t>≥ 0</w:t>
            </w:r>
          </w:p>
          <w:p w:rsidR="00213979" w:rsidRPr="00E43925" w:rsidRDefault="00213979" w:rsidP="00E43925">
            <w:r w:rsidRPr="00E43925">
              <w:t xml:space="preserve">Ответ приведите по форме: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;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>
              <w:t>5</w:t>
            </w:r>
          </w:p>
        </w:tc>
      </w:tr>
      <w:tr w:rsidR="00213979" w:rsidRPr="00E43925" w:rsidTr="00213979">
        <w:tc>
          <w:tcPr>
            <w:tcW w:w="777" w:type="dxa"/>
          </w:tcPr>
          <w:p w:rsidR="00213979" w:rsidRPr="00E43925" w:rsidRDefault="00213979" w:rsidP="00E43925">
            <w:pPr>
              <w:numPr>
                <w:ilvl w:val="0"/>
                <w:numId w:val="4"/>
              </w:numPr>
            </w:pPr>
          </w:p>
        </w:tc>
        <w:tc>
          <w:tcPr>
            <w:tcW w:w="7015" w:type="dxa"/>
          </w:tcPr>
          <w:p w:rsidR="00213979" w:rsidRPr="00E43925" w:rsidRDefault="00213979" w:rsidP="00E43925">
            <w:pPr>
              <w:rPr>
                <w:vertAlign w:val="subscript"/>
              </w:rPr>
            </w:pPr>
            <w:r w:rsidRPr="00E43925">
              <w:t>Определите значения переменных х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 и х</w:t>
            </w:r>
            <w:r w:rsidRPr="00E43925">
              <w:rPr>
                <w:vertAlign w:val="subscript"/>
              </w:rPr>
              <w:t xml:space="preserve">2, </w:t>
            </w:r>
            <w:r w:rsidRPr="00E43925">
              <w:t xml:space="preserve">доставляющих максимум целевой </w:t>
            </w:r>
            <w:proofErr w:type="gramStart"/>
            <w:r w:rsidRPr="00E43925">
              <w:t xml:space="preserve">функции  </w:t>
            </w:r>
            <w:r w:rsidRPr="00E43925">
              <w:rPr>
                <w:lang w:val="en-US"/>
              </w:rPr>
              <w:t>z</w:t>
            </w:r>
            <w:proofErr w:type="gramEnd"/>
            <w:r w:rsidRPr="00E43925">
              <w:t xml:space="preserve"> =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>+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</w:p>
          <w:p w:rsidR="00213979" w:rsidRPr="00E43925" w:rsidRDefault="00213979" w:rsidP="00E43925">
            <w:r w:rsidRPr="00E43925">
              <w:t xml:space="preserve">с учетом ограничений </w:t>
            </w:r>
          </w:p>
          <w:p w:rsidR="00213979" w:rsidRPr="00E43925" w:rsidRDefault="00213979" w:rsidP="00E43925"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 + 5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  <w:r w:rsidRPr="00E43925">
              <w:t xml:space="preserve"> ≤ 5</w:t>
            </w:r>
          </w:p>
          <w:p w:rsidR="00213979" w:rsidRPr="00E43925" w:rsidRDefault="00213979" w:rsidP="00E43925"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 xml:space="preserve">1 </w:t>
            </w:r>
            <w:r w:rsidRPr="00E43925">
              <w:t>+ 3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  <w:r w:rsidRPr="00E43925">
              <w:t xml:space="preserve"> ≤ 6</w:t>
            </w:r>
          </w:p>
          <w:p w:rsidR="00213979" w:rsidRPr="00E43925" w:rsidRDefault="00213979" w:rsidP="00E43925"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1,</w:t>
            </w:r>
            <w:r w:rsidRPr="00E43925">
              <w:t xml:space="preserve">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 xml:space="preserve">2 </w:t>
            </w:r>
            <w:r w:rsidRPr="00E43925">
              <w:t>≥ 0</w:t>
            </w:r>
          </w:p>
          <w:p w:rsidR="00213979" w:rsidRPr="00E43925" w:rsidRDefault="00213979" w:rsidP="00E43925">
            <w:r w:rsidRPr="00E43925">
              <w:t xml:space="preserve">Ответ приведите по форме: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1</w:t>
            </w:r>
            <w:r w:rsidRPr="00E43925">
              <w:t xml:space="preserve">; </w:t>
            </w:r>
            <w:r w:rsidRPr="00E43925">
              <w:rPr>
                <w:lang w:val="en-US"/>
              </w:rPr>
              <w:t>x</w:t>
            </w:r>
            <w:r w:rsidRPr="00E43925">
              <w:rPr>
                <w:vertAlign w:val="subscript"/>
              </w:rPr>
              <w:t>2</w:t>
            </w:r>
          </w:p>
        </w:tc>
        <w:tc>
          <w:tcPr>
            <w:tcW w:w="1417" w:type="dxa"/>
          </w:tcPr>
          <w:p w:rsidR="00213979" w:rsidRPr="00E43925" w:rsidRDefault="00213979" w:rsidP="00E43925">
            <w:r>
              <w:t>УК-2</w:t>
            </w:r>
          </w:p>
        </w:tc>
        <w:tc>
          <w:tcPr>
            <w:tcW w:w="992" w:type="dxa"/>
          </w:tcPr>
          <w:p w:rsidR="00213979" w:rsidRPr="00E43925" w:rsidRDefault="00213979" w:rsidP="00E43925">
            <w:r>
              <w:t>5</w:t>
            </w:r>
          </w:p>
        </w:tc>
      </w:tr>
      <w:bookmarkEnd w:id="0"/>
    </w:tbl>
    <w:p w:rsidR="00E43925" w:rsidRPr="00E43925" w:rsidRDefault="00E43925" w:rsidP="00E43925">
      <w:pPr>
        <w:rPr>
          <w:i/>
          <w:iCs/>
        </w:rPr>
      </w:pPr>
    </w:p>
    <w:p w:rsidR="00E43925" w:rsidRPr="00E43925" w:rsidRDefault="00E43925" w:rsidP="00E43925">
      <w:pPr>
        <w:rPr>
          <w:i/>
          <w:iCs/>
        </w:rPr>
      </w:pPr>
    </w:p>
    <w:p w:rsidR="00E43925" w:rsidRPr="009545EE" w:rsidRDefault="00E43925" w:rsidP="0085385E"/>
    <w:sectPr w:rsidR="00E43925" w:rsidRPr="009545EE" w:rsidSect="00213979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F4386"/>
    <w:multiLevelType w:val="hybridMultilevel"/>
    <w:tmpl w:val="AB520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B02DF"/>
    <w:multiLevelType w:val="hybridMultilevel"/>
    <w:tmpl w:val="87E28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79357C"/>
    <w:multiLevelType w:val="hybridMultilevel"/>
    <w:tmpl w:val="AB520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5EE"/>
    <w:rsid w:val="00057CA2"/>
    <w:rsid w:val="00073E8A"/>
    <w:rsid w:val="000741EC"/>
    <w:rsid w:val="000A230C"/>
    <w:rsid w:val="000A6B9B"/>
    <w:rsid w:val="000D61A2"/>
    <w:rsid w:val="000F48CF"/>
    <w:rsid w:val="00113309"/>
    <w:rsid w:val="00155E5A"/>
    <w:rsid w:val="00167943"/>
    <w:rsid w:val="00185F85"/>
    <w:rsid w:val="00190506"/>
    <w:rsid w:val="00195E1B"/>
    <w:rsid w:val="00213979"/>
    <w:rsid w:val="00237BEC"/>
    <w:rsid w:val="00241B3C"/>
    <w:rsid w:val="00256590"/>
    <w:rsid w:val="0026333F"/>
    <w:rsid w:val="002F0396"/>
    <w:rsid w:val="00314B41"/>
    <w:rsid w:val="0038516D"/>
    <w:rsid w:val="0038540D"/>
    <w:rsid w:val="003F430A"/>
    <w:rsid w:val="00462AA0"/>
    <w:rsid w:val="004C0664"/>
    <w:rsid w:val="00516984"/>
    <w:rsid w:val="00575EB0"/>
    <w:rsid w:val="00595D81"/>
    <w:rsid w:val="005B28A2"/>
    <w:rsid w:val="005B3519"/>
    <w:rsid w:val="005C7689"/>
    <w:rsid w:val="005D02D4"/>
    <w:rsid w:val="00626131"/>
    <w:rsid w:val="0066746B"/>
    <w:rsid w:val="006A4AC6"/>
    <w:rsid w:val="006B4D7A"/>
    <w:rsid w:val="006E2413"/>
    <w:rsid w:val="00710ED4"/>
    <w:rsid w:val="00734703"/>
    <w:rsid w:val="00764C1A"/>
    <w:rsid w:val="007663CE"/>
    <w:rsid w:val="00770264"/>
    <w:rsid w:val="0077697F"/>
    <w:rsid w:val="00821B59"/>
    <w:rsid w:val="0085385E"/>
    <w:rsid w:val="008568EE"/>
    <w:rsid w:val="00856BCA"/>
    <w:rsid w:val="008B16C6"/>
    <w:rsid w:val="008B178A"/>
    <w:rsid w:val="00910495"/>
    <w:rsid w:val="0092166E"/>
    <w:rsid w:val="00927CB2"/>
    <w:rsid w:val="0093344C"/>
    <w:rsid w:val="00945A2F"/>
    <w:rsid w:val="009545EE"/>
    <w:rsid w:val="009714E1"/>
    <w:rsid w:val="009915D2"/>
    <w:rsid w:val="009B7F24"/>
    <w:rsid w:val="00A408BA"/>
    <w:rsid w:val="00A877B1"/>
    <w:rsid w:val="00AC241E"/>
    <w:rsid w:val="00AE5CC9"/>
    <w:rsid w:val="00B01653"/>
    <w:rsid w:val="00B02B08"/>
    <w:rsid w:val="00B1391E"/>
    <w:rsid w:val="00B30607"/>
    <w:rsid w:val="00B326CE"/>
    <w:rsid w:val="00B622B4"/>
    <w:rsid w:val="00BA1540"/>
    <w:rsid w:val="00BA426D"/>
    <w:rsid w:val="00BA6F2A"/>
    <w:rsid w:val="00BF7045"/>
    <w:rsid w:val="00C91588"/>
    <w:rsid w:val="00D0297C"/>
    <w:rsid w:val="00D616FD"/>
    <w:rsid w:val="00DC4AAD"/>
    <w:rsid w:val="00DF36C0"/>
    <w:rsid w:val="00E43925"/>
    <w:rsid w:val="00E66AA3"/>
    <w:rsid w:val="00E85C06"/>
    <w:rsid w:val="00EB3BB4"/>
    <w:rsid w:val="00EC2FEA"/>
    <w:rsid w:val="00EC4C73"/>
    <w:rsid w:val="00ED0F9F"/>
    <w:rsid w:val="00EF4700"/>
    <w:rsid w:val="00F27EF7"/>
    <w:rsid w:val="00F6379F"/>
    <w:rsid w:val="00F93CDD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0DDF6"/>
  <w15:docId w15:val="{5B1C80C8-8CA8-4CC3-BA9B-DAF10FA4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5EE"/>
    <w:pPr>
      <w:spacing w:before="60" w:after="60" w:line="240" w:lineRule="atLeast"/>
    </w:pPr>
    <w:rPr>
      <w:rFonts w:eastAsiaTheme="minorEastAs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45EE"/>
    <w:pPr>
      <w:snapToGrid w:val="0"/>
      <w:ind w:firstLine="245"/>
    </w:pPr>
  </w:style>
  <w:style w:type="character" w:customStyle="1" w:styleId="a4">
    <w:name w:val="Основной текст Знак"/>
    <w:basedOn w:val="a0"/>
    <w:link w:val="a3"/>
    <w:rsid w:val="009545EE"/>
    <w:rPr>
      <w:rFonts w:eastAsiaTheme="minorEastAsia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48C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8C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663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2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319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60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2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3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703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33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1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713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16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0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21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5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600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0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3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7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383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34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517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9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807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783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3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7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2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67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3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89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08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0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50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678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52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6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1809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Murka</dc:creator>
  <cp:keywords/>
  <dc:description/>
  <cp:lastModifiedBy>Ислентьева Ирина Константиновна</cp:lastModifiedBy>
  <cp:revision>2</cp:revision>
  <dcterms:created xsi:type="dcterms:W3CDTF">2024-07-18T12:30:00Z</dcterms:created>
  <dcterms:modified xsi:type="dcterms:W3CDTF">2024-07-18T12:30:00Z</dcterms:modified>
</cp:coreProperties>
</file>