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84" w:rsidRDefault="009E0B84" w:rsidP="009E0B84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Toc119334175"/>
      <w:r w:rsidRPr="0058365C">
        <w:rPr>
          <w:rFonts w:ascii="Times New Roman" w:hAnsi="Times New Roman" w:cs="Times New Roman"/>
          <w:color w:val="000000" w:themeColor="text1"/>
        </w:rPr>
        <w:t>Приложение</w:t>
      </w:r>
      <w:proofErr w:type="gramStart"/>
      <w:r w:rsidRPr="0058365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58365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(обязательное) </w:t>
      </w:r>
      <w:r w:rsidRPr="0058365C">
        <w:rPr>
          <w:rFonts w:ascii="Times New Roman" w:hAnsi="Times New Roman" w:cs="Times New Roman"/>
          <w:color w:val="000000" w:themeColor="text1"/>
        </w:rPr>
        <w:t>Правила и примеры библиографических описаний 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прикнижном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пристатейном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библиографическом </w:t>
      </w:r>
      <w:r w:rsidRPr="0058365C">
        <w:rPr>
          <w:rFonts w:ascii="Times New Roman" w:hAnsi="Times New Roman" w:cs="Times New Roman"/>
          <w:color w:val="000000" w:themeColor="text1"/>
        </w:rPr>
        <w:t>списке</w:t>
      </w:r>
      <w:bookmarkEnd w:id="0"/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pacing w:val="-4"/>
          <w:sz w:val="22"/>
          <w:szCs w:val="22"/>
        </w:rPr>
      </w:pPr>
      <w:r w:rsidRPr="00E30FB3">
        <w:rPr>
          <w:spacing w:val="-4"/>
          <w:sz w:val="22"/>
          <w:szCs w:val="22"/>
        </w:rPr>
        <w:t xml:space="preserve">Литература, включенная в </w:t>
      </w:r>
      <w:proofErr w:type="spellStart"/>
      <w:r w:rsidRPr="00E30FB3">
        <w:rPr>
          <w:spacing w:val="-4"/>
          <w:sz w:val="22"/>
          <w:szCs w:val="22"/>
        </w:rPr>
        <w:t>прикнижный</w:t>
      </w:r>
      <w:proofErr w:type="spellEnd"/>
      <w:r w:rsidRPr="00E30FB3">
        <w:rPr>
          <w:spacing w:val="-4"/>
          <w:sz w:val="22"/>
          <w:szCs w:val="22"/>
        </w:rPr>
        <w:t xml:space="preserve"> или </w:t>
      </w:r>
      <w:proofErr w:type="spellStart"/>
      <w:r w:rsidRPr="00E30FB3">
        <w:rPr>
          <w:spacing w:val="-4"/>
          <w:sz w:val="22"/>
          <w:szCs w:val="22"/>
        </w:rPr>
        <w:t>пристатейный</w:t>
      </w:r>
      <w:proofErr w:type="spellEnd"/>
      <w:r w:rsidRPr="00E30FB3">
        <w:rPr>
          <w:spacing w:val="-4"/>
          <w:sz w:val="22"/>
          <w:szCs w:val="22"/>
        </w:rPr>
        <w:t xml:space="preserve"> </w:t>
      </w:r>
      <w:r w:rsidRPr="00E30FB3">
        <w:rPr>
          <w:spacing w:val="-4"/>
          <w:sz w:val="22"/>
          <w:szCs w:val="22"/>
        </w:rPr>
        <w:br/>
        <w:t xml:space="preserve">библиографический список, описывается в соответствии с </w:t>
      </w:r>
      <w:r w:rsidRPr="00E30FB3">
        <w:rPr>
          <w:spacing w:val="-4"/>
          <w:sz w:val="22"/>
          <w:szCs w:val="22"/>
        </w:rPr>
        <w:br/>
        <w:t xml:space="preserve">ГОСТ </w:t>
      </w:r>
      <w:r w:rsidRPr="00E30FB3">
        <w:rPr>
          <w:sz w:val="22"/>
          <w:szCs w:val="18"/>
        </w:rPr>
        <w:t>Р</w:t>
      </w:r>
      <w:proofErr w:type="gramStart"/>
      <w:r w:rsidRPr="00E30FB3">
        <w:rPr>
          <w:sz w:val="22"/>
          <w:szCs w:val="18"/>
        </w:rPr>
        <w:t>7</w:t>
      </w:r>
      <w:proofErr w:type="gramEnd"/>
      <w:r w:rsidRPr="00E30FB3">
        <w:rPr>
          <w:sz w:val="22"/>
          <w:szCs w:val="18"/>
        </w:rPr>
        <w:t>.0.100–2018</w:t>
      </w:r>
      <w:r w:rsidRPr="00E30FB3">
        <w:rPr>
          <w:spacing w:val="-4"/>
          <w:sz w:val="22"/>
          <w:szCs w:val="22"/>
        </w:rPr>
        <w:t xml:space="preserve"> «Библиографическая запись. Библиографическое описание».</w:t>
      </w:r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Элементы библиографического описания разделяются </w:t>
      </w:r>
      <w:proofErr w:type="gramStart"/>
      <w:r w:rsidRPr="00E30FB3">
        <w:rPr>
          <w:sz w:val="22"/>
          <w:szCs w:val="22"/>
        </w:rPr>
        <w:t>на</w:t>
      </w:r>
      <w:proofErr w:type="gramEnd"/>
      <w:r w:rsidRPr="00E30FB3">
        <w:rPr>
          <w:sz w:val="22"/>
          <w:szCs w:val="22"/>
        </w:rPr>
        <w:t xml:space="preserve"> обязательные и факультативные.</w:t>
      </w:r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Полнота описания определяется его назначением. В </w:t>
      </w:r>
      <w:proofErr w:type="spellStart"/>
      <w:r w:rsidRPr="00E30FB3">
        <w:rPr>
          <w:sz w:val="22"/>
          <w:szCs w:val="22"/>
        </w:rPr>
        <w:t>пристатейных</w:t>
      </w:r>
      <w:proofErr w:type="spellEnd"/>
      <w:r w:rsidRPr="00E30FB3">
        <w:rPr>
          <w:sz w:val="22"/>
          <w:szCs w:val="22"/>
        </w:rPr>
        <w:t xml:space="preserve"> библиографических списках, помещенных в сборниках научных трудов, библиографическое описание необходимо только для разыскания публикации в библиотеке или ином месте. Поэтому для научных изданий редакционно-издательским отделом БГТУ избрана краткая форма библиографического описания, которая и рекомендуется авторам. </w:t>
      </w:r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В учебных изданиях, когда для автора и читателей важны дополнительные характеристики (например, </w:t>
      </w:r>
      <w:r w:rsidRPr="00E30FB3">
        <w:rPr>
          <w:i/>
          <w:iCs/>
          <w:sz w:val="22"/>
          <w:szCs w:val="22"/>
        </w:rPr>
        <w:t>сведения о виде издания, о титульном редакторе, об</w:t>
      </w:r>
      <w:r w:rsidRPr="00E30FB3">
        <w:rPr>
          <w:sz w:val="22"/>
          <w:szCs w:val="22"/>
        </w:rPr>
        <w:t xml:space="preserve"> </w:t>
      </w:r>
      <w:r w:rsidRPr="00E30FB3">
        <w:rPr>
          <w:i/>
          <w:iCs/>
          <w:sz w:val="22"/>
          <w:szCs w:val="22"/>
        </w:rPr>
        <w:t>издательстве, об издающей организации</w:t>
      </w:r>
      <w:r w:rsidRPr="00E30FB3">
        <w:rPr>
          <w:sz w:val="22"/>
          <w:szCs w:val="22"/>
        </w:rPr>
        <w:t>), целесообразно применять расширенное библиографическое описание.</w:t>
      </w:r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В </w:t>
      </w:r>
      <w:proofErr w:type="spellStart"/>
      <w:r w:rsidRPr="00E30FB3">
        <w:rPr>
          <w:sz w:val="22"/>
          <w:szCs w:val="22"/>
        </w:rPr>
        <w:t>пристатейных</w:t>
      </w:r>
      <w:proofErr w:type="spellEnd"/>
      <w:r w:rsidRPr="00E30FB3">
        <w:rPr>
          <w:sz w:val="22"/>
          <w:szCs w:val="22"/>
        </w:rPr>
        <w:t xml:space="preserve"> и </w:t>
      </w:r>
      <w:proofErr w:type="spellStart"/>
      <w:r w:rsidRPr="00E30FB3">
        <w:rPr>
          <w:sz w:val="22"/>
          <w:szCs w:val="22"/>
        </w:rPr>
        <w:t>прикнижных</w:t>
      </w:r>
      <w:proofErr w:type="spellEnd"/>
      <w:r w:rsidRPr="00E30FB3">
        <w:rPr>
          <w:sz w:val="22"/>
          <w:szCs w:val="22"/>
        </w:rPr>
        <w:t xml:space="preserve"> библиографических списках разрешается точку и тире между областями описания заменять точкой.</w:t>
      </w:r>
    </w:p>
    <w:p w:rsidR="009E0B84" w:rsidRPr="00E30FB3" w:rsidRDefault="009E0B84" w:rsidP="009E0B84">
      <w:pPr>
        <w:spacing w:line="234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Для краткости опускается также слово </w:t>
      </w:r>
      <w:r w:rsidRPr="00E30FB3">
        <w:rPr>
          <w:i/>
          <w:iCs/>
          <w:sz w:val="22"/>
          <w:szCs w:val="22"/>
        </w:rPr>
        <w:t>Те</w:t>
      </w:r>
      <w:proofErr w:type="gramStart"/>
      <w:r w:rsidRPr="00E30FB3">
        <w:rPr>
          <w:i/>
          <w:iCs/>
          <w:sz w:val="22"/>
          <w:szCs w:val="22"/>
        </w:rPr>
        <w:t>кст</w:t>
      </w:r>
      <w:r w:rsidRPr="00E30FB3">
        <w:rPr>
          <w:sz w:val="22"/>
          <w:szCs w:val="22"/>
        </w:rPr>
        <w:t xml:space="preserve"> в кв</w:t>
      </w:r>
      <w:proofErr w:type="gramEnd"/>
      <w:r w:rsidRPr="00E30FB3">
        <w:rPr>
          <w:sz w:val="22"/>
          <w:szCs w:val="22"/>
        </w:rPr>
        <w:t>адратных скобках после названия.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</w:p>
    <w:p w:rsidR="009E0B84" w:rsidRPr="00E30FB3" w:rsidRDefault="009E0B84" w:rsidP="009E0B84">
      <w:pPr>
        <w:spacing w:line="240" w:lineRule="auto"/>
        <w:ind w:left="0" w:firstLine="397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книги</w:t>
      </w:r>
    </w:p>
    <w:p w:rsidR="009E0B84" w:rsidRPr="00E30FB3" w:rsidRDefault="009E0B84" w:rsidP="009E0B84">
      <w:pPr>
        <w:spacing w:before="60" w:after="60" w:line="240" w:lineRule="auto"/>
        <w:ind w:left="0" w:firstLine="397"/>
        <w:jc w:val="both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С одним автором</w:t>
      </w:r>
    </w:p>
    <w:p w:rsidR="009E0B84" w:rsidRPr="00E30FB3" w:rsidRDefault="009E0B84" w:rsidP="009E0B84">
      <w:pPr>
        <w:widowControl w:val="0"/>
        <w:spacing w:line="240" w:lineRule="auto"/>
        <w:ind w:left="0" w:firstLine="397"/>
        <w:jc w:val="both"/>
        <w:rPr>
          <w:sz w:val="22"/>
          <w:szCs w:val="22"/>
        </w:rPr>
      </w:pPr>
      <w:proofErr w:type="spellStart"/>
      <w:r w:rsidRPr="00E30FB3">
        <w:rPr>
          <w:snapToGrid w:val="0"/>
          <w:sz w:val="22"/>
          <w:szCs w:val="22"/>
        </w:rPr>
        <w:t>Маламанов</w:t>
      </w:r>
      <w:proofErr w:type="spellEnd"/>
      <w:r w:rsidRPr="00E30FB3">
        <w:rPr>
          <w:snapToGrid w:val="0"/>
          <w:sz w:val="22"/>
          <w:szCs w:val="22"/>
        </w:rPr>
        <w:t xml:space="preserve">, С.Ю. </w:t>
      </w:r>
      <w:r w:rsidRPr="00E30FB3">
        <w:rPr>
          <w:sz w:val="22"/>
          <w:szCs w:val="22"/>
        </w:rPr>
        <w:t>Решение задач механики с помощью современных вычислительных технологий: учебное пособие / С.Ю. </w:t>
      </w:r>
      <w:proofErr w:type="spellStart"/>
      <w:r w:rsidRPr="00E30FB3">
        <w:rPr>
          <w:sz w:val="22"/>
          <w:szCs w:val="22"/>
        </w:rPr>
        <w:t>Маламанов</w:t>
      </w:r>
      <w:proofErr w:type="spellEnd"/>
      <w:r w:rsidRPr="00E30FB3">
        <w:rPr>
          <w:sz w:val="22"/>
          <w:szCs w:val="22"/>
        </w:rPr>
        <w:t>. СПб.: Изд-во БГТУ «В</w:t>
      </w:r>
      <w:r w:rsidRPr="00E30FB3">
        <w:rPr>
          <w:caps/>
          <w:sz w:val="22"/>
          <w:szCs w:val="22"/>
        </w:rPr>
        <w:t>оенмех</w:t>
      </w:r>
      <w:r w:rsidRPr="00E30FB3">
        <w:rPr>
          <w:sz w:val="22"/>
          <w:szCs w:val="22"/>
        </w:rPr>
        <w:t>» им. Д.Ф. Устинова, 2022. 20 </w:t>
      </w:r>
      <w:proofErr w:type="gramStart"/>
      <w:r w:rsidRPr="00E30FB3">
        <w:rPr>
          <w:sz w:val="22"/>
          <w:szCs w:val="22"/>
        </w:rPr>
        <w:t>с</w:t>
      </w:r>
      <w:proofErr w:type="gramEnd"/>
      <w:r w:rsidRPr="00E30FB3">
        <w:rPr>
          <w:sz w:val="22"/>
          <w:szCs w:val="22"/>
        </w:rPr>
        <w:t>.</w:t>
      </w:r>
    </w:p>
    <w:p w:rsidR="009E0B84" w:rsidRPr="00E30FB3" w:rsidRDefault="009E0B84" w:rsidP="009E0B84">
      <w:pPr>
        <w:spacing w:after="120" w:line="260" w:lineRule="exact"/>
        <w:ind w:left="0" w:firstLine="397"/>
        <w:jc w:val="both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С двумя авторами</w:t>
      </w:r>
    </w:p>
    <w:p w:rsidR="009E0B84" w:rsidRPr="00E30FB3" w:rsidRDefault="009E0B84" w:rsidP="009E0B84">
      <w:pPr>
        <w:tabs>
          <w:tab w:val="left" w:pos="947"/>
        </w:tabs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1"/>
        </w:rPr>
        <w:t>Орлова, Д.С. Английский язык для военных инженеров: учебное пособие / Д.С. Орлова, Д.В. </w:t>
      </w:r>
      <w:proofErr w:type="spellStart"/>
      <w:r w:rsidRPr="00E30FB3">
        <w:rPr>
          <w:sz w:val="22"/>
          <w:szCs w:val="21"/>
        </w:rPr>
        <w:t>Канатаев</w:t>
      </w:r>
      <w:proofErr w:type="spellEnd"/>
      <w:r w:rsidRPr="00E30FB3">
        <w:rPr>
          <w:sz w:val="22"/>
          <w:szCs w:val="21"/>
        </w:rPr>
        <w:t xml:space="preserve">. СПб.: Изд-во БГТУ «ВОЕНМЕХ» им. Д.Ф. Устинова, 2022. 75 </w:t>
      </w:r>
      <w:proofErr w:type="gramStart"/>
      <w:r w:rsidRPr="00E30FB3">
        <w:rPr>
          <w:sz w:val="22"/>
          <w:szCs w:val="21"/>
        </w:rPr>
        <w:t>с</w:t>
      </w:r>
      <w:proofErr w:type="gramEnd"/>
      <w:r w:rsidRPr="00E30FB3">
        <w:rPr>
          <w:sz w:val="22"/>
          <w:szCs w:val="21"/>
        </w:rPr>
        <w:t>.</w:t>
      </w:r>
    </w:p>
    <w:p w:rsidR="009E0B84" w:rsidRPr="00E30FB3" w:rsidRDefault="009E0B84" w:rsidP="009E0B84">
      <w:pPr>
        <w:spacing w:before="120" w:after="120" w:line="240" w:lineRule="auto"/>
        <w:ind w:left="0" w:firstLine="397"/>
        <w:jc w:val="both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С тремя авторами</w:t>
      </w:r>
    </w:p>
    <w:p w:rsidR="009E0B84" w:rsidRPr="00E30FB3" w:rsidRDefault="009E0B84" w:rsidP="009E0B84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spacing w:val="-2"/>
          <w:sz w:val="22"/>
          <w:szCs w:val="22"/>
        </w:rPr>
      </w:pPr>
      <w:proofErr w:type="spellStart"/>
      <w:r w:rsidRPr="00E30FB3">
        <w:rPr>
          <w:bCs/>
          <w:sz w:val="22"/>
          <w:szCs w:val="24"/>
        </w:rPr>
        <w:t>Кижняев</w:t>
      </w:r>
      <w:proofErr w:type="spellEnd"/>
      <w:r w:rsidRPr="00E30FB3">
        <w:rPr>
          <w:bCs/>
          <w:sz w:val="22"/>
          <w:szCs w:val="24"/>
        </w:rPr>
        <w:t xml:space="preserve">, Ю.И. </w:t>
      </w:r>
      <w:r w:rsidRPr="00E30FB3">
        <w:rPr>
          <w:bCs/>
          <w:spacing w:val="-2"/>
          <w:sz w:val="22"/>
          <w:szCs w:val="21"/>
        </w:rPr>
        <w:t xml:space="preserve">Расчёт режимных и силовых параметров резания при точении, фрезерования и сверления конструкционных материалов: учебное пособие / </w:t>
      </w:r>
      <w:r w:rsidRPr="00E30FB3">
        <w:rPr>
          <w:spacing w:val="-2"/>
          <w:sz w:val="22"/>
          <w:szCs w:val="21"/>
        </w:rPr>
        <w:t xml:space="preserve">Ю.И. </w:t>
      </w:r>
      <w:proofErr w:type="spellStart"/>
      <w:r w:rsidRPr="00E30FB3">
        <w:rPr>
          <w:spacing w:val="-2"/>
          <w:sz w:val="22"/>
          <w:szCs w:val="21"/>
        </w:rPr>
        <w:t>Кижняев</w:t>
      </w:r>
      <w:proofErr w:type="spellEnd"/>
      <w:r w:rsidRPr="00E30FB3">
        <w:rPr>
          <w:spacing w:val="-2"/>
          <w:sz w:val="22"/>
          <w:szCs w:val="21"/>
        </w:rPr>
        <w:t xml:space="preserve">, Б.А. Немцев, Н.Н. </w:t>
      </w:r>
      <w:proofErr w:type="spellStart"/>
      <w:r w:rsidRPr="00E30FB3">
        <w:rPr>
          <w:spacing w:val="-2"/>
          <w:sz w:val="22"/>
          <w:szCs w:val="21"/>
        </w:rPr>
        <w:t>Белышев</w:t>
      </w:r>
      <w:proofErr w:type="spellEnd"/>
      <w:r w:rsidRPr="00E30FB3">
        <w:rPr>
          <w:spacing w:val="-2"/>
          <w:sz w:val="22"/>
          <w:szCs w:val="21"/>
        </w:rPr>
        <w:t xml:space="preserve"> СПб.: Изд-во БГТУ «В</w:t>
      </w:r>
      <w:r w:rsidRPr="00E30FB3">
        <w:rPr>
          <w:caps/>
          <w:spacing w:val="-2"/>
          <w:sz w:val="22"/>
          <w:szCs w:val="21"/>
        </w:rPr>
        <w:t>оенмех</w:t>
      </w:r>
      <w:r w:rsidRPr="00E30FB3">
        <w:rPr>
          <w:spacing w:val="-2"/>
          <w:sz w:val="22"/>
          <w:szCs w:val="21"/>
        </w:rPr>
        <w:t xml:space="preserve">» им. Д.Ф. Устинова, 2022. 106 </w:t>
      </w:r>
      <w:proofErr w:type="gramStart"/>
      <w:r w:rsidRPr="00E30FB3">
        <w:rPr>
          <w:spacing w:val="-2"/>
          <w:sz w:val="22"/>
          <w:szCs w:val="21"/>
        </w:rPr>
        <w:t>с</w:t>
      </w:r>
      <w:proofErr w:type="gramEnd"/>
      <w:r w:rsidRPr="00E30FB3">
        <w:rPr>
          <w:spacing w:val="-2"/>
          <w:sz w:val="22"/>
          <w:szCs w:val="21"/>
        </w:rPr>
        <w:t>.</w:t>
      </w:r>
    </w:p>
    <w:p w:rsidR="009E0B84" w:rsidRPr="00E30FB3" w:rsidRDefault="009E0B84" w:rsidP="009E0B84">
      <w:pPr>
        <w:spacing w:before="120" w:after="60" w:line="240" w:lineRule="auto"/>
        <w:ind w:left="0" w:firstLine="397"/>
        <w:jc w:val="both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С числом авторов от четырех и больше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Статистические методы контроля качества и надежности технических систем: учебное пособие / И.В. Любимов, С.А. Мешков, Е.А Скорнякова, П.В. Купцов. СПб.: Изд-во БГТУ «ВОЕНМЕХ» им. Д.Ф. Устинова, 2022. 154 </w:t>
      </w:r>
      <w:proofErr w:type="gramStart"/>
      <w:r w:rsidRPr="00E30FB3">
        <w:rPr>
          <w:sz w:val="22"/>
          <w:szCs w:val="22"/>
        </w:rPr>
        <w:t>с</w:t>
      </w:r>
      <w:proofErr w:type="gramEnd"/>
      <w:r w:rsidRPr="00E30FB3">
        <w:rPr>
          <w:sz w:val="22"/>
          <w:szCs w:val="22"/>
        </w:rPr>
        <w:t>.</w:t>
      </w:r>
    </w:p>
    <w:p w:rsidR="009E0B84" w:rsidRPr="00E30FB3" w:rsidRDefault="009E0B84" w:rsidP="009E0B84">
      <w:pPr>
        <w:spacing w:before="120" w:after="120" w:line="240" w:lineRule="auto"/>
        <w:ind w:left="0" w:firstLine="397"/>
        <w:jc w:val="both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Под редакцией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pacing w:val="-2"/>
          <w:sz w:val="16"/>
          <w:szCs w:val="16"/>
        </w:rPr>
      </w:pPr>
      <w:r w:rsidRPr="00E30FB3">
        <w:rPr>
          <w:sz w:val="22"/>
          <w:szCs w:val="22"/>
        </w:rPr>
        <w:t xml:space="preserve">Промышленная безопасность машиностроительных </w:t>
      </w:r>
      <w:proofErr w:type="spellStart"/>
      <w:r w:rsidRPr="00E30FB3">
        <w:rPr>
          <w:sz w:val="22"/>
          <w:szCs w:val="22"/>
        </w:rPr>
        <w:t>промзводств</w:t>
      </w:r>
      <w:proofErr w:type="spellEnd"/>
      <w:r w:rsidRPr="00E30FB3">
        <w:rPr>
          <w:sz w:val="22"/>
          <w:szCs w:val="22"/>
        </w:rPr>
        <w:t xml:space="preserve">: учебное пособие / С.К. Петров, Т.Н. Патрушева, П.В. Матвеев [и др.]; под ред. С.К. Петрова. СПб.: Изд-во БГТУ «ВОЕНМЕХ» им. Д.Ф. Устинова, 2022. 297 </w:t>
      </w:r>
      <w:proofErr w:type="gramStart"/>
      <w:r w:rsidRPr="00E30FB3">
        <w:rPr>
          <w:sz w:val="22"/>
          <w:szCs w:val="22"/>
        </w:rPr>
        <w:t>с</w:t>
      </w:r>
      <w:proofErr w:type="gramEnd"/>
      <w:r w:rsidRPr="00E30FB3">
        <w:rPr>
          <w:sz w:val="22"/>
          <w:szCs w:val="22"/>
        </w:rPr>
        <w:t>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pacing w:val="-2"/>
          <w:sz w:val="12"/>
          <w:szCs w:val="22"/>
        </w:rPr>
      </w:pP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pacing w:val="-2"/>
          <w:sz w:val="22"/>
          <w:szCs w:val="22"/>
        </w:rPr>
      </w:pPr>
      <w:r w:rsidRPr="00E30FB3">
        <w:rPr>
          <w:spacing w:val="-2"/>
          <w:sz w:val="22"/>
          <w:szCs w:val="22"/>
        </w:rPr>
        <w:t>Описание книги под составителем (составителями) начинается с заглавия, а составители указываются после косой черты в том же порядке, что и авторы, с добавлением вначале слова «Сост.».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pacing w:val="20"/>
          <w:sz w:val="22"/>
          <w:szCs w:val="22"/>
        </w:rPr>
      </w:pPr>
      <w:r w:rsidRPr="00E30FB3">
        <w:rPr>
          <w:spacing w:val="20"/>
          <w:sz w:val="22"/>
          <w:szCs w:val="22"/>
        </w:rPr>
        <w:t>Примеры.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bCs/>
          <w:spacing w:val="-2"/>
          <w:sz w:val="22"/>
          <w:szCs w:val="22"/>
        </w:rPr>
        <w:t>Немецкая философия конца</w:t>
      </w:r>
      <w:r w:rsidRPr="00E30FB3">
        <w:rPr>
          <w:b/>
          <w:bCs/>
          <w:spacing w:val="-2"/>
          <w:sz w:val="22"/>
          <w:szCs w:val="22"/>
        </w:rPr>
        <w:t xml:space="preserve"> </w:t>
      </w:r>
      <w:r w:rsidRPr="00E30FB3">
        <w:rPr>
          <w:bCs/>
          <w:spacing w:val="-2"/>
          <w:sz w:val="22"/>
          <w:szCs w:val="22"/>
          <w:lang w:val="en-US"/>
        </w:rPr>
        <w:t>XVIII</w:t>
      </w:r>
      <w:r w:rsidRPr="00E30FB3">
        <w:rPr>
          <w:bCs/>
          <w:spacing w:val="-2"/>
          <w:sz w:val="22"/>
          <w:szCs w:val="22"/>
        </w:rPr>
        <w:t xml:space="preserve"> - второй половины </w:t>
      </w:r>
      <w:r w:rsidRPr="00E30FB3">
        <w:rPr>
          <w:bCs/>
          <w:spacing w:val="-2"/>
          <w:sz w:val="22"/>
          <w:szCs w:val="22"/>
          <w:lang w:val="en-US"/>
        </w:rPr>
        <w:t>XIX</w:t>
      </w:r>
      <w:r w:rsidRPr="00E30FB3">
        <w:rPr>
          <w:bCs/>
          <w:spacing w:val="-2"/>
          <w:sz w:val="22"/>
          <w:szCs w:val="22"/>
        </w:rPr>
        <w:t xml:space="preserve"> века: хрестоматия</w:t>
      </w:r>
      <w:proofErr w:type="gramStart"/>
      <w:r w:rsidRPr="00E30FB3">
        <w:rPr>
          <w:bCs/>
          <w:spacing w:val="-2"/>
          <w:sz w:val="22"/>
          <w:szCs w:val="22"/>
        </w:rPr>
        <w:t xml:space="preserve"> / С</w:t>
      </w:r>
      <w:proofErr w:type="gramEnd"/>
      <w:r w:rsidRPr="00E30FB3">
        <w:rPr>
          <w:bCs/>
          <w:spacing w:val="-2"/>
          <w:sz w:val="22"/>
          <w:szCs w:val="22"/>
        </w:rPr>
        <w:t>ост.: А.П. </w:t>
      </w:r>
      <w:proofErr w:type="spellStart"/>
      <w:r w:rsidRPr="00E30FB3">
        <w:rPr>
          <w:bCs/>
          <w:spacing w:val="-2"/>
          <w:sz w:val="22"/>
          <w:szCs w:val="22"/>
        </w:rPr>
        <w:t>Мозелов</w:t>
      </w:r>
      <w:proofErr w:type="spellEnd"/>
      <w:r w:rsidRPr="00E30FB3">
        <w:rPr>
          <w:bCs/>
          <w:spacing w:val="-2"/>
          <w:sz w:val="22"/>
          <w:szCs w:val="22"/>
        </w:rPr>
        <w:t xml:space="preserve"> [и др.]. </w:t>
      </w:r>
      <w:r w:rsidRPr="00E30FB3">
        <w:rPr>
          <w:sz w:val="22"/>
          <w:szCs w:val="22"/>
        </w:rPr>
        <w:t xml:space="preserve">– СПб.: Изд-во БГТУ «ВОЕНМЕХ» им. Д.Ф. Устинова, 2021. – 180 </w:t>
      </w:r>
      <w:proofErr w:type="gramStart"/>
      <w:r w:rsidRPr="00E30FB3">
        <w:rPr>
          <w:sz w:val="22"/>
          <w:szCs w:val="22"/>
        </w:rPr>
        <w:t>с</w:t>
      </w:r>
      <w:proofErr w:type="gramEnd"/>
      <w:r w:rsidRPr="00E30FB3">
        <w:rPr>
          <w:sz w:val="22"/>
          <w:szCs w:val="22"/>
        </w:rPr>
        <w:t>.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z w:val="16"/>
          <w:szCs w:val="16"/>
        </w:rPr>
      </w:pPr>
    </w:p>
    <w:p w:rsidR="009E0B84" w:rsidRPr="00E30FB3" w:rsidRDefault="009E0B84" w:rsidP="009E0B84">
      <w:pPr>
        <w:spacing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составной части документа</w:t>
      </w:r>
    </w:p>
    <w:p w:rsidR="009E0B84" w:rsidRPr="00E30FB3" w:rsidRDefault="009E0B84" w:rsidP="009E0B84">
      <w:pPr>
        <w:spacing w:after="60" w:line="240" w:lineRule="auto"/>
        <w:ind w:left="0"/>
        <w:jc w:val="center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>Расширенное описание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>Голубков, Е.П. Маркетинг как концепция рыночного управления // Маркетинг в России и за рубежом. 2001. № 1. С. 89 – 104.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proofErr w:type="spellStart"/>
      <w:r w:rsidRPr="00E30FB3">
        <w:rPr>
          <w:sz w:val="22"/>
          <w:szCs w:val="22"/>
        </w:rPr>
        <w:t>Барбашов</w:t>
      </w:r>
      <w:proofErr w:type="spellEnd"/>
      <w:r w:rsidRPr="00E30FB3">
        <w:rPr>
          <w:sz w:val="22"/>
          <w:szCs w:val="22"/>
        </w:rPr>
        <w:t xml:space="preserve">, Г.В. Оценка уровня безопасности термодинамических систем управления // Вторые </w:t>
      </w:r>
      <w:proofErr w:type="spellStart"/>
      <w:r w:rsidRPr="00E30FB3">
        <w:rPr>
          <w:sz w:val="22"/>
          <w:szCs w:val="22"/>
        </w:rPr>
        <w:t>Уткинские</w:t>
      </w:r>
      <w:proofErr w:type="spellEnd"/>
      <w:r w:rsidRPr="00E30FB3">
        <w:rPr>
          <w:sz w:val="22"/>
          <w:szCs w:val="22"/>
        </w:rPr>
        <w:t xml:space="preserve"> чтения: мат </w:t>
      </w:r>
      <w:proofErr w:type="spellStart"/>
      <w:r w:rsidRPr="00E30FB3">
        <w:rPr>
          <w:sz w:val="22"/>
          <w:szCs w:val="22"/>
        </w:rPr>
        <w:t>общерос</w:t>
      </w:r>
      <w:proofErr w:type="spellEnd"/>
      <w:r w:rsidRPr="00E30FB3">
        <w:rPr>
          <w:sz w:val="22"/>
          <w:szCs w:val="22"/>
        </w:rPr>
        <w:t xml:space="preserve">. </w:t>
      </w:r>
      <w:proofErr w:type="spellStart"/>
      <w:r w:rsidRPr="00E30FB3">
        <w:rPr>
          <w:sz w:val="22"/>
          <w:szCs w:val="22"/>
        </w:rPr>
        <w:t>науч</w:t>
      </w:r>
      <w:proofErr w:type="gramStart"/>
      <w:r w:rsidRPr="00E30FB3">
        <w:rPr>
          <w:sz w:val="22"/>
          <w:szCs w:val="22"/>
        </w:rPr>
        <w:t>.-</w:t>
      </w:r>
      <w:proofErr w:type="gramEnd"/>
      <w:r w:rsidRPr="00E30FB3">
        <w:rPr>
          <w:sz w:val="22"/>
          <w:szCs w:val="22"/>
        </w:rPr>
        <w:t>техн</w:t>
      </w:r>
      <w:proofErr w:type="spellEnd"/>
      <w:r w:rsidRPr="00E30FB3">
        <w:rPr>
          <w:sz w:val="22"/>
          <w:szCs w:val="22"/>
        </w:rPr>
        <w:t xml:space="preserve">. </w:t>
      </w:r>
      <w:proofErr w:type="spellStart"/>
      <w:r w:rsidRPr="00E30FB3">
        <w:rPr>
          <w:sz w:val="22"/>
          <w:szCs w:val="22"/>
        </w:rPr>
        <w:t>конф</w:t>
      </w:r>
      <w:proofErr w:type="spellEnd"/>
      <w:r w:rsidRPr="00E30FB3">
        <w:rPr>
          <w:sz w:val="22"/>
          <w:szCs w:val="22"/>
        </w:rPr>
        <w:t>. Т. 2. СПб</w:t>
      </w:r>
      <w:proofErr w:type="gramStart"/>
      <w:r w:rsidRPr="00E30FB3">
        <w:rPr>
          <w:sz w:val="22"/>
          <w:szCs w:val="22"/>
        </w:rPr>
        <w:t xml:space="preserve">., </w:t>
      </w:r>
      <w:proofErr w:type="gramEnd"/>
      <w:r w:rsidRPr="00E30FB3">
        <w:rPr>
          <w:sz w:val="22"/>
          <w:szCs w:val="22"/>
        </w:rPr>
        <w:t>2005. С. 18 – 21.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lastRenderedPageBreak/>
        <w:t xml:space="preserve">Козлов, С.В. Управление маневром космического аппарата за счет магнитного поля Земли // Актуальные вопросы управления в организационно-технических системах: сб. тр. студентов, магистрантов, аспирантов и молодых ученых БГТУ. </w:t>
      </w:r>
      <w:proofErr w:type="spellStart"/>
      <w:r w:rsidRPr="00E30FB3">
        <w:rPr>
          <w:sz w:val="22"/>
          <w:szCs w:val="22"/>
        </w:rPr>
        <w:t>Вып</w:t>
      </w:r>
      <w:proofErr w:type="spellEnd"/>
      <w:r w:rsidRPr="00E30FB3">
        <w:rPr>
          <w:sz w:val="22"/>
          <w:szCs w:val="22"/>
        </w:rPr>
        <w:t>. 3. СПб</w:t>
      </w:r>
      <w:proofErr w:type="gramStart"/>
      <w:r w:rsidRPr="00E30FB3">
        <w:rPr>
          <w:sz w:val="22"/>
          <w:szCs w:val="22"/>
        </w:rPr>
        <w:t xml:space="preserve">., </w:t>
      </w:r>
      <w:proofErr w:type="gramEnd"/>
      <w:r w:rsidRPr="00E30FB3">
        <w:rPr>
          <w:sz w:val="22"/>
          <w:szCs w:val="22"/>
        </w:rPr>
        <w:t>2005. С. 51 – 53.</w:t>
      </w:r>
    </w:p>
    <w:p w:rsidR="009E0B84" w:rsidRPr="00E30FB3" w:rsidRDefault="009E0B84" w:rsidP="009E0B84">
      <w:pPr>
        <w:spacing w:before="120" w:after="120" w:line="240" w:lineRule="auto"/>
        <w:ind w:left="0"/>
        <w:jc w:val="center"/>
        <w:rPr>
          <w:b/>
          <w:bCs/>
          <w:i/>
          <w:iCs/>
          <w:sz w:val="22"/>
          <w:szCs w:val="22"/>
        </w:rPr>
      </w:pPr>
      <w:r w:rsidRPr="00E30FB3">
        <w:rPr>
          <w:b/>
          <w:bCs/>
          <w:i/>
          <w:iCs/>
          <w:sz w:val="22"/>
          <w:szCs w:val="22"/>
        </w:rPr>
        <w:t xml:space="preserve">Краткое описание, допускаемое в </w:t>
      </w:r>
      <w:proofErr w:type="spellStart"/>
      <w:r w:rsidRPr="00E30FB3">
        <w:rPr>
          <w:b/>
          <w:bCs/>
          <w:i/>
          <w:iCs/>
          <w:sz w:val="22"/>
          <w:szCs w:val="22"/>
        </w:rPr>
        <w:t>пристатейных</w:t>
      </w:r>
      <w:proofErr w:type="spellEnd"/>
      <w:r w:rsidRPr="00E30FB3">
        <w:rPr>
          <w:b/>
          <w:bCs/>
          <w:i/>
          <w:iCs/>
          <w:sz w:val="22"/>
          <w:szCs w:val="22"/>
        </w:rPr>
        <w:t xml:space="preserve"> списках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Голубков, Е.П. // Маркетинг в России и за рубежом. 2001. </w:t>
      </w:r>
      <w:r w:rsidRPr="00E30FB3">
        <w:rPr>
          <w:sz w:val="22"/>
          <w:szCs w:val="22"/>
        </w:rPr>
        <w:br/>
        <w:t>№ 1. С. 89 – 104.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pacing w:val="-2"/>
          <w:sz w:val="22"/>
          <w:szCs w:val="22"/>
        </w:rPr>
      </w:pPr>
      <w:r w:rsidRPr="00E30FB3">
        <w:rPr>
          <w:spacing w:val="-2"/>
          <w:sz w:val="22"/>
          <w:szCs w:val="22"/>
        </w:rPr>
        <w:t xml:space="preserve">Козлов, С.В. Управление маневром КА … // Актуальные </w:t>
      </w:r>
      <w:proofErr w:type="spellStart"/>
      <w:r w:rsidRPr="00E30FB3">
        <w:rPr>
          <w:spacing w:val="-2"/>
          <w:sz w:val="22"/>
          <w:szCs w:val="22"/>
        </w:rPr>
        <w:t>вопр</w:t>
      </w:r>
      <w:proofErr w:type="spellEnd"/>
      <w:r w:rsidRPr="00E30FB3">
        <w:rPr>
          <w:spacing w:val="-2"/>
          <w:sz w:val="22"/>
          <w:szCs w:val="22"/>
        </w:rPr>
        <w:t xml:space="preserve">. управления в </w:t>
      </w:r>
      <w:proofErr w:type="spellStart"/>
      <w:r w:rsidRPr="00E30FB3">
        <w:rPr>
          <w:spacing w:val="-2"/>
          <w:sz w:val="22"/>
          <w:szCs w:val="22"/>
        </w:rPr>
        <w:t>орг</w:t>
      </w:r>
      <w:proofErr w:type="gramStart"/>
      <w:r w:rsidRPr="00E30FB3">
        <w:rPr>
          <w:spacing w:val="-2"/>
          <w:sz w:val="22"/>
          <w:szCs w:val="22"/>
        </w:rPr>
        <w:t>.-</w:t>
      </w:r>
      <w:proofErr w:type="gramEnd"/>
      <w:r w:rsidRPr="00E30FB3">
        <w:rPr>
          <w:spacing w:val="-2"/>
          <w:sz w:val="22"/>
          <w:szCs w:val="22"/>
        </w:rPr>
        <w:t>техн</w:t>
      </w:r>
      <w:proofErr w:type="spellEnd"/>
      <w:r w:rsidRPr="00E30FB3">
        <w:rPr>
          <w:spacing w:val="-2"/>
          <w:sz w:val="22"/>
          <w:szCs w:val="22"/>
        </w:rPr>
        <w:t xml:space="preserve">. системах. </w:t>
      </w:r>
      <w:proofErr w:type="spellStart"/>
      <w:r w:rsidRPr="00E30FB3">
        <w:rPr>
          <w:spacing w:val="-2"/>
          <w:sz w:val="22"/>
          <w:szCs w:val="22"/>
        </w:rPr>
        <w:t>Вып</w:t>
      </w:r>
      <w:proofErr w:type="spellEnd"/>
      <w:r w:rsidRPr="00E30FB3">
        <w:rPr>
          <w:spacing w:val="-2"/>
          <w:sz w:val="22"/>
          <w:szCs w:val="22"/>
        </w:rPr>
        <w:t>. 3. СПб</w:t>
      </w:r>
      <w:proofErr w:type="gramStart"/>
      <w:r w:rsidRPr="00E30FB3">
        <w:rPr>
          <w:spacing w:val="-2"/>
          <w:sz w:val="22"/>
          <w:szCs w:val="22"/>
        </w:rPr>
        <w:t xml:space="preserve">., </w:t>
      </w:r>
      <w:proofErr w:type="gramEnd"/>
      <w:r w:rsidRPr="00E30FB3">
        <w:rPr>
          <w:spacing w:val="-2"/>
          <w:sz w:val="22"/>
          <w:szCs w:val="22"/>
        </w:rPr>
        <w:t>2005. С. 51 – 53.</w:t>
      </w:r>
    </w:p>
    <w:p w:rsidR="009E0B84" w:rsidRPr="00E30FB3" w:rsidRDefault="009E0B84" w:rsidP="009E0B84">
      <w:pPr>
        <w:spacing w:before="120"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стандарта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ГОСТ 7.53—2001. Издания. Международная стандартная нумерация книг. М.: Изд-во стандартов, 2002. </w:t>
      </w:r>
    </w:p>
    <w:p w:rsidR="009E0B84" w:rsidRPr="00E30FB3" w:rsidRDefault="009E0B84" w:rsidP="009E0B84">
      <w:pPr>
        <w:spacing w:before="120"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патента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>Пат. 2187888 Российская федерация, МПК</w:t>
      </w:r>
      <w:r w:rsidRPr="00E30FB3">
        <w:rPr>
          <w:noProof/>
          <w:position w:val="-4"/>
          <w:sz w:val="22"/>
          <w:szCs w:val="22"/>
        </w:rPr>
        <w:drawing>
          <wp:inline distT="0" distB="0" distL="0" distR="0">
            <wp:extent cx="104775" cy="190500"/>
            <wp:effectExtent l="0" t="0" r="9525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B3">
        <w:rPr>
          <w:sz w:val="22"/>
          <w:szCs w:val="22"/>
        </w:rPr>
        <w:t xml:space="preserve">Н 04 </w:t>
      </w:r>
      <w:r w:rsidRPr="00E30FB3">
        <w:rPr>
          <w:sz w:val="22"/>
          <w:szCs w:val="22"/>
          <w:lang w:val="en-US"/>
        </w:rPr>
        <w:t>J</w:t>
      </w:r>
      <w:r w:rsidRPr="00E30FB3">
        <w:rPr>
          <w:sz w:val="22"/>
          <w:szCs w:val="22"/>
        </w:rPr>
        <w:t xml:space="preserve"> 13/00. Приемопередающее устройство / Чугаева В.И. № 2000131736/09; </w:t>
      </w:r>
      <w:proofErr w:type="spellStart"/>
      <w:r w:rsidRPr="00E30FB3">
        <w:rPr>
          <w:sz w:val="22"/>
          <w:szCs w:val="22"/>
        </w:rPr>
        <w:t>заявл</w:t>
      </w:r>
      <w:proofErr w:type="spellEnd"/>
      <w:r w:rsidRPr="00E30FB3">
        <w:rPr>
          <w:sz w:val="22"/>
          <w:szCs w:val="22"/>
        </w:rPr>
        <w:t xml:space="preserve">. 18.12.00; </w:t>
      </w:r>
      <w:proofErr w:type="spellStart"/>
      <w:r w:rsidRPr="00E30FB3">
        <w:rPr>
          <w:sz w:val="22"/>
          <w:szCs w:val="22"/>
        </w:rPr>
        <w:t>опубл</w:t>
      </w:r>
      <w:proofErr w:type="spellEnd"/>
      <w:r w:rsidRPr="00E30FB3">
        <w:rPr>
          <w:sz w:val="22"/>
          <w:szCs w:val="22"/>
        </w:rPr>
        <w:t xml:space="preserve">. 20.08.02, </w:t>
      </w:r>
      <w:proofErr w:type="spellStart"/>
      <w:r w:rsidRPr="00E30FB3">
        <w:rPr>
          <w:sz w:val="22"/>
          <w:szCs w:val="22"/>
        </w:rPr>
        <w:t>Бюл</w:t>
      </w:r>
      <w:proofErr w:type="spellEnd"/>
      <w:r w:rsidRPr="00E30FB3">
        <w:rPr>
          <w:sz w:val="22"/>
          <w:szCs w:val="22"/>
        </w:rPr>
        <w:t>. № 23.</w:t>
      </w:r>
    </w:p>
    <w:p w:rsidR="009E0B84" w:rsidRPr="00E30FB3" w:rsidRDefault="009E0B84" w:rsidP="009E0B84">
      <w:pPr>
        <w:spacing w:before="120"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авторского свидетельства</w:t>
      </w:r>
    </w:p>
    <w:p w:rsidR="009E0B84" w:rsidRPr="00E30FB3" w:rsidRDefault="009E0B84" w:rsidP="009E0B84">
      <w:pPr>
        <w:spacing w:line="260" w:lineRule="exact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>А. с. 1007970 СССР, МКИ</w:t>
      </w:r>
      <w:r w:rsidRPr="00E30FB3">
        <w:rPr>
          <w:sz w:val="22"/>
          <w:szCs w:val="22"/>
          <w:vertAlign w:val="superscript"/>
        </w:rPr>
        <w:t>3</w:t>
      </w:r>
      <w:r w:rsidRPr="00E30FB3">
        <w:rPr>
          <w:sz w:val="22"/>
          <w:szCs w:val="22"/>
        </w:rPr>
        <w:t xml:space="preserve"> В 25 </w:t>
      </w:r>
      <w:r w:rsidRPr="00E30FB3">
        <w:rPr>
          <w:sz w:val="22"/>
          <w:szCs w:val="22"/>
          <w:lang w:val="en-US"/>
        </w:rPr>
        <w:t>J</w:t>
      </w:r>
      <w:r w:rsidRPr="00E30FB3">
        <w:rPr>
          <w:sz w:val="22"/>
          <w:szCs w:val="22"/>
        </w:rPr>
        <w:t xml:space="preserve"> 15/00. Устройство для захвата неориентированных деталей типа валов / В.С.Ваулин, </w:t>
      </w:r>
      <w:proofErr w:type="spellStart"/>
      <w:r w:rsidRPr="00E30FB3">
        <w:rPr>
          <w:sz w:val="22"/>
          <w:szCs w:val="22"/>
        </w:rPr>
        <w:t>В.Г.Кемайкин</w:t>
      </w:r>
      <w:proofErr w:type="spellEnd"/>
      <w:r w:rsidRPr="00E30FB3">
        <w:rPr>
          <w:sz w:val="22"/>
          <w:szCs w:val="22"/>
        </w:rPr>
        <w:t xml:space="preserve"> (СССР). № 3360585/25-08; </w:t>
      </w:r>
      <w:proofErr w:type="spellStart"/>
      <w:r w:rsidRPr="00E30FB3">
        <w:rPr>
          <w:sz w:val="22"/>
          <w:szCs w:val="22"/>
        </w:rPr>
        <w:t>заявл</w:t>
      </w:r>
      <w:proofErr w:type="spellEnd"/>
      <w:r w:rsidRPr="00E30FB3">
        <w:rPr>
          <w:sz w:val="22"/>
          <w:szCs w:val="22"/>
        </w:rPr>
        <w:t xml:space="preserve">. 23.11.81; </w:t>
      </w:r>
      <w:proofErr w:type="spellStart"/>
      <w:r w:rsidRPr="00E30FB3">
        <w:rPr>
          <w:sz w:val="22"/>
          <w:szCs w:val="22"/>
        </w:rPr>
        <w:t>опубл</w:t>
      </w:r>
      <w:proofErr w:type="spellEnd"/>
      <w:r w:rsidRPr="00E30FB3">
        <w:rPr>
          <w:sz w:val="22"/>
          <w:szCs w:val="22"/>
        </w:rPr>
        <w:t xml:space="preserve">. 30.03.83, </w:t>
      </w:r>
      <w:proofErr w:type="spellStart"/>
      <w:r w:rsidRPr="00E30FB3">
        <w:rPr>
          <w:sz w:val="22"/>
          <w:szCs w:val="22"/>
        </w:rPr>
        <w:t>Бюл</w:t>
      </w:r>
      <w:proofErr w:type="spellEnd"/>
      <w:r w:rsidRPr="00E30FB3">
        <w:rPr>
          <w:sz w:val="22"/>
          <w:szCs w:val="22"/>
        </w:rPr>
        <w:t>. № 12.</w:t>
      </w:r>
    </w:p>
    <w:p w:rsidR="009E0B84" w:rsidRPr="00E30FB3" w:rsidRDefault="009E0B84" w:rsidP="009E0B84">
      <w:pPr>
        <w:spacing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автореферата диссертации</w:t>
      </w:r>
    </w:p>
    <w:p w:rsidR="009E0B84" w:rsidRPr="00E30FB3" w:rsidRDefault="009E0B84" w:rsidP="009E0B84">
      <w:pPr>
        <w:spacing w:line="240" w:lineRule="auto"/>
        <w:ind w:left="0" w:firstLine="397"/>
        <w:rPr>
          <w:sz w:val="22"/>
          <w:szCs w:val="22"/>
        </w:rPr>
      </w:pPr>
      <w:proofErr w:type="spellStart"/>
      <w:r w:rsidRPr="00E30FB3">
        <w:rPr>
          <w:sz w:val="22"/>
          <w:szCs w:val="22"/>
        </w:rPr>
        <w:t>Лашкова</w:t>
      </w:r>
      <w:proofErr w:type="spellEnd"/>
      <w:r w:rsidRPr="00E30FB3">
        <w:rPr>
          <w:sz w:val="22"/>
          <w:szCs w:val="22"/>
        </w:rPr>
        <w:t xml:space="preserve">, Н.Г. Антикризисное управление предприятиями оборонно-промышленного комплекса: </w:t>
      </w:r>
      <w:proofErr w:type="spellStart"/>
      <w:r w:rsidRPr="00E30FB3">
        <w:rPr>
          <w:sz w:val="22"/>
          <w:szCs w:val="22"/>
        </w:rPr>
        <w:t>автореф</w:t>
      </w:r>
      <w:proofErr w:type="spellEnd"/>
      <w:r w:rsidRPr="00E30FB3">
        <w:rPr>
          <w:sz w:val="22"/>
          <w:szCs w:val="22"/>
        </w:rPr>
        <w:t xml:space="preserve">. </w:t>
      </w:r>
      <w:proofErr w:type="spellStart"/>
      <w:r w:rsidRPr="00E30FB3">
        <w:rPr>
          <w:sz w:val="22"/>
          <w:szCs w:val="22"/>
        </w:rPr>
        <w:t>дис</w:t>
      </w:r>
      <w:proofErr w:type="spellEnd"/>
      <w:r w:rsidRPr="00E30FB3">
        <w:rPr>
          <w:sz w:val="22"/>
          <w:szCs w:val="22"/>
        </w:rPr>
        <w:t xml:space="preserve"> … канд. </w:t>
      </w:r>
      <w:proofErr w:type="spellStart"/>
      <w:r w:rsidRPr="00E30FB3">
        <w:rPr>
          <w:sz w:val="22"/>
          <w:szCs w:val="22"/>
        </w:rPr>
        <w:t>экон</w:t>
      </w:r>
      <w:proofErr w:type="spellEnd"/>
      <w:r w:rsidRPr="00E30FB3">
        <w:rPr>
          <w:sz w:val="22"/>
          <w:szCs w:val="22"/>
        </w:rPr>
        <w:t xml:space="preserve">. наук / </w:t>
      </w:r>
      <w:proofErr w:type="spellStart"/>
      <w:r w:rsidRPr="00E30FB3">
        <w:rPr>
          <w:sz w:val="22"/>
          <w:szCs w:val="22"/>
        </w:rPr>
        <w:t>Н.Г.Лашкова</w:t>
      </w:r>
      <w:proofErr w:type="spellEnd"/>
      <w:r w:rsidRPr="00E30FB3">
        <w:rPr>
          <w:sz w:val="22"/>
          <w:szCs w:val="22"/>
        </w:rPr>
        <w:t xml:space="preserve">. </w:t>
      </w:r>
      <w:r w:rsidRPr="00E30FB3">
        <w:rPr>
          <w:sz w:val="22"/>
          <w:szCs w:val="21"/>
        </w:rPr>
        <w:t>– СПб</w:t>
      </w:r>
      <w:proofErr w:type="gramStart"/>
      <w:r w:rsidRPr="00E30FB3">
        <w:rPr>
          <w:sz w:val="22"/>
          <w:szCs w:val="21"/>
        </w:rPr>
        <w:t xml:space="preserve">.: </w:t>
      </w:r>
      <w:proofErr w:type="gramEnd"/>
      <w:r w:rsidRPr="00E30FB3">
        <w:rPr>
          <w:sz w:val="22"/>
          <w:szCs w:val="21"/>
        </w:rPr>
        <w:t>Изд-во БГТУ «ВОЕНМЕХ» им. Д.Ф. Устинова,</w:t>
      </w:r>
      <w:r w:rsidRPr="00E30FB3">
        <w:rPr>
          <w:sz w:val="22"/>
          <w:szCs w:val="22"/>
        </w:rPr>
        <w:t xml:space="preserve"> 2005.</w:t>
      </w:r>
    </w:p>
    <w:p w:rsidR="009E0B84" w:rsidRPr="00E30FB3" w:rsidRDefault="009E0B84" w:rsidP="009E0B84">
      <w:pPr>
        <w:spacing w:before="120" w:after="120" w:line="240" w:lineRule="auto"/>
        <w:ind w:left="0"/>
        <w:jc w:val="center"/>
        <w:rPr>
          <w:b/>
          <w:bCs/>
          <w:sz w:val="22"/>
          <w:szCs w:val="22"/>
        </w:rPr>
      </w:pPr>
      <w:r w:rsidRPr="00E30FB3">
        <w:rPr>
          <w:b/>
          <w:bCs/>
          <w:sz w:val="22"/>
          <w:szCs w:val="22"/>
        </w:rPr>
        <w:t>Описание отчета о НИР</w:t>
      </w:r>
    </w:p>
    <w:p w:rsidR="009E0B84" w:rsidRPr="00E30FB3" w:rsidRDefault="009E0B84" w:rsidP="009E0B84">
      <w:pPr>
        <w:spacing w:line="240" w:lineRule="auto"/>
        <w:ind w:left="0" w:firstLine="397"/>
        <w:jc w:val="both"/>
        <w:rPr>
          <w:sz w:val="22"/>
          <w:szCs w:val="22"/>
        </w:rPr>
      </w:pPr>
      <w:r w:rsidRPr="00E30FB3">
        <w:rPr>
          <w:sz w:val="22"/>
          <w:szCs w:val="22"/>
        </w:rPr>
        <w:t xml:space="preserve">Технические решения и их расчетно-теоретическое обоснование космического стартового комплекса морского базирования: отчет о НИР / </w:t>
      </w:r>
      <w:proofErr w:type="spellStart"/>
      <w:r w:rsidRPr="00E30FB3">
        <w:rPr>
          <w:sz w:val="22"/>
          <w:szCs w:val="22"/>
        </w:rPr>
        <w:t>Балт</w:t>
      </w:r>
      <w:proofErr w:type="spellEnd"/>
      <w:r w:rsidRPr="00E30FB3">
        <w:rPr>
          <w:sz w:val="22"/>
          <w:szCs w:val="22"/>
        </w:rPr>
        <w:t xml:space="preserve">. </w:t>
      </w:r>
      <w:proofErr w:type="spellStart"/>
      <w:r w:rsidRPr="00E30FB3">
        <w:rPr>
          <w:sz w:val="22"/>
          <w:szCs w:val="22"/>
        </w:rPr>
        <w:t>гос</w:t>
      </w:r>
      <w:proofErr w:type="spellEnd"/>
      <w:r w:rsidRPr="00E30FB3">
        <w:rPr>
          <w:sz w:val="22"/>
          <w:szCs w:val="22"/>
        </w:rPr>
        <w:t xml:space="preserve">. </w:t>
      </w:r>
      <w:proofErr w:type="spellStart"/>
      <w:r w:rsidRPr="00E30FB3">
        <w:rPr>
          <w:sz w:val="22"/>
          <w:szCs w:val="22"/>
        </w:rPr>
        <w:t>техн</w:t>
      </w:r>
      <w:proofErr w:type="spellEnd"/>
      <w:r w:rsidRPr="00E30FB3">
        <w:rPr>
          <w:sz w:val="22"/>
          <w:szCs w:val="22"/>
        </w:rPr>
        <w:t xml:space="preserve">. ун-т; рук. Ю.А. Круглов, исп. </w:t>
      </w:r>
      <w:proofErr w:type="spellStart"/>
      <w:r w:rsidRPr="00E30FB3">
        <w:rPr>
          <w:sz w:val="22"/>
          <w:szCs w:val="22"/>
        </w:rPr>
        <w:t>В.П.Зюзликов</w:t>
      </w:r>
      <w:proofErr w:type="spellEnd"/>
      <w:r w:rsidRPr="00E30FB3">
        <w:rPr>
          <w:sz w:val="22"/>
          <w:szCs w:val="22"/>
        </w:rPr>
        <w:t xml:space="preserve"> [и др.]. № А4-08-1527; № ГР 01.00105983. СПб</w:t>
      </w:r>
      <w:proofErr w:type="gramStart"/>
      <w:r w:rsidRPr="00E30FB3">
        <w:rPr>
          <w:sz w:val="22"/>
          <w:szCs w:val="22"/>
        </w:rPr>
        <w:t xml:space="preserve">., </w:t>
      </w:r>
      <w:proofErr w:type="gramEnd"/>
      <w:r w:rsidRPr="00E30FB3">
        <w:rPr>
          <w:sz w:val="22"/>
          <w:szCs w:val="22"/>
        </w:rPr>
        <w:t>2002.</w:t>
      </w:r>
    </w:p>
    <w:p w:rsidR="00214518" w:rsidRDefault="009E0B84" w:rsidP="009E0B84">
      <w:pPr>
        <w:spacing w:after="200" w:line="276" w:lineRule="auto"/>
        <w:ind w:left="0"/>
      </w:pPr>
    </w:p>
    <w:sectPr w:rsidR="00214518" w:rsidSect="00AD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84"/>
    <w:rsid w:val="001D65DF"/>
    <w:rsid w:val="002D2D72"/>
    <w:rsid w:val="00331FED"/>
    <w:rsid w:val="004E35B6"/>
    <w:rsid w:val="009E0B84"/>
    <w:rsid w:val="00AD0A9D"/>
    <w:rsid w:val="00C66E58"/>
    <w:rsid w:val="00F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84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ОКО2</dc:creator>
  <cp:lastModifiedBy>ОКО2</cp:lastModifiedBy>
  <cp:revision>1</cp:revision>
  <dcterms:created xsi:type="dcterms:W3CDTF">2022-12-09T07:01:00Z</dcterms:created>
  <dcterms:modified xsi:type="dcterms:W3CDTF">2022-12-09T07:02:00Z</dcterms:modified>
</cp:coreProperties>
</file>